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5128F" w:rsidRDefault="00D25D89" w:rsidP="00D24C37">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6F1B42">
        <w:rPr>
          <w:rFonts w:ascii="Times New Roman" w:hAnsi="Times New Roman" w:cs="Times New Roman"/>
          <w:b/>
          <w:bCs/>
          <w:sz w:val="24"/>
          <w:szCs w:val="24"/>
        </w:rPr>
        <w:t>поставку</w:t>
      </w:r>
      <w:r w:rsidR="006F1B42" w:rsidRPr="006F1B42">
        <w:rPr>
          <w:rFonts w:ascii="Times New Roman" w:hAnsi="Times New Roman" w:cs="Times New Roman"/>
          <w:b/>
          <w:bCs/>
          <w:sz w:val="24"/>
          <w:szCs w:val="24"/>
        </w:rPr>
        <w:t xml:space="preserve"> </w:t>
      </w:r>
      <w:r w:rsidR="00D24C37" w:rsidRPr="00D24C37">
        <w:rPr>
          <w:rFonts w:ascii="Times New Roman" w:hAnsi="Times New Roman" w:cs="Times New Roman"/>
          <w:b/>
          <w:bCs/>
          <w:sz w:val="24"/>
          <w:szCs w:val="24"/>
        </w:rPr>
        <w:t>комплекта запасных частей для машины оптического контроля</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462007">
        <w:rPr>
          <w:rFonts w:ascii="Times New Roman" w:hAnsi="Times New Roman" w:cs="Times New Roman"/>
          <w:b/>
          <w:sz w:val="24"/>
          <w:szCs w:val="24"/>
        </w:rPr>
        <w:t>133</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75E1B">
      <w:pPr>
        <w:spacing w:after="0" w:line="240" w:lineRule="auto"/>
        <w:jc w:val="center"/>
        <w:rPr>
          <w:rFonts w:ascii="Times New Roman" w:hAnsi="Times New Roman" w:cs="Times New Roman"/>
          <w:b/>
          <w:sz w:val="24"/>
          <w:szCs w:val="24"/>
        </w:rPr>
      </w:pPr>
    </w:p>
    <w:p w:rsidR="003A5B1E" w:rsidRPr="005E1E06" w:rsidRDefault="003A5B1E" w:rsidP="004204B7">
      <w:pPr>
        <w:spacing w:after="0" w:line="240" w:lineRule="auto"/>
        <w:ind w:right="-2"/>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4204B7">
      <w:pPr>
        <w:spacing w:after="0" w:line="240" w:lineRule="auto"/>
        <w:ind w:left="142" w:right="-285"/>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9B7D02">
        <w:rPr>
          <w:rFonts w:ascii="Times New Roman" w:hAnsi="Times New Roman" w:cs="Times New Roman"/>
          <w:b/>
          <w:bCs/>
          <w:sz w:val="24"/>
          <w:szCs w:val="24"/>
        </w:rPr>
        <w:tab/>
      </w:r>
      <w:r w:rsidR="009B7D02">
        <w:rPr>
          <w:rFonts w:ascii="Times New Roman" w:hAnsi="Times New Roman" w:cs="Times New Roman"/>
          <w:b/>
          <w:bCs/>
          <w:sz w:val="24"/>
          <w:szCs w:val="24"/>
        </w:rPr>
        <w:tab/>
      </w:r>
      <w:r w:rsidR="00027F8F">
        <w:rPr>
          <w:rFonts w:ascii="Times New Roman" w:hAnsi="Times New Roman" w:cs="Times New Roman"/>
          <w:b/>
          <w:bCs/>
          <w:sz w:val="24"/>
          <w:szCs w:val="24"/>
        </w:rPr>
        <w:tab/>
      </w:r>
      <w:r w:rsidR="00D24C37">
        <w:rPr>
          <w:rFonts w:ascii="Times New Roman" w:hAnsi="Times New Roman" w:cs="Times New Roman"/>
          <w:b/>
          <w:bCs/>
          <w:sz w:val="24"/>
          <w:szCs w:val="24"/>
        </w:rPr>
        <w:t>0</w:t>
      </w:r>
      <w:r w:rsidR="00462007">
        <w:rPr>
          <w:rFonts w:ascii="Times New Roman" w:hAnsi="Times New Roman" w:cs="Times New Roman"/>
          <w:b/>
          <w:bCs/>
          <w:sz w:val="24"/>
          <w:szCs w:val="24"/>
        </w:rPr>
        <w:t>6</w:t>
      </w:r>
      <w:r w:rsidR="00AB31B7">
        <w:rPr>
          <w:rFonts w:ascii="Times New Roman" w:hAnsi="Times New Roman" w:cs="Times New Roman"/>
          <w:b/>
          <w:bCs/>
          <w:sz w:val="24"/>
          <w:szCs w:val="24"/>
        </w:rPr>
        <w:t xml:space="preserve"> </w:t>
      </w:r>
      <w:r w:rsidR="00D24C37">
        <w:rPr>
          <w:rFonts w:ascii="Times New Roman" w:hAnsi="Times New Roman" w:cs="Times New Roman"/>
          <w:b/>
          <w:bCs/>
          <w:sz w:val="24"/>
          <w:szCs w:val="24"/>
        </w:rPr>
        <w:t>августа</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CA321A">
              <w:rPr>
                <w:rFonts w:ascii="Times New Roman" w:eastAsia="Times New Roman" w:hAnsi="Times New Roman" w:cs="Times New Roman"/>
                <w:sz w:val="24"/>
                <w:szCs w:val="24"/>
              </w:rPr>
              <w:t>577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b"/>
                  <w:rFonts w:ascii="Times New Roman" w:eastAsia="Calibri" w:hAnsi="Times New Roman" w:cs="Times New Roman"/>
                  <w:noProof/>
                  <w:sz w:val="24"/>
                  <w:szCs w:val="24"/>
                  <w:lang w:eastAsia="en-US"/>
                </w:rPr>
                <w:t>zakupkimez@yandex.ru</w:t>
              </w:r>
            </w:hyperlink>
          </w:p>
          <w:p w:rsidR="00B236B3" w:rsidRPr="001D5469" w:rsidRDefault="00AD1E97" w:rsidP="00CA321A">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proofErr w:type="spellStart"/>
            <w:r w:rsidR="00CA321A">
              <w:rPr>
                <w:rFonts w:ascii="Times New Roman" w:eastAsia="Times New Roman" w:hAnsi="Times New Roman" w:cs="Times New Roman"/>
                <w:sz w:val="24"/>
                <w:szCs w:val="24"/>
              </w:rPr>
              <w:t>Роенко</w:t>
            </w:r>
            <w:proofErr w:type="spellEnd"/>
            <w:r w:rsidR="00CA321A">
              <w:rPr>
                <w:rFonts w:ascii="Times New Roman" w:eastAsia="Times New Roman" w:hAnsi="Times New Roman" w:cs="Times New Roman"/>
                <w:sz w:val="24"/>
                <w:szCs w:val="24"/>
              </w:rPr>
              <w:t xml:space="preserve"> Яна Дмитриевна</w:t>
            </w:r>
          </w:p>
        </w:tc>
      </w:tr>
      <w:tr w:rsidR="00991419" w:rsidRPr="005E1E06" w:rsidTr="00AA4074">
        <w:trPr>
          <w:trHeight w:val="1676"/>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5511FD" w:rsidRPr="005511FD" w:rsidRDefault="005511FD" w:rsidP="00CA321A">
            <w:pPr>
              <w:spacing w:after="0" w:line="240" w:lineRule="auto"/>
              <w:jc w:val="both"/>
              <w:rPr>
                <w:rFonts w:ascii="Times New Roman" w:eastAsia="Calibri" w:hAnsi="Times New Roman" w:cs="Times New Roman"/>
                <w:b/>
                <w:bCs/>
                <w:color w:val="000000"/>
                <w:sz w:val="24"/>
                <w:szCs w:val="24"/>
                <w:lang w:eastAsia="en-US"/>
              </w:rPr>
            </w:pPr>
            <w:r w:rsidRPr="005511FD">
              <w:rPr>
                <w:rFonts w:ascii="Times New Roman" w:eastAsia="Calibri" w:hAnsi="Times New Roman" w:cs="Times New Roman"/>
                <w:b/>
                <w:color w:val="000000"/>
                <w:sz w:val="24"/>
                <w:szCs w:val="24"/>
                <w:lang w:eastAsia="en-US"/>
              </w:rPr>
              <w:t xml:space="preserve">Поставка </w:t>
            </w:r>
            <w:r w:rsidR="00D24C37" w:rsidRPr="00D24C37">
              <w:rPr>
                <w:rFonts w:ascii="Times New Roman" w:hAnsi="Times New Roman" w:cs="Times New Roman"/>
                <w:b/>
                <w:bCs/>
                <w:sz w:val="24"/>
                <w:szCs w:val="24"/>
              </w:rPr>
              <w:t>комплекта запасных частей для машины оптического контроля</w:t>
            </w:r>
          </w:p>
          <w:p w:rsidR="00FA2DA7" w:rsidRPr="005511FD" w:rsidRDefault="00FA2DA7" w:rsidP="005511FD">
            <w:pPr>
              <w:keepNext/>
              <w:keepLines/>
              <w:widowControl w:val="0"/>
              <w:suppressLineNumbers/>
              <w:tabs>
                <w:tab w:val="left" w:pos="0"/>
              </w:tabs>
              <w:suppressAutoHyphens/>
              <w:spacing w:after="0" w:line="240" w:lineRule="auto"/>
              <w:ind w:right="-2"/>
              <w:jc w:val="both"/>
              <w:rPr>
                <w:rFonts w:ascii="Times New Roman" w:eastAsia="Times New Roman" w:hAnsi="Times New Roman" w:cs="Times New Roman"/>
                <w:b/>
                <w:bCs/>
                <w:sz w:val="24"/>
                <w:szCs w:val="24"/>
                <w:highlight w:val="yellow"/>
              </w:rPr>
            </w:pPr>
          </w:p>
          <w:p w:rsidR="0099058C" w:rsidRPr="00AA4074" w:rsidRDefault="005511FD" w:rsidP="004F2D89">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511FD">
              <w:rPr>
                <w:rFonts w:ascii="Times New Roman" w:eastAsia="Times New Roman" w:hAnsi="Times New Roman" w:cs="Times New Roman"/>
                <w:b/>
                <w:bCs/>
                <w:sz w:val="24"/>
                <w:szCs w:val="24"/>
              </w:rPr>
              <w:t>Количество:</w:t>
            </w:r>
            <w:r w:rsidRPr="005511FD">
              <w:rPr>
                <w:rFonts w:ascii="Times New Roman" w:eastAsia="Times New Roman" w:hAnsi="Times New Roman" w:cs="Times New Roman"/>
                <w:bCs/>
                <w:iCs/>
                <w:sz w:val="24"/>
                <w:szCs w:val="24"/>
              </w:rPr>
              <w:t xml:space="preserve"> </w:t>
            </w:r>
            <w:r w:rsidR="00D24C37" w:rsidRPr="00D24C37">
              <w:rPr>
                <w:rFonts w:ascii="Times New Roman" w:eastAsia="Times New Roman" w:hAnsi="Times New Roman" w:cs="Times New Roman"/>
                <w:sz w:val="24"/>
                <w:szCs w:val="24"/>
              </w:rPr>
              <w:t>1 комплект</w:t>
            </w:r>
            <w:r w:rsidRPr="005511FD">
              <w:rPr>
                <w:rFonts w:ascii="Times New Roman" w:eastAsia="Times New Roman" w:hAnsi="Times New Roman" w:cs="Times New Roman"/>
                <w:sz w:val="24"/>
                <w:szCs w:val="24"/>
              </w:rPr>
              <w:t xml:space="preserve">, в соответствии с частью </w:t>
            </w:r>
            <w:r w:rsidRPr="005511FD">
              <w:rPr>
                <w:rFonts w:ascii="Times New Roman" w:eastAsia="Times New Roman" w:hAnsi="Times New Roman" w:cs="Times New Roman"/>
                <w:sz w:val="24"/>
                <w:szCs w:val="24"/>
                <w:lang w:val="en-US"/>
              </w:rPr>
              <w:t>III</w:t>
            </w:r>
            <w:r w:rsidRPr="005511FD">
              <w:rPr>
                <w:rFonts w:ascii="Times New Roman" w:eastAsia="Times New Roman" w:hAnsi="Times New Roman" w:cs="Times New Roman"/>
                <w:sz w:val="24"/>
                <w:szCs w:val="24"/>
              </w:rPr>
              <w:t xml:space="preserve"> «ТЕХНИЧЕСКОЕ ЗАДАНИЕ».</w:t>
            </w:r>
          </w:p>
        </w:tc>
      </w:tr>
      <w:tr w:rsidR="00D24C37" w:rsidRPr="005E1E06" w:rsidTr="0067571F">
        <w:trPr>
          <w:jc w:val="center"/>
        </w:trPr>
        <w:tc>
          <w:tcPr>
            <w:tcW w:w="993" w:type="dxa"/>
            <w:vMerge/>
            <w:tcBorders>
              <w:left w:val="single" w:sz="4" w:space="0" w:color="auto"/>
              <w:right w:val="single" w:sz="4" w:space="0" w:color="auto"/>
            </w:tcBorders>
          </w:tcPr>
          <w:p w:rsidR="00D24C37" w:rsidRPr="005E1E06" w:rsidRDefault="00D24C37"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D24C37" w:rsidRPr="005E1E06" w:rsidRDefault="00D24C37"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D24C37" w:rsidRPr="00D24C37" w:rsidRDefault="00D24C37" w:rsidP="00D24C37">
            <w:pPr>
              <w:snapToGrid w:val="0"/>
              <w:spacing w:after="0" w:line="240" w:lineRule="auto"/>
              <w:jc w:val="both"/>
              <w:rPr>
                <w:rFonts w:ascii="Times New Roman" w:hAnsi="Times New Roman" w:cs="Times New Roman"/>
                <w:bCs/>
                <w:sz w:val="24"/>
                <w:szCs w:val="24"/>
              </w:rPr>
            </w:pPr>
            <w:r w:rsidRPr="00D24C37">
              <w:rPr>
                <w:rFonts w:ascii="Times New Roman" w:hAnsi="Times New Roman" w:cs="Times New Roman"/>
                <w:bCs/>
                <w:sz w:val="24"/>
                <w:szCs w:val="24"/>
              </w:rPr>
              <w:t>25.99.29.190</w:t>
            </w:r>
          </w:p>
        </w:tc>
      </w:tr>
      <w:tr w:rsidR="00D24C37"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D24C37" w:rsidRPr="005E1E06" w:rsidRDefault="00D24C37"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D24C37" w:rsidRPr="005E1E06" w:rsidRDefault="00D24C37"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D24C37" w:rsidRPr="00D24C37" w:rsidRDefault="00D24C37" w:rsidP="00D24C37">
            <w:pPr>
              <w:snapToGrid w:val="0"/>
              <w:spacing w:after="0" w:line="240" w:lineRule="auto"/>
              <w:jc w:val="both"/>
              <w:rPr>
                <w:rFonts w:ascii="Times New Roman" w:hAnsi="Times New Roman" w:cs="Times New Roman"/>
                <w:bCs/>
                <w:sz w:val="24"/>
                <w:szCs w:val="24"/>
              </w:rPr>
            </w:pPr>
            <w:r w:rsidRPr="00D24C37">
              <w:rPr>
                <w:rFonts w:ascii="Times New Roman" w:hAnsi="Times New Roman" w:cs="Times New Roman"/>
                <w:bCs/>
                <w:sz w:val="24"/>
                <w:szCs w:val="24"/>
              </w:rPr>
              <w:t>28.99</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CA321A" w:rsidRDefault="00FA2DA7" w:rsidP="00D5128F">
            <w:pPr>
              <w:spacing w:after="0" w:line="240" w:lineRule="auto"/>
              <w:jc w:val="both"/>
              <w:rPr>
                <w:rFonts w:ascii="Times New Roman" w:hAnsi="Times New Roman" w:cs="Times New Roman"/>
                <w:sz w:val="24"/>
                <w:szCs w:val="24"/>
                <w:highlight w:val="yellow"/>
              </w:rPr>
            </w:pPr>
            <w:r w:rsidRPr="00ED4963">
              <w:rPr>
                <w:rFonts w:ascii="Times New Roman" w:eastAsia="Times New Roman" w:hAnsi="Times New Roman" w:cs="Times New Roman"/>
                <w:sz w:val="24"/>
                <w:szCs w:val="24"/>
              </w:rPr>
              <w:t xml:space="preserve">109052,г. Москва, ул. </w:t>
            </w:r>
            <w:proofErr w:type="spellStart"/>
            <w:r w:rsidRPr="00ED4963">
              <w:rPr>
                <w:rFonts w:ascii="Times New Roman" w:eastAsia="Times New Roman" w:hAnsi="Times New Roman" w:cs="Times New Roman"/>
                <w:sz w:val="24"/>
                <w:szCs w:val="24"/>
              </w:rPr>
              <w:t>Новохохловская</w:t>
            </w:r>
            <w:proofErr w:type="spellEnd"/>
            <w:r w:rsidRPr="00ED4963">
              <w:rPr>
                <w:rFonts w:ascii="Times New Roman" w:eastAsia="Times New Roman" w:hAnsi="Times New Roman" w:cs="Times New Roman"/>
                <w:sz w:val="24"/>
                <w:szCs w:val="24"/>
              </w:rPr>
              <w:t>, д.25</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D24C37" w:rsidRPr="00D24C37" w:rsidRDefault="00D24C37" w:rsidP="00D24C37">
            <w:pPr>
              <w:autoSpaceDE w:val="0"/>
              <w:autoSpaceDN w:val="0"/>
              <w:adjustRightInd w:val="0"/>
              <w:spacing w:after="0" w:line="240" w:lineRule="auto"/>
              <w:jc w:val="both"/>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Начальная (максимальная) цена договора составляет: </w:t>
            </w:r>
          </w:p>
          <w:p w:rsidR="00D24C37" w:rsidRPr="00D24C37" w:rsidRDefault="00D24C37" w:rsidP="00D24C37">
            <w:pPr>
              <w:spacing w:after="0" w:line="240" w:lineRule="auto"/>
              <w:jc w:val="both"/>
              <w:rPr>
                <w:rFonts w:ascii="Times New Roman" w:eastAsia="Times New Roman" w:hAnsi="Times New Roman" w:cs="Times New Roman"/>
                <w:b/>
                <w:sz w:val="24"/>
                <w:szCs w:val="24"/>
              </w:rPr>
            </w:pPr>
            <w:r w:rsidRPr="00D24C37">
              <w:rPr>
                <w:rFonts w:ascii="Times New Roman" w:eastAsia="Times New Roman" w:hAnsi="Times New Roman" w:cs="Times New Roman"/>
                <w:b/>
                <w:bCs/>
                <w:sz w:val="24"/>
                <w:szCs w:val="24"/>
              </w:rPr>
              <w:t xml:space="preserve">29 700 (двадцать девять тысяч семьсот) Евро 14 </w:t>
            </w:r>
            <w:proofErr w:type="spellStart"/>
            <w:r w:rsidRPr="00D24C37">
              <w:rPr>
                <w:rFonts w:ascii="Times New Roman" w:eastAsia="Times New Roman" w:hAnsi="Times New Roman" w:cs="Times New Roman"/>
                <w:b/>
                <w:bCs/>
                <w:sz w:val="24"/>
                <w:szCs w:val="24"/>
              </w:rPr>
              <w:t>евроцентов</w:t>
            </w:r>
            <w:proofErr w:type="spellEnd"/>
            <w:r w:rsidRPr="00D24C37">
              <w:rPr>
                <w:rFonts w:ascii="Times New Roman" w:eastAsia="Times New Roman" w:hAnsi="Times New Roman" w:cs="Times New Roman"/>
                <w:b/>
                <w:bCs/>
                <w:sz w:val="24"/>
                <w:szCs w:val="24"/>
              </w:rPr>
              <w:t>, с учетом НДС.</w:t>
            </w:r>
          </w:p>
          <w:p w:rsidR="00D24C37" w:rsidRPr="00D24C37" w:rsidRDefault="00D24C37" w:rsidP="00D24C37">
            <w:pPr>
              <w:spacing w:after="0" w:line="240" w:lineRule="auto"/>
              <w:jc w:val="both"/>
              <w:rPr>
                <w:rFonts w:ascii="Times New Roman" w:eastAsia="Times New Roman" w:hAnsi="Times New Roman" w:cs="Times New Roman"/>
                <w:b/>
                <w:sz w:val="24"/>
                <w:szCs w:val="24"/>
                <w:highlight w:val="yellow"/>
              </w:rPr>
            </w:pPr>
          </w:p>
          <w:p w:rsidR="00703E62" w:rsidRPr="00CA321A" w:rsidRDefault="00D24C37" w:rsidP="00D24C37">
            <w:pPr>
              <w:spacing w:after="0" w:line="240" w:lineRule="auto"/>
              <w:jc w:val="both"/>
              <w:rPr>
                <w:rFonts w:ascii="Times New Roman" w:eastAsia="SimSun" w:hAnsi="Times New Roman" w:cs="Times New Roman"/>
                <w:sz w:val="24"/>
                <w:szCs w:val="24"/>
                <w:highlight w:val="yellow"/>
              </w:rPr>
            </w:pPr>
            <w:r w:rsidRPr="00D24C37">
              <w:rPr>
                <w:rFonts w:ascii="Times New Roman" w:eastAsia="Times New Roman" w:hAnsi="Times New Roman" w:cs="Times New Roman"/>
                <w:sz w:val="24"/>
                <w:szCs w:val="24"/>
              </w:rPr>
              <w:t>В цену Товара включены стоимость доставки до склада Покупателя, упаковки, маркировки, уплата таможенных сборов, налогов и других обязательных платежей.</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467449" w:rsidP="002814BD">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предоставления документации о закупке, </w:t>
            </w:r>
            <w:r w:rsidRPr="005E1E06">
              <w:rPr>
                <w:rFonts w:ascii="Times New Roman" w:hAnsi="Times New Roman" w:cs="Times New Roman"/>
                <w:sz w:val="24"/>
                <w:szCs w:val="24"/>
              </w:rPr>
              <w:lastRenderedPageBreak/>
              <w:t>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Документацию можно получить по месту нахождения </w:t>
            </w:r>
            <w:r w:rsidRPr="005E1E06">
              <w:rPr>
                <w:rFonts w:ascii="Times New Roman" w:hAnsi="Times New Roman" w:cs="Times New Roman"/>
                <w:sz w:val="24"/>
                <w:szCs w:val="24"/>
              </w:rPr>
              <w:lastRenderedPageBreak/>
              <w:t>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C0725" w:rsidRPr="00457ED4" w:rsidRDefault="00BC0725" w:rsidP="00BC0725">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Не установлен</w:t>
            </w:r>
            <w:r>
              <w:rPr>
                <w:rFonts w:ascii="Times New Roman" w:hAnsi="Times New Roman" w:cs="Times New Roman"/>
                <w:sz w:val="24"/>
                <w:szCs w:val="24"/>
              </w:rPr>
              <w:t>о</w:t>
            </w:r>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1D126D" w:rsidRPr="005E1E06" w:rsidRDefault="00D24C37" w:rsidP="001D12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И.о. </w:t>
      </w:r>
      <w:r w:rsidR="001D126D">
        <w:rPr>
          <w:rFonts w:ascii="Times New Roman" w:hAnsi="Times New Roman" w:cs="Times New Roman"/>
          <w:sz w:val="24"/>
          <w:szCs w:val="24"/>
        </w:rPr>
        <w:t>Генеральн</w:t>
      </w:r>
      <w:r w:rsidR="00A52031">
        <w:rPr>
          <w:rFonts w:ascii="Times New Roman" w:hAnsi="Times New Roman" w:cs="Times New Roman"/>
          <w:sz w:val="24"/>
          <w:szCs w:val="24"/>
        </w:rPr>
        <w:t>ого</w:t>
      </w:r>
      <w:r w:rsidR="001D126D">
        <w:rPr>
          <w:rFonts w:ascii="Times New Roman" w:hAnsi="Times New Roman" w:cs="Times New Roman"/>
          <w:sz w:val="24"/>
          <w:szCs w:val="24"/>
        </w:rPr>
        <w:t xml:space="preserve"> д</w:t>
      </w:r>
      <w:r w:rsidR="001D126D" w:rsidRPr="005E1E06">
        <w:rPr>
          <w:rFonts w:ascii="Times New Roman" w:hAnsi="Times New Roman" w:cs="Times New Roman"/>
          <w:sz w:val="24"/>
          <w:szCs w:val="24"/>
        </w:rPr>
        <w:t>иректор</w:t>
      </w:r>
      <w:r w:rsidR="00A52031">
        <w:rPr>
          <w:rFonts w:ascii="Times New Roman" w:hAnsi="Times New Roman" w:cs="Times New Roman"/>
          <w:sz w:val="24"/>
          <w:szCs w:val="24"/>
        </w:rPr>
        <w:t>а</w:t>
      </w:r>
      <w:r w:rsidR="001D126D">
        <w:rPr>
          <w:rFonts w:ascii="Times New Roman" w:hAnsi="Times New Roman" w:cs="Times New Roman"/>
          <w:sz w:val="24"/>
          <w:szCs w:val="24"/>
        </w:rPr>
        <w:t xml:space="preserve"> </w:t>
      </w:r>
      <w:r w:rsidR="001D126D" w:rsidRPr="005E1E06">
        <w:rPr>
          <w:rFonts w:ascii="Times New Roman" w:hAnsi="Times New Roman" w:cs="Times New Roman"/>
          <w:sz w:val="24"/>
          <w:szCs w:val="24"/>
        </w:rPr>
        <w:tab/>
      </w:r>
      <w:r w:rsidR="001D126D">
        <w:rPr>
          <w:rFonts w:ascii="Times New Roman" w:hAnsi="Times New Roman" w:cs="Times New Roman"/>
          <w:sz w:val="24"/>
          <w:szCs w:val="24"/>
        </w:rPr>
        <w:tab/>
      </w:r>
      <w:r w:rsidR="001D126D">
        <w:rPr>
          <w:rFonts w:ascii="Times New Roman" w:hAnsi="Times New Roman" w:cs="Times New Roman"/>
          <w:sz w:val="24"/>
          <w:szCs w:val="24"/>
        </w:rPr>
        <w:tab/>
      </w:r>
      <w:r w:rsidR="001D126D">
        <w:rPr>
          <w:rFonts w:ascii="Times New Roman" w:hAnsi="Times New Roman" w:cs="Times New Roman"/>
          <w:sz w:val="24"/>
          <w:szCs w:val="24"/>
        </w:rPr>
        <w:tab/>
      </w:r>
      <w:r w:rsidR="001D126D">
        <w:rPr>
          <w:rFonts w:ascii="Times New Roman" w:hAnsi="Times New Roman" w:cs="Times New Roman"/>
          <w:sz w:val="24"/>
          <w:szCs w:val="24"/>
        </w:rPr>
        <w:tab/>
      </w:r>
      <w:r w:rsidR="001E3C27">
        <w:rPr>
          <w:rFonts w:ascii="Times New Roman" w:hAnsi="Times New Roman" w:cs="Times New Roman"/>
          <w:sz w:val="24"/>
          <w:szCs w:val="24"/>
        </w:rPr>
        <w:tab/>
      </w:r>
      <w:r w:rsidR="001D126D" w:rsidRPr="005E1E06">
        <w:rPr>
          <w:rFonts w:ascii="Times New Roman" w:hAnsi="Times New Roman" w:cs="Times New Roman"/>
          <w:sz w:val="24"/>
          <w:szCs w:val="24"/>
        </w:rPr>
        <w:tab/>
      </w:r>
      <w:r w:rsidR="00CA321A">
        <w:rPr>
          <w:rFonts w:ascii="Times New Roman" w:hAnsi="Times New Roman" w:cs="Times New Roman"/>
          <w:sz w:val="24"/>
          <w:szCs w:val="24"/>
        </w:rPr>
        <w:tab/>
      </w:r>
      <w:r w:rsidR="00A52031">
        <w:rPr>
          <w:rFonts w:ascii="Times New Roman" w:hAnsi="Times New Roman" w:cs="Times New Roman"/>
          <w:sz w:val="24"/>
          <w:szCs w:val="24"/>
        </w:rPr>
        <w:tab/>
        <w:t>Е.А.Ежова</w:t>
      </w:r>
    </w:p>
    <w:p w:rsidR="00B236B3" w:rsidRPr="005E1E06" w:rsidRDefault="001D176F" w:rsidP="004B5E99">
      <w:pPr>
        <w:spacing w:after="0" w:line="240" w:lineRule="auto"/>
        <w:ind w:left="5529"/>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A52031" w:rsidRDefault="00A52031" w:rsidP="00A52031">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 xml:space="preserve">И.о. </w:t>
      </w:r>
      <w:r w:rsidR="00C74173">
        <w:rPr>
          <w:rFonts w:ascii="Times New Roman" w:hAnsi="Times New Roman" w:cs="Times New Roman"/>
          <w:sz w:val="24"/>
          <w:szCs w:val="24"/>
        </w:rPr>
        <w:t>Генеральн</w:t>
      </w:r>
      <w:r>
        <w:rPr>
          <w:rFonts w:ascii="Times New Roman" w:hAnsi="Times New Roman" w:cs="Times New Roman"/>
          <w:sz w:val="24"/>
          <w:szCs w:val="24"/>
        </w:rPr>
        <w:t>ого</w:t>
      </w:r>
      <w:r w:rsidR="00C74173">
        <w:rPr>
          <w:rFonts w:ascii="Times New Roman" w:hAnsi="Times New Roman" w:cs="Times New Roman"/>
          <w:sz w:val="24"/>
          <w:szCs w:val="24"/>
        </w:rPr>
        <w:t xml:space="preserve"> д</w:t>
      </w:r>
      <w:r w:rsidR="00C74173" w:rsidRPr="005E1E06">
        <w:rPr>
          <w:rFonts w:ascii="Times New Roman" w:hAnsi="Times New Roman" w:cs="Times New Roman"/>
          <w:sz w:val="24"/>
          <w:szCs w:val="24"/>
        </w:rPr>
        <w:t>иректор</w:t>
      </w:r>
      <w:r>
        <w:rPr>
          <w:rFonts w:ascii="Times New Roman" w:hAnsi="Times New Roman" w:cs="Times New Roman"/>
          <w:sz w:val="24"/>
          <w:szCs w:val="24"/>
        </w:rPr>
        <w:t>а</w:t>
      </w:r>
      <w:r w:rsidR="00C74173" w:rsidRPr="005E1E06">
        <w:rPr>
          <w:rFonts w:ascii="Times New Roman" w:hAnsi="Times New Roman" w:cs="Times New Roman"/>
          <w:sz w:val="24"/>
          <w:szCs w:val="24"/>
        </w:rPr>
        <w:t xml:space="preserve"> </w:t>
      </w:r>
    </w:p>
    <w:p w:rsidR="00C74173" w:rsidRPr="005E1E06" w:rsidRDefault="00A52031" w:rsidP="00A52031">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Ф</w:t>
      </w:r>
      <w:r w:rsidR="00C74173" w:rsidRPr="005E1E06">
        <w:rPr>
          <w:rFonts w:ascii="Times New Roman" w:hAnsi="Times New Roman" w:cs="Times New Roman"/>
          <w:sz w:val="24"/>
          <w:szCs w:val="24"/>
        </w:rPr>
        <w:t>ГУП «Московский</w:t>
      </w:r>
      <w:r w:rsidR="00C74173">
        <w:rPr>
          <w:rFonts w:ascii="Times New Roman" w:hAnsi="Times New Roman" w:cs="Times New Roman"/>
          <w:sz w:val="24"/>
          <w:szCs w:val="24"/>
        </w:rPr>
        <w:t xml:space="preserve"> </w:t>
      </w:r>
      <w:r w:rsidR="00C74173" w:rsidRPr="005E1E06">
        <w:rPr>
          <w:rFonts w:ascii="Times New Roman" w:hAnsi="Times New Roman" w:cs="Times New Roman"/>
          <w:sz w:val="24"/>
          <w:szCs w:val="24"/>
        </w:rPr>
        <w:t>эндокринный завод»</w:t>
      </w:r>
    </w:p>
    <w:p w:rsidR="00C74173" w:rsidRPr="005E1E06" w:rsidRDefault="00C74173" w:rsidP="00C74173">
      <w:pPr>
        <w:spacing w:after="0" w:line="240" w:lineRule="auto"/>
        <w:ind w:left="5529"/>
        <w:rPr>
          <w:rFonts w:ascii="Times New Roman" w:hAnsi="Times New Roman" w:cs="Times New Roman"/>
          <w:i/>
          <w:sz w:val="24"/>
          <w:szCs w:val="24"/>
        </w:rPr>
      </w:pPr>
    </w:p>
    <w:p w:rsidR="00C74173" w:rsidRPr="005E1E06" w:rsidRDefault="00C74173" w:rsidP="00C74173">
      <w:pPr>
        <w:spacing w:after="0" w:line="240" w:lineRule="auto"/>
        <w:ind w:left="5529"/>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541F10">
        <w:rPr>
          <w:rFonts w:ascii="Times New Roman" w:hAnsi="Times New Roman" w:cs="Times New Roman"/>
          <w:sz w:val="24"/>
          <w:szCs w:val="24"/>
        </w:rPr>
        <w:t>Е.А.Ежова</w:t>
      </w:r>
    </w:p>
    <w:p w:rsidR="00C74173" w:rsidRPr="005E1E06" w:rsidRDefault="00C74173" w:rsidP="00C74173">
      <w:pPr>
        <w:spacing w:after="0" w:line="240" w:lineRule="auto"/>
        <w:ind w:left="5529"/>
        <w:rPr>
          <w:rFonts w:ascii="Times New Roman" w:hAnsi="Times New Roman" w:cs="Times New Roman"/>
          <w:sz w:val="24"/>
          <w:szCs w:val="24"/>
        </w:rPr>
      </w:pPr>
    </w:p>
    <w:p w:rsidR="00C74173" w:rsidRPr="005E1E06" w:rsidRDefault="00C74173" w:rsidP="00C74173">
      <w:pPr>
        <w:keepNext/>
        <w:keepLines/>
        <w:suppressLineNumbers/>
        <w:suppressAutoHyphens/>
        <w:spacing w:after="0" w:line="240" w:lineRule="auto"/>
        <w:ind w:left="5529"/>
        <w:rPr>
          <w:rFonts w:ascii="Times New Roman" w:hAnsi="Times New Roman" w:cs="Times New Roman"/>
          <w:b/>
          <w:sz w:val="24"/>
          <w:szCs w:val="24"/>
        </w:rPr>
      </w:pPr>
      <w:r w:rsidRPr="005E1E06">
        <w:rPr>
          <w:rFonts w:ascii="Times New Roman" w:hAnsi="Times New Roman" w:cs="Times New Roman"/>
          <w:sz w:val="24"/>
          <w:szCs w:val="24"/>
        </w:rPr>
        <w:t xml:space="preserve"> «</w:t>
      </w:r>
      <w:r>
        <w:rPr>
          <w:rFonts w:ascii="Times New Roman" w:hAnsi="Times New Roman" w:cs="Times New Roman"/>
          <w:sz w:val="24"/>
          <w:szCs w:val="24"/>
        </w:rPr>
        <w:t>__</w:t>
      </w:r>
      <w:r w:rsidRPr="005E1E06">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5E1E06">
        <w:rPr>
          <w:rFonts w:ascii="Times New Roman" w:hAnsi="Times New Roman" w:cs="Times New Roman"/>
          <w:sz w:val="24"/>
          <w:szCs w:val="24"/>
        </w:rPr>
        <w:t>201</w:t>
      </w:r>
      <w:r>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55773F" w:rsidRDefault="00B236B3" w:rsidP="0055773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94FAF" w:rsidRDefault="001972F0" w:rsidP="00A52031">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452CCC">
        <w:rPr>
          <w:rFonts w:ascii="Times New Roman" w:eastAsia="Calibri" w:hAnsi="Times New Roman" w:cs="Times New Roman"/>
          <w:b/>
          <w:bCs/>
          <w:sz w:val="24"/>
          <w:szCs w:val="24"/>
        </w:rPr>
        <w:t xml:space="preserve">поставку </w:t>
      </w:r>
      <w:r w:rsidR="00A52031" w:rsidRPr="00D24C37">
        <w:rPr>
          <w:rFonts w:ascii="Times New Roman" w:hAnsi="Times New Roman" w:cs="Times New Roman"/>
          <w:b/>
          <w:bCs/>
          <w:sz w:val="24"/>
          <w:szCs w:val="24"/>
        </w:rPr>
        <w:t>комплекта запасных частей для машины оптического контроля</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462007">
        <w:rPr>
          <w:rFonts w:ascii="Times New Roman" w:hAnsi="Times New Roman" w:cs="Times New Roman"/>
          <w:b/>
          <w:sz w:val="24"/>
          <w:szCs w:val="24"/>
        </w:rPr>
        <w:t>133</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Pr="005E1E06"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CA321A" w:rsidRDefault="00B236B3" w:rsidP="005E1E06">
      <w:pPr>
        <w:pStyle w:val="1"/>
        <w:pageBreakBefore/>
        <w:numPr>
          <w:ilvl w:val="0"/>
          <w:numId w:val="2"/>
        </w:numPr>
        <w:tabs>
          <w:tab w:val="num" w:pos="180"/>
        </w:tabs>
        <w:spacing w:before="0" w:after="0"/>
        <w:ind w:left="180" w:firstLine="0"/>
        <w:rPr>
          <w:rStyle w:val="11"/>
          <w:b/>
          <w:caps/>
          <w:sz w:val="24"/>
          <w:szCs w:val="24"/>
        </w:rPr>
      </w:pPr>
      <w:bookmarkStart w:id="0" w:name="_Toc322209419"/>
      <w:bookmarkStart w:id="1" w:name="_Ref248571702"/>
      <w:bookmarkStart w:id="2" w:name="_Ref119427085"/>
      <w:r w:rsidRPr="00CA321A">
        <w:rPr>
          <w:rStyle w:val="11"/>
          <w:b/>
          <w:caps/>
          <w:sz w:val="24"/>
          <w:szCs w:val="24"/>
        </w:rPr>
        <w:lastRenderedPageBreak/>
        <w:t>СВЕДЕНИЯ О ПРОВОДИМОЙ ПРОЦЕДУРЕ ЗАКУПКИ</w:t>
      </w:r>
      <w:bookmarkEnd w:id="0"/>
      <w:r w:rsidRPr="00CA321A">
        <w:rPr>
          <w:rStyle w:val="11"/>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A52031" w:rsidRPr="005511FD" w:rsidRDefault="00A52031" w:rsidP="00A52031">
            <w:pPr>
              <w:spacing w:after="0" w:line="240" w:lineRule="auto"/>
              <w:jc w:val="both"/>
              <w:rPr>
                <w:rFonts w:ascii="Times New Roman" w:eastAsia="Calibri" w:hAnsi="Times New Roman" w:cs="Times New Roman"/>
                <w:b/>
                <w:bCs/>
                <w:color w:val="000000"/>
                <w:sz w:val="24"/>
                <w:szCs w:val="24"/>
                <w:lang w:eastAsia="en-US"/>
              </w:rPr>
            </w:pPr>
            <w:r w:rsidRPr="005511FD">
              <w:rPr>
                <w:rFonts w:ascii="Times New Roman" w:eastAsia="Calibri" w:hAnsi="Times New Roman" w:cs="Times New Roman"/>
                <w:b/>
                <w:color w:val="000000"/>
                <w:sz w:val="24"/>
                <w:szCs w:val="24"/>
                <w:lang w:eastAsia="en-US"/>
              </w:rPr>
              <w:t xml:space="preserve">Поставка </w:t>
            </w:r>
            <w:r w:rsidRPr="00D24C37">
              <w:rPr>
                <w:rFonts w:ascii="Times New Roman" w:hAnsi="Times New Roman" w:cs="Times New Roman"/>
                <w:b/>
                <w:bCs/>
                <w:sz w:val="24"/>
                <w:szCs w:val="24"/>
              </w:rPr>
              <w:t>комплекта запасных частей для машины оптического контроля</w:t>
            </w:r>
          </w:p>
          <w:p w:rsidR="00A52031" w:rsidRPr="005511FD" w:rsidRDefault="00A52031" w:rsidP="00A52031">
            <w:pPr>
              <w:keepNext/>
              <w:keepLines/>
              <w:widowControl w:val="0"/>
              <w:suppressLineNumbers/>
              <w:tabs>
                <w:tab w:val="left" w:pos="0"/>
              </w:tabs>
              <w:suppressAutoHyphens/>
              <w:spacing w:after="0" w:line="240" w:lineRule="auto"/>
              <w:ind w:right="-2"/>
              <w:jc w:val="both"/>
              <w:rPr>
                <w:rFonts w:ascii="Times New Roman" w:eastAsia="Times New Roman" w:hAnsi="Times New Roman" w:cs="Times New Roman"/>
                <w:b/>
                <w:bCs/>
                <w:sz w:val="24"/>
                <w:szCs w:val="24"/>
                <w:highlight w:val="yellow"/>
              </w:rPr>
            </w:pPr>
          </w:p>
          <w:p w:rsidR="00FE496C" w:rsidRPr="009F2C55" w:rsidRDefault="00A52031" w:rsidP="00A52031">
            <w:pPr>
              <w:spacing w:after="0" w:line="240" w:lineRule="auto"/>
              <w:jc w:val="both"/>
              <w:outlineLvl w:val="0"/>
              <w:rPr>
                <w:rFonts w:ascii="Times New Roman" w:eastAsia="Times New Roman" w:hAnsi="Times New Roman" w:cs="Times New Roman"/>
                <w:b/>
                <w:bCs/>
                <w:sz w:val="20"/>
                <w:szCs w:val="20"/>
              </w:rPr>
            </w:pPr>
            <w:r w:rsidRPr="005511FD">
              <w:rPr>
                <w:rFonts w:ascii="Times New Roman" w:eastAsia="Times New Roman" w:hAnsi="Times New Roman" w:cs="Times New Roman"/>
                <w:b/>
                <w:bCs/>
                <w:sz w:val="24"/>
                <w:szCs w:val="24"/>
              </w:rPr>
              <w:t>Количество:</w:t>
            </w:r>
            <w:r w:rsidRPr="005511FD">
              <w:rPr>
                <w:rFonts w:ascii="Times New Roman" w:eastAsia="Times New Roman" w:hAnsi="Times New Roman" w:cs="Times New Roman"/>
                <w:bCs/>
                <w:iCs/>
                <w:sz w:val="24"/>
                <w:szCs w:val="24"/>
              </w:rPr>
              <w:t xml:space="preserve"> </w:t>
            </w:r>
            <w:r w:rsidRPr="00D24C37">
              <w:rPr>
                <w:rFonts w:ascii="Times New Roman" w:eastAsia="Times New Roman" w:hAnsi="Times New Roman" w:cs="Times New Roman"/>
                <w:sz w:val="24"/>
                <w:szCs w:val="24"/>
              </w:rPr>
              <w:t>1 комплект</w:t>
            </w:r>
            <w:r w:rsidRPr="005511FD">
              <w:rPr>
                <w:rFonts w:ascii="Times New Roman" w:eastAsia="Times New Roman" w:hAnsi="Times New Roman" w:cs="Times New Roman"/>
                <w:sz w:val="24"/>
                <w:szCs w:val="24"/>
              </w:rPr>
              <w:t xml:space="preserve">, в соответствии с частью </w:t>
            </w:r>
            <w:r w:rsidRPr="005511FD">
              <w:rPr>
                <w:rFonts w:ascii="Times New Roman" w:eastAsia="Times New Roman" w:hAnsi="Times New Roman" w:cs="Times New Roman"/>
                <w:sz w:val="24"/>
                <w:szCs w:val="24"/>
                <w:lang w:val="en-US"/>
              </w:rPr>
              <w:t>III</w:t>
            </w:r>
            <w:r w:rsidRPr="005511FD">
              <w:rPr>
                <w:rFonts w:ascii="Times New Roman" w:eastAsia="Times New Roman" w:hAnsi="Times New Roman" w:cs="Times New Roman"/>
                <w:sz w:val="24"/>
                <w:szCs w:val="24"/>
              </w:rPr>
              <w:t xml:space="preserve"> «ТЕХНИЧЕСКОЕ ЗАДАНИЕ».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w:t>
            </w:r>
            <w:r w:rsidRPr="005E1E06">
              <w:rPr>
                <w:rFonts w:ascii="Times New Roman" w:hAnsi="Times New Roman" w:cs="Times New Roman"/>
                <w:color w:val="000000"/>
                <w:sz w:val="24"/>
                <w:szCs w:val="24"/>
              </w:rPr>
              <w:lastRenderedPageBreak/>
              <w:t>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CA321A" w:rsidRDefault="00FA2DA7" w:rsidP="004F2D89">
            <w:pPr>
              <w:spacing w:after="0" w:line="240" w:lineRule="auto"/>
              <w:ind w:left="34"/>
              <w:jc w:val="both"/>
              <w:rPr>
                <w:rFonts w:ascii="Times New Roman" w:hAnsi="Times New Roman" w:cs="Times New Roman"/>
                <w:sz w:val="24"/>
                <w:szCs w:val="24"/>
                <w:highlight w:val="yellow"/>
              </w:rPr>
            </w:pPr>
            <w:r w:rsidRPr="00FA2DA7">
              <w:rPr>
                <w:rFonts w:ascii="Times New Roman" w:eastAsia="Times New Roman" w:hAnsi="Times New Roman" w:cs="Times New Roman"/>
                <w:sz w:val="24"/>
                <w:szCs w:val="24"/>
              </w:rPr>
              <w:t xml:space="preserve">109052,г. Москва, ул. </w:t>
            </w:r>
            <w:proofErr w:type="spellStart"/>
            <w:r w:rsidRPr="00FA2DA7">
              <w:rPr>
                <w:rFonts w:ascii="Times New Roman" w:eastAsia="Times New Roman" w:hAnsi="Times New Roman" w:cs="Times New Roman"/>
                <w:sz w:val="24"/>
                <w:szCs w:val="24"/>
              </w:rPr>
              <w:t>Новохохловская</w:t>
            </w:r>
            <w:proofErr w:type="spellEnd"/>
            <w:r w:rsidRPr="00FA2DA7">
              <w:rPr>
                <w:rFonts w:ascii="Times New Roman" w:eastAsia="Times New Roman" w:hAnsi="Times New Roman" w:cs="Times New Roman"/>
                <w:sz w:val="24"/>
                <w:szCs w:val="24"/>
              </w:rPr>
              <w:t>, д.25</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A52031" w:rsidRDefault="00A52031" w:rsidP="00FA2DA7">
            <w:pPr>
              <w:tabs>
                <w:tab w:val="left" w:pos="1276"/>
              </w:tabs>
              <w:suppressAutoHyphens/>
              <w:spacing w:after="0" w:line="240" w:lineRule="auto"/>
              <w:jc w:val="both"/>
              <w:rPr>
                <w:rFonts w:ascii="Times New Roman" w:eastAsia="Times New Roman" w:hAnsi="Times New Roman" w:cs="Times New Roman"/>
                <w:sz w:val="24"/>
                <w:szCs w:val="24"/>
              </w:rPr>
            </w:pPr>
            <w:r w:rsidRPr="00A52031">
              <w:rPr>
                <w:rFonts w:ascii="Times New Roman" w:eastAsia="Times New Roman" w:hAnsi="Times New Roman" w:cs="Times New Roman"/>
                <w:sz w:val="24"/>
                <w:szCs w:val="24"/>
              </w:rPr>
              <w:t xml:space="preserve">Поставка Товара осуществляется одной партией в течение 8 (восьми) недель </w:t>
            </w:r>
            <w:proofErr w:type="gramStart"/>
            <w:r w:rsidRPr="00A52031">
              <w:rPr>
                <w:rFonts w:ascii="Times New Roman" w:eastAsia="Times New Roman" w:hAnsi="Times New Roman" w:cs="Times New Roman"/>
                <w:sz w:val="24"/>
                <w:szCs w:val="24"/>
              </w:rPr>
              <w:t>с даты подписания</w:t>
            </w:r>
            <w:proofErr w:type="gramEnd"/>
            <w:r w:rsidRPr="00A52031">
              <w:rPr>
                <w:rFonts w:ascii="Times New Roman" w:eastAsia="Times New Roman" w:hAnsi="Times New Roman" w:cs="Times New Roman"/>
                <w:sz w:val="24"/>
                <w:szCs w:val="24"/>
              </w:rPr>
              <w:t xml:space="preserve"> Договора.</w:t>
            </w:r>
          </w:p>
          <w:p w:rsidR="00D87800" w:rsidRPr="00CA321A" w:rsidRDefault="00FA2DA7" w:rsidP="00A52031">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FA2DA7">
              <w:rPr>
                <w:rFonts w:ascii="Times New Roman" w:eastAsia="Times New Roman" w:hAnsi="Times New Roman" w:cs="Times New Roman"/>
                <w:sz w:val="24"/>
                <w:szCs w:val="24"/>
              </w:rPr>
              <w:t xml:space="preserve">Срок действия договора </w:t>
            </w:r>
            <w:r w:rsidRPr="00A52031">
              <w:rPr>
                <w:rFonts w:ascii="Times New Roman" w:eastAsia="Times New Roman" w:hAnsi="Times New Roman" w:cs="Times New Roman"/>
                <w:sz w:val="24"/>
                <w:szCs w:val="24"/>
              </w:rPr>
              <w:t xml:space="preserve">до 31 </w:t>
            </w:r>
            <w:r w:rsidR="00A52031" w:rsidRPr="00A52031">
              <w:rPr>
                <w:rFonts w:ascii="Times New Roman" w:eastAsia="Times New Roman" w:hAnsi="Times New Roman" w:cs="Times New Roman"/>
                <w:sz w:val="24"/>
                <w:szCs w:val="24"/>
              </w:rPr>
              <w:t>декабря 2018</w:t>
            </w:r>
            <w:r w:rsidRPr="00A52031">
              <w:rPr>
                <w:rFonts w:ascii="Times New Roman" w:eastAsia="Times New Roman" w:hAnsi="Times New Roman" w:cs="Times New Roman"/>
                <w:sz w:val="24"/>
                <w:szCs w:val="24"/>
              </w:rPr>
              <w:t xml:space="preserve"> года.</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A52031" w:rsidRPr="00A52031" w:rsidRDefault="00A52031" w:rsidP="00A52031">
            <w:pPr>
              <w:autoSpaceDE w:val="0"/>
              <w:autoSpaceDN w:val="0"/>
              <w:adjustRightInd w:val="0"/>
              <w:spacing w:after="0" w:line="240" w:lineRule="auto"/>
              <w:jc w:val="both"/>
              <w:rPr>
                <w:rFonts w:ascii="Times New Roman" w:eastAsia="Times New Roman" w:hAnsi="Times New Roman" w:cs="Times New Roman"/>
                <w:sz w:val="24"/>
                <w:szCs w:val="24"/>
              </w:rPr>
            </w:pPr>
            <w:r w:rsidRPr="00A52031">
              <w:rPr>
                <w:rFonts w:ascii="Times New Roman" w:eastAsia="Times New Roman" w:hAnsi="Times New Roman" w:cs="Times New Roman"/>
                <w:sz w:val="24"/>
                <w:szCs w:val="24"/>
              </w:rPr>
              <w:t xml:space="preserve">Начальная (максимальная) цена договора составляет: </w:t>
            </w:r>
          </w:p>
          <w:p w:rsidR="00A52031" w:rsidRPr="00A52031" w:rsidRDefault="00A52031" w:rsidP="00A52031">
            <w:pPr>
              <w:spacing w:after="0" w:line="240" w:lineRule="auto"/>
              <w:jc w:val="both"/>
              <w:rPr>
                <w:rFonts w:ascii="Times New Roman" w:eastAsia="Times New Roman" w:hAnsi="Times New Roman" w:cs="Times New Roman"/>
                <w:b/>
                <w:sz w:val="24"/>
                <w:szCs w:val="24"/>
              </w:rPr>
            </w:pPr>
            <w:r w:rsidRPr="00A52031">
              <w:rPr>
                <w:rFonts w:ascii="Times New Roman" w:eastAsia="Times New Roman" w:hAnsi="Times New Roman" w:cs="Times New Roman"/>
                <w:b/>
                <w:bCs/>
                <w:sz w:val="24"/>
                <w:szCs w:val="24"/>
              </w:rPr>
              <w:t xml:space="preserve">29 700 (двадцать девять тысяч семьсот) Евро 14 </w:t>
            </w:r>
            <w:proofErr w:type="spellStart"/>
            <w:r w:rsidRPr="00A52031">
              <w:rPr>
                <w:rFonts w:ascii="Times New Roman" w:eastAsia="Times New Roman" w:hAnsi="Times New Roman" w:cs="Times New Roman"/>
                <w:b/>
                <w:bCs/>
                <w:sz w:val="24"/>
                <w:szCs w:val="24"/>
              </w:rPr>
              <w:t>евроцентов</w:t>
            </w:r>
            <w:proofErr w:type="spellEnd"/>
            <w:r w:rsidRPr="00A52031">
              <w:rPr>
                <w:rFonts w:ascii="Times New Roman" w:eastAsia="Times New Roman" w:hAnsi="Times New Roman" w:cs="Times New Roman"/>
                <w:b/>
                <w:bCs/>
                <w:sz w:val="24"/>
                <w:szCs w:val="24"/>
              </w:rPr>
              <w:t>, с учетом НДС.</w:t>
            </w:r>
          </w:p>
          <w:p w:rsidR="00FE496C" w:rsidRPr="00CA321A" w:rsidRDefault="00FE496C" w:rsidP="00FA2DA7">
            <w:pPr>
              <w:tabs>
                <w:tab w:val="left" w:pos="0"/>
              </w:tabs>
              <w:spacing w:after="0" w:line="240" w:lineRule="auto"/>
              <w:ind w:right="-2"/>
              <w:jc w:val="both"/>
              <w:rPr>
                <w:rFonts w:ascii="Times New Roman" w:eastAsia="Times New Roman" w:hAnsi="Times New Roman" w:cs="Times New Roman"/>
                <w:sz w:val="24"/>
                <w:szCs w:val="24"/>
                <w:highlight w:val="yellow"/>
              </w:rPr>
            </w:pP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CA321A" w:rsidRDefault="00A52031" w:rsidP="00290BF1">
            <w:pPr>
              <w:tabs>
                <w:tab w:val="left" w:pos="993"/>
              </w:tabs>
              <w:spacing w:after="0" w:line="240" w:lineRule="auto"/>
              <w:ind w:left="34"/>
              <w:jc w:val="both"/>
              <w:rPr>
                <w:rFonts w:ascii="Times New Roman" w:hAnsi="Times New Roman" w:cs="Times New Roman"/>
                <w:bCs/>
                <w:sz w:val="24"/>
                <w:szCs w:val="24"/>
                <w:highlight w:val="yellow"/>
              </w:rPr>
            </w:pPr>
            <w:r w:rsidRPr="00A52031">
              <w:rPr>
                <w:rFonts w:ascii="Times New Roman" w:eastAsia="SimSun" w:hAnsi="Times New Roman" w:cs="Times New Roman"/>
                <w:sz w:val="24"/>
                <w:szCs w:val="24"/>
              </w:rPr>
              <w:t>В цену Товара включены стоимость доставки до склада Покупателя, упаковки, маркировки, уплата таможенных сборов, налогов и других обязательных платежей.</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E7C18" w:rsidRPr="00CA321A" w:rsidRDefault="00A52031" w:rsidP="00612DD8">
            <w:pPr>
              <w:tabs>
                <w:tab w:val="left" w:pos="601"/>
              </w:tabs>
              <w:spacing w:after="0" w:line="240" w:lineRule="auto"/>
              <w:jc w:val="both"/>
              <w:rPr>
                <w:rFonts w:ascii="Times New Roman" w:eastAsia="SimSun" w:hAnsi="Times New Roman" w:cs="Times New Roman"/>
                <w:sz w:val="24"/>
                <w:szCs w:val="24"/>
                <w:highlight w:val="yellow"/>
              </w:rPr>
            </w:pPr>
            <w:r w:rsidRPr="00A52031">
              <w:rPr>
                <w:rFonts w:ascii="Times New Roman" w:eastAsia="SimSun" w:hAnsi="Times New Roman" w:cs="Times New Roman"/>
                <w:sz w:val="24"/>
                <w:szCs w:val="24"/>
              </w:rPr>
              <w:t>Оплата 100% общей стоимости Товара осуществляется в течение 15 (пятнадцати) банковских дней со дня подписания Сторонами товарной накладной.</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Перечень документов, </w:t>
            </w:r>
            <w:r w:rsidRPr="005E1E06">
              <w:rPr>
                <w:rFonts w:ascii="Times New Roman" w:hAnsi="Times New Roman" w:cs="Times New Roman"/>
                <w:sz w:val="24"/>
                <w:szCs w:val="24"/>
              </w:rPr>
              <w:lastRenderedPageBreak/>
              <w:t>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lastRenderedPageBreak/>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 xml:space="preserve">Закупка осуществляется только для субъектов малого и среднего </w:t>
            </w:r>
            <w:r w:rsidRPr="00605DB0">
              <w:rPr>
                <w:rFonts w:ascii="Times New Roman" w:eastAsia="Times New Roman" w:hAnsi="Times New Roman" w:cs="Times New Roman"/>
                <w:sz w:val="24"/>
                <w:szCs w:val="24"/>
              </w:rPr>
              <w:lastRenderedPageBreak/>
              <w:t>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C0725" w:rsidRPr="00457ED4" w:rsidRDefault="00BC0725" w:rsidP="00BC0725">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lastRenderedPageBreak/>
              <w:t>Не установлен</w:t>
            </w:r>
            <w:r>
              <w:rPr>
                <w:rFonts w:ascii="Times New Roman" w:hAnsi="Times New Roman" w:cs="Times New Roman"/>
                <w:sz w:val="24"/>
                <w:szCs w:val="24"/>
              </w:rPr>
              <w:t>о</w:t>
            </w:r>
          </w:p>
          <w:p w:rsidR="002F0CE3" w:rsidRPr="00605DB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p>
        </w:tc>
      </w:tr>
      <w:tr w:rsidR="00467449"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5E1E06" w:rsidRDefault="00467449"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467449" w:rsidRPr="005E1E06"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467449" w:rsidRPr="005E1E06" w:rsidRDefault="00467449" w:rsidP="00DE4F24">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467449" w:rsidRPr="0055773F"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E70A4A" w:rsidRDefault="00467449"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67449" w:rsidRPr="00E70A4A"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A52031" w:rsidRPr="00D24C37" w:rsidRDefault="00A52031" w:rsidP="00A52031">
            <w:pPr>
              <w:tabs>
                <w:tab w:val="left" w:pos="1134"/>
              </w:tabs>
              <w:spacing w:after="0" w:line="240" w:lineRule="auto"/>
              <w:jc w:val="both"/>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ООО «Роберт Бош»</w:t>
            </w:r>
          </w:p>
          <w:p w:rsidR="00A52031" w:rsidRPr="00D24C37" w:rsidRDefault="00A52031" w:rsidP="00A52031">
            <w:pPr>
              <w:tabs>
                <w:tab w:val="left" w:pos="1134"/>
              </w:tabs>
              <w:spacing w:after="0" w:line="240" w:lineRule="auto"/>
              <w:jc w:val="both"/>
              <w:rPr>
                <w:rFonts w:ascii="Times New Roman" w:eastAsiaTheme="minorHAnsi" w:hAnsi="Times New Roman" w:cs="Times New Roman"/>
                <w:b/>
                <w:bCs/>
                <w:sz w:val="24"/>
                <w:szCs w:val="24"/>
                <w:lang w:eastAsia="en-US"/>
              </w:rPr>
            </w:pPr>
            <w:r w:rsidRPr="00D24C37">
              <w:rPr>
                <w:rFonts w:ascii="Times New Roman" w:eastAsiaTheme="minorHAnsi" w:hAnsi="Times New Roman" w:cs="Times New Roman"/>
                <w:b/>
                <w:bCs/>
                <w:sz w:val="24"/>
                <w:szCs w:val="24"/>
                <w:lang w:eastAsia="en-US"/>
              </w:rPr>
              <w:t>Юридический и почтовый адрес:</w:t>
            </w:r>
          </w:p>
          <w:p w:rsidR="00A52031" w:rsidRPr="00D24C37" w:rsidRDefault="00A52031" w:rsidP="00A52031">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141400, г. Химки, </w:t>
            </w:r>
            <w:proofErr w:type="spellStart"/>
            <w:r w:rsidRPr="00D24C37">
              <w:rPr>
                <w:rFonts w:ascii="Times New Roman" w:eastAsiaTheme="minorHAnsi" w:hAnsi="Times New Roman" w:cs="Times New Roman"/>
                <w:sz w:val="24"/>
                <w:szCs w:val="24"/>
                <w:lang w:eastAsia="en-US"/>
              </w:rPr>
              <w:t>Вашутинское</w:t>
            </w:r>
            <w:proofErr w:type="spellEnd"/>
            <w:r w:rsidRPr="00D24C37">
              <w:rPr>
                <w:rFonts w:ascii="Times New Roman" w:eastAsiaTheme="minorHAnsi" w:hAnsi="Times New Roman" w:cs="Times New Roman"/>
                <w:sz w:val="24"/>
                <w:szCs w:val="24"/>
                <w:lang w:eastAsia="en-US"/>
              </w:rPr>
              <w:t xml:space="preserve"> шоссе, </w:t>
            </w:r>
            <w:proofErr w:type="spellStart"/>
            <w:r w:rsidRPr="00D24C37">
              <w:rPr>
                <w:rFonts w:ascii="Times New Roman" w:eastAsiaTheme="minorHAnsi" w:hAnsi="Times New Roman" w:cs="Times New Roman"/>
                <w:sz w:val="24"/>
                <w:szCs w:val="24"/>
                <w:lang w:eastAsia="en-US"/>
              </w:rPr>
              <w:t>влад</w:t>
            </w:r>
            <w:proofErr w:type="spellEnd"/>
            <w:r w:rsidRPr="00D24C37">
              <w:rPr>
                <w:rFonts w:ascii="Times New Roman" w:eastAsiaTheme="minorHAnsi" w:hAnsi="Times New Roman" w:cs="Times New Roman"/>
                <w:sz w:val="24"/>
                <w:szCs w:val="24"/>
                <w:lang w:eastAsia="en-US"/>
              </w:rPr>
              <w:t>. 24</w:t>
            </w:r>
          </w:p>
          <w:p w:rsidR="00A52031" w:rsidRPr="00D24C37" w:rsidRDefault="00A52031" w:rsidP="00A52031">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ИНН 7706092944 КПП 504701001</w:t>
            </w:r>
          </w:p>
          <w:p w:rsidR="00A52031" w:rsidRPr="00D24C37" w:rsidRDefault="00A52031" w:rsidP="00A52031">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ОГРН 1027739121167</w:t>
            </w:r>
          </w:p>
          <w:p w:rsidR="00A52031" w:rsidRPr="00D24C37" w:rsidRDefault="00A52031" w:rsidP="00A52031">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ОКВЭД 51.54.3 ОКПО 17023130</w:t>
            </w:r>
          </w:p>
          <w:p w:rsidR="00A52031" w:rsidRPr="00D24C37" w:rsidRDefault="00A52031" w:rsidP="00A52031">
            <w:pPr>
              <w:tabs>
                <w:tab w:val="left" w:pos="1134"/>
              </w:tabs>
              <w:spacing w:after="0" w:line="240" w:lineRule="auto"/>
              <w:jc w:val="both"/>
              <w:rPr>
                <w:rFonts w:ascii="Times New Roman" w:eastAsiaTheme="minorHAnsi" w:hAnsi="Times New Roman" w:cs="Times New Roman"/>
                <w:sz w:val="24"/>
                <w:szCs w:val="24"/>
                <w:lang w:eastAsia="en-US"/>
              </w:rPr>
            </w:pPr>
            <w:proofErr w:type="gramStart"/>
            <w:r w:rsidRPr="00D24C37">
              <w:rPr>
                <w:rFonts w:ascii="Times New Roman" w:eastAsiaTheme="minorHAnsi" w:hAnsi="Times New Roman" w:cs="Times New Roman"/>
                <w:sz w:val="24"/>
                <w:szCs w:val="24"/>
                <w:lang w:eastAsia="en-US"/>
              </w:rPr>
              <w:t>Р</w:t>
            </w:r>
            <w:proofErr w:type="gramEnd"/>
            <w:r w:rsidRPr="00D24C37">
              <w:rPr>
                <w:rFonts w:ascii="Times New Roman" w:eastAsiaTheme="minorHAnsi" w:hAnsi="Times New Roman" w:cs="Times New Roman"/>
                <w:sz w:val="24"/>
                <w:szCs w:val="24"/>
                <w:lang w:eastAsia="en-US"/>
              </w:rPr>
              <w:t>/с 40702810700000000007</w:t>
            </w:r>
          </w:p>
          <w:p w:rsidR="00A52031" w:rsidRPr="00D24C37" w:rsidRDefault="00A52031" w:rsidP="00A52031">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В ООО «</w:t>
            </w:r>
            <w:proofErr w:type="spellStart"/>
            <w:r w:rsidRPr="00D24C37">
              <w:rPr>
                <w:rFonts w:ascii="Times New Roman" w:eastAsiaTheme="minorHAnsi" w:hAnsi="Times New Roman" w:cs="Times New Roman"/>
                <w:sz w:val="24"/>
                <w:szCs w:val="24"/>
                <w:lang w:eastAsia="en-US"/>
              </w:rPr>
              <w:t>Дойче</w:t>
            </w:r>
            <w:proofErr w:type="spellEnd"/>
            <w:r w:rsidRPr="00D24C37">
              <w:rPr>
                <w:rFonts w:ascii="Times New Roman" w:eastAsiaTheme="minorHAnsi" w:hAnsi="Times New Roman" w:cs="Times New Roman"/>
                <w:sz w:val="24"/>
                <w:szCs w:val="24"/>
                <w:lang w:eastAsia="en-US"/>
              </w:rPr>
              <w:t xml:space="preserve"> Банк»</w:t>
            </w:r>
          </w:p>
          <w:p w:rsidR="00A52031" w:rsidRPr="00D24C37" w:rsidRDefault="00A52031" w:rsidP="00A52031">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К/с 30101810100000000101</w:t>
            </w:r>
          </w:p>
          <w:p w:rsidR="00A52031" w:rsidRPr="00D24C37" w:rsidRDefault="00A52031" w:rsidP="00A52031">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БИК 044525101</w:t>
            </w:r>
          </w:p>
          <w:p w:rsidR="00A52031" w:rsidRPr="00D24C37" w:rsidRDefault="00A52031" w:rsidP="00A52031">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t>Web</w:t>
            </w:r>
            <w:r w:rsidRPr="00D24C37">
              <w:rPr>
                <w:rFonts w:ascii="Times New Roman" w:eastAsiaTheme="minorHAnsi" w:hAnsi="Times New Roman" w:cs="Times New Roman"/>
                <w:sz w:val="24"/>
                <w:szCs w:val="24"/>
                <w:lang w:eastAsia="en-US"/>
              </w:rPr>
              <w:t>-</w:t>
            </w:r>
            <w:r w:rsidRPr="00D24C37">
              <w:rPr>
                <w:rFonts w:ascii="Times New Roman" w:eastAsiaTheme="minorHAnsi" w:hAnsi="Times New Roman" w:cs="Times New Roman"/>
                <w:sz w:val="24"/>
                <w:szCs w:val="24"/>
                <w:lang w:val="en-US" w:eastAsia="en-US"/>
              </w:rPr>
              <w:t>site</w:t>
            </w:r>
            <w:r w:rsidRPr="00D24C37">
              <w:rPr>
                <w:rFonts w:ascii="Times New Roman" w:eastAsiaTheme="minorHAnsi" w:hAnsi="Times New Roman" w:cs="Times New Roman"/>
                <w:sz w:val="24"/>
                <w:szCs w:val="24"/>
                <w:lang w:eastAsia="en-US"/>
              </w:rPr>
              <w:t xml:space="preserve">: </w:t>
            </w:r>
            <w:hyperlink r:id="rId9" w:history="1">
              <w:r w:rsidRPr="00D24C37">
                <w:rPr>
                  <w:rFonts w:ascii="Times New Roman" w:eastAsiaTheme="minorHAnsi" w:hAnsi="Times New Roman" w:cs="Times New Roman"/>
                  <w:color w:val="0000FF" w:themeColor="hyperlink"/>
                  <w:sz w:val="24"/>
                  <w:u w:val="single"/>
                  <w:lang w:val="en-US" w:eastAsia="en-US"/>
                </w:rPr>
                <w:t>www</w:t>
              </w:r>
              <w:r w:rsidRPr="00D24C37">
                <w:rPr>
                  <w:rFonts w:ascii="Times New Roman" w:eastAsiaTheme="minorHAnsi" w:hAnsi="Times New Roman" w:cs="Times New Roman"/>
                  <w:color w:val="0000FF" w:themeColor="hyperlink"/>
                  <w:sz w:val="24"/>
                  <w:u w:val="single"/>
                  <w:lang w:eastAsia="en-US"/>
                </w:rPr>
                <w:t>.</w:t>
              </w:r>
              <w:proofErr w:type="spellStart"/>
              <w:r w:rsidRPr="00D24C37">
                <w:rPr>
                  <w:rFonts w:ascii="Times New Roman" w:eastAsiaTheme="minorHAnsi" w:hAnsi="Times New Roman" w:cs="Times New Roman"/>
                  <w:color w:val="0000FF" w:themeColor="hyperlink"/>
                  <w:sz w:val="24"/>
                  <w:u w:val="single"/>
                  <w:lang w:val="en-US" w:eastAsia="en-US"/>
                </w:rPr>
                <w:t>bosch</w:t>
              </w:r>
              <w:proofErr w:type="spellEnd"/>
              <w:r w:rsidRPr="00D24C37">
                <w:rPr>
                  <w:rFonts w:ascii="Times New Roman" w:eastAsiaTheme="minorHAnsi" w:hAnsi="Times New Roman" w:cs="Times New Roman"/>
                  <w:color w:val="0000FF" w:themeColor="hyperlink"/>
                  <w:sz w:val="24"/>
                  <w:u w:val="single"/>
                  <w:lang w:eastAsia="en-US"/>
                </w:rPr>
                <w:t>.</w:t>
              </w:r>
              <w:r w:rsidRPr="00D24C37">
                <w:rPr>
                  <w:rFonts w:ascii="Times New Roman" w:eastAsiaTheme="minorHAnsi" w:hAnsi="Times New Roman" w:cs="Times New Roman"/>
                  <w:color w:val="0000FF" w:themeColor="hyperlink"/>
                  <w:sz w:val="24"/>
                  <w:u w:val="single"/>
                  <w:lang w:val="en-US" w:eastAsia="en-US"/>
                </w:rPr>
                <w:t>com</w:t>
              </w:r>
            </w:hyperlink>
          </w:p>
          <w:p w:rsidR="00A52031" w:rsidRPr="00D24C37" w:rsidRDefault="00A52031" w:rsidP="00A52031">
            <w:pPr>
              <w:tabs>
                <w:tab w:val="left" w:pos="1134"/>
              </w:tabs>
              <w:spacing w:after="0" w:line="240" w:lineRule="auto"/>
              <w:jc w:val="both"/>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eastAsia="en-US"/>
              </w:rPr>
              <w:t>Тел</w:t>
            </w:r>
            <w:r w:rsidRPr="00D24C37">
              <w:rPr>
                <w:rFonts w:ascii="Times New Roman" w:eastAsiaTheme="minorHAnsi" w:hAnsi="Times New Roman" w:cs="Times New Roman"/>
                <w:sz w:val="24"/>
                <w:szCs w:val="24"/>
                <w:lang w:val="en-US" w:eastAsia="en-US"/>
              </w:rPr>
              <w:t>. +7 (495) 560-94-76</w:t>
            </w:r>
          </w:p>
          <w:p w:rsidR="00612DD8" w:rsidRPr="00A52031" w:rsidRDefault="00A52031" w:rsidP="00A52031">
            <w:pPr>
              <w:tabs>
                <w:tab w:val="left" w:pos="1134"/>
              </w:tabs>
              <w:spacing w:after="0" w:line="240" w:lineRule="auto"/>
              <w:jc w:val="both"/>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sz w:val="24"/>
                <w:szCs w:val="24"/>
                <w:lang w:eastAsia="en-US"/>
              </w:rPr>
              <w:t>Факс</w:t>
            </w:r>
            <w:r w:rsidRPr="00D24C37">
              <w:rPr>
                <w:rFonts w:ascii="Times New Roman" w:eastAsiaTheme="minorHAnsi" w:hAnsi="Times New Roman" w:cs="Times New Roman"/>
                <w:sz w:val="24"/>
                <w:szCs w:val="24"/>
                <w:lang w:val="en-US" w:eastAsia="en-US"/>
              </w:rPr>
              <w:t xml:space="preserve"> +7 (495) 560-90-03</w:t>
            </w:r>
          </w:p>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B87D61" w:rsidRDefault="009E4C42" w:rsidP="008729CF">
      <w:pPr>
        <w:pStyle w:val="af5"/>
        <w:numPr>
          <w:ilvl w:val="0"/>
          <w:numId w:val="2"/>
        </w:numPr>
        <w:tabs>
          <w:tab w:val="clear" w:pos="3582"/>
          <w:tab w:val="num" w:pos="0"/>
          <w:tab w:val="num" w:pos="3969"/>
        </w:tabs>
        <w:suppressAutoHyphens/>
        <w:ind w:left="0" w:right="-1" w:firstLine="0"/>
        <w:rPr>
          <w:lang w:val="en-US"/>
        </w:rPr>
      </w:pPr>
      <w:r>
        <w:lastRenderedPageBreak/>
        <w:t xml:space="preserve"> </w:t>
      </w:r>
      <w:r w:rsidR="00D25D89" w:rsidRPr="005E1E06">
        <w:t>ПРОЕКТ ДОГОВОРА</w:t>
      </w:r>
    </w:p>
    <w:p w:rsidR="00D24C37" w:rsidRPr="00D24C37" w:rsidRDefault="00D24C37" w:rsidP="00D24C37">
      <w:pPr>
        <w:spacing w:after="0" w:line="240" w:lineRule="auto"/>
        <w:jc w:val="center"/>
        <w:rPr>
          <w:rFonts w:ascii="Times New Roman" w:eastAsiaTheme="minorHAnsi" w:hAnsi="Times New Roman" w:cs="Times New Roman"/>
          <w:b/>
          <w:sz w:val="24"/>
          <w:szCs w:val="24"/>
          <w:lang w:eastAsia="en-US"/>
        </w:rPr>
      </w:pPr>
      <w:bookmarkStart w:id="12" w:name="_GoBack"/>
      <w:bookmarkEnd w:id="12"/>
      <w:r w:rsidRPr="00D24C37">
        <w:rPr>
          <w:rFonts w:ascii="Times New Roman" w:eastAsiaTheme="minorHAnsi" w:hAnsi="Times New Roman" w:cs="Times New Roman"/>
          <w:b/>
          <w:sz w:val="24"/>
          <w:szCs w:val="24"/>
          <w:lang w:eastAsia="en-US"/>
        </w:rPr>
        <w:t>ДОГОВОР № __________</w:t>
      </w:r>
    </w:p>
    <w:p w:rsidR="00D24C37" w:rsidRPr="00D24C37" w:rsidRDefault="00D24C37" w:rsidP="00D24C37">
      <w:pPr>
        <w:spacing w:after="0" w:line="240" w:lineRule="auto"/>
        <w:jc w:val="center"/>
        <w:rPr>
          <w:rFonts w:ascii="Times New Roman" w:eastAsiaTheme="minorHAnsi" w:hAnsi="Times New Roman" w:cs="Times New Roman"/>
          <w:b/>
          <w:i/>
          <w:sz w:val="24"/>
          <w:szCs w:val="24"/>
          <w:lang w:eastAsia="en-US"/>
        </w:rPr>
      </w:pPr>
    </w:p>
    <w:p w:rsidR="00D24C37" w:rsidRPr="00D24C37" w:rsidRDefault="00D24C37" w:rsidP="00D24C37">
      <w:pPr>
        <w:tabs>
          <w:tab w:val="right" w:pos="10206"/>
        </w:tabs>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г. Москва</w:t>
      </w:r>
      <w:r w:rsidRPr="00D24C37">
        <w:rPr>
          <w:rFonts w:ascii="Times New Roman" w:eastAsiaTheme="minorHAnsi" w:hAnsi="Times New Roman" w:cs="Times New Roman"/>
          <w:sz w:val="24"/>
          <w:szCs w:val="24"/>
          <w:lang w:eastAsia="en-US"/>
        </w:rPr>
        <w:tab/>
        <w:t>«___» ____________ 2018 г.</w:t>
      </w:r>
    </w:p>
    <w:p w:rsidR="00D24C37" w:rsidRPr="00D24C37" w:rsidRDefault="00D24C37" w:rsidP="00D24C37">
      <w:pPr>
        <w:spacing w:after="0" w:line="240" w:lineRule="auto"/>
        <w:rPr>
          <w:rFonts w:ascii="Times New Roman" w:eastAsiaTheme="minorHAnsi" w:hAnsi="Times New Roman" w:cs="Times New Roman"/>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roofErr w:type="gramStart"/>
      <w:r w:rsidRPr="00D24C37">
        <w:rPr>
          <w:rFonts w:ascii="Times New Roman" w:eastAsiaTheme="minorHAnsi" w:hAnsi="Times New Roman" w:cs="Times New Roman"/>
          <w:b/>
          <w:bCs/>
          <w:sz w:val="24"/>
          <w:szCs w:val="24"/>
          <w:lang w:eastAsia="en-US"/>
        </w:rPr>
        <w:t xml:space="preserve">Федеральное государственное унитарное предприятие «Московский эндокринный завод» (ФГУП «Московский эндокринный завод»), </w:t>
      </w:r>
      <w:r w:rsidRPr="00D24C37">
        <w:rPr>
          <w:rFonts w:ascii="Times New Roman" w:eastAsiaTheme="minorHAnsi" w:hAnsi="Times New Roman" w:cs="Times New Roman"/>
          <w:sz w:val="24"/>
          <w:szCs w:val="24"/>
          <w:lang w:eastAsia="en-US"/>
        </w:rPr>
        <w:t xml:space="preserve">именуемое в дальнейшем «Покупатель», в лице заместителя Генерального директора по снабжению Казанцевой Екатерины Андреевны, действующего на основании доверенности № 140/18 от 25.06.2018 г., с одной стороны и </w:t>
      </w:r>
      <w:r w:rsidRPr="00D24C37">
        <w:rPr>
          <w:rFonts w:ascii="Times New Roman" w:eastAsiaTheme="minorHAnsi" w:hAnsi="Times New Roman" w:cs="Times New Roman"/>
          <w:b/>
          <w:bCs/>
          <w:sz w:val="24"/>
          <w:szCs w:val="24"/>
          <w:lang w:eastAsia="en-US"/>
        </w:rPr>
        <w:t>Общество с ограниченной ответственностью «Роберт Бош» (ООО «Роберт Бош»)</w:t>
      </w:r>
      <w:r w:rsidRPr="00D24C37">
        <w:rPr>
          <w:rFonts w:ascii="Times New Roman" w:eastAsiaTheme="minorHAnsi" w:hAnsi="Times New Roman" w:cs="Times New Roman"/>
          <w:sz w:val="24"/>
          <w:szCs w:val="24"/>
          <w:lang w:eastAsia="en-US"/>
        </w:rPr>
        <w:t xml:space="preserve">, именуемое в дальнейшем «Поставщик», в лице </w:t>
      </w:r>
      <w:r w:rsidRPr="00D24C37">
        <w:rPr>
          <w:rFonts w:ascii="Times New Roman" w:eastAsiaTheme="minorHAnsi" w:hAnsi="Times New Roman" w:cs="Times New Roman"/>
          <w:bCs/>
          <w:sz w:val="24"/>
          <w:szCs w:val="24"/>
          <w:lang w:eastAsia="en-US"/>
        </w:rPr>
        <w:t>Поповой Анастасии Сергеевны, действующей на основании доверенности</w:t>
      </w:r>
      <w:proofErr w:type="gramEnd"/>
      <w:r w:rsidRPr="00D24C37">
        <w:rPr>
          <w:rFonts w:ascii="Times New Roman" w:eastAsiaTheme="minorHAnsi" w:hAnsi="Times New Roman" w:cs="Times New Roman"/>
          <w:bCs/>
          <w:sz w:val="24"/>
          <w:szCs w:val="24"/>
          <w:lang w:eastAsia="en-US"/>
        </w:rPr>
        <w:t xml:space="preserve"> № </w:t>
      </w:r>
      <w:r w:rsidRPr="00D24C37">
        <w:rPr>
          <w:rFonts w:ascii="Times New Roman" w:eastAsiaTheme="minorHAnsi" w:hAnsi="Times New Roman" w:cs="Times New Roman"/>
          <w:bCs/>
          <w:sz w:val="24"/>
          <w:szCs w:val="24"/>
          <w:lang w:val="en-US" w:eastAsia="en-US"/>
        </w:rPr>
        <w:t>PA</w:t>
      </w:r>
      <w:r w:rsidRPr="00D24C37">
        <w:rPr>
          <w:rFonts w:ascii="Times New Roman" w:eastAsiaTheme="minorHAnsi" w:hAnsi="Times New Roman" w:cs="Times New Roman"/>
          <w:bCs/>
          <w:sz w:val="24"/>
          <w:szCs w:val="24"/>
          <w:lang w:eastAsia="en-US"/>
        </w:rPr>
        <w:t>-</w:t>
      </w:r>
      <w:r w:rsidRPr="00D24C37">
        <w:rPr>
          <w:rFonts w:ascii="Times New Roman" w:eastAsiaTheme="minorHAnsi" w:hAnsi="Times New Roman" w:cs="Times New Roman"/>
          <w:bCs/>
          <w:sz w:val="24"/>
          <w:szCs w:val="24"/>
          <w:lang w:val="en-US" w:eastAsia="en-US"/>
        </w:rPr>
        <w:t>CS</w:t>
      </w:r>
      <w:r w:rsidRPr="00D24C37">
        <w:rPr>
          <w:rFonts w:ascii="Times New Roman" w:eastAsiaTheme="minorHAnsi" w:hAnsi="Times New Roman" w:cs="Times New Roman"/>
          <w:bCs/>
          <w:sz w:val="24"/>
          <w:szCs w:val="24"/>
          <w:lang w:eastAsia="en-US"/>
        </w:rPr>
        <w:t>/</w:t>
      </w:r>
      <w:r w:rsidRPr="00D24C37">
        <w:rPr>
          <w:rFonts w:ascii="Times New Roman" w:eastAsiaTheme="minorHAnsi" w:hAnsi="Times New Roman" w:cs="Times New Roman"/>
          <w:bCs/>
          <w:sz w:val="24"/>
          <w:szCs w:val="24"/>
          <w:lang w:val="en-US" w:eastAsia="en-US"/>
        </w:rPr>
        <w:t>STM</w:t>
      </w:r>
      <w:r w:rsidRPr="00D24C37">
        <w:rPr>
          <w:rFonts w:ascii="Times New Roman" w:eastAsiaTheme="minorHAnsi" w:hAnsi="Times New Roman" w:cs="Times New Roman"/>
          <w:bCs/>
          <w:sz w:val="24"/>
          <w:szCs w:val="24"/>
          <w:lang w:eastAsia="en-US"/>
        </w:rPr>
        <w:t>-1/2018/562 от 23.01.2018</w:t>
      </w:r>
      <w:r w:rsidRPr="00D24C37">
        <w:rPr>
          <w:rFonts w:ascii="Times New Roman" w:eastAsiaTheme="minorHAnsi" w:hAnsi="Times New Roman" w:cs="Times New Roman"/>
          <w:sz w:val="24"/>
          <w:szCs w:val="24"/>
          <w:lang w:eastAsia="en-US"/>
        </w:rPr>
        <w:t>, с другой стороны, именуемые вместе «Стороны», а по отдельности «Сторона», по результатам проведения 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заключили настоящий Договор (далее – Договор) о нижеследующем:</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numPr>
          <w:ilvl w:val="0"/>
          <w:numId w:val="15"/>
        </w:numPr>
        <w:tabs>
          <w:tab w:val="left" w:pos="567"/>
        </w:tabs>
        <w:spacing w:after="0" w:line="240" w:lineRule="auto"/>
        <w:ind w:left="0" w:firstLine="0"/>
        <w:jc w:val="center"/>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ПРЕДМЕТ ДОГОВОРА</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1.1. Поставщик обязуется поставить Покупателю комплект запасных частей для машины оптического контроля ампул </w:t>
      </w:r>
      <w:r w:rsidRPr="00D24C37">
        <w:rPr>
          <w:rFonts w:ascii="Times New Roman" w:eastAsiaTheme="minorHAnsi" w:hAnsi="Times New Roman" w:cs="Times New Roman"/>
          <w:sz w:val="24"/>
          <w:szCs w:val="24"/>
          <w:lang w:val="en-US" w:eastAsia="en-US"/>
        </w:rPr>
        <w:t>AIM</w:t>
      </w:r>
      <w:r w:rsidRPr="00D24C37">
        <w:rPr>
          <w:rFonts w:ascii="Times New Roman" w:eastAsiaTheme="minorHAnsi" w:hAnsi="Times New Roman" w:cs="Times New Roman"/>
          <w:sz w:val="24"/>
          <w:szCs w:val="24"/>
          <w:lang w:eastAsia="en-US"/>
        </w:rPr>
        <w:t xml:space="preserve"> 288 фирмы </w:t>
      </w:r>
      <w:r w:rsidRPr="00D24C37">
        <w:rPr>
          <w:rFonts w:ascii="Times New Roman" w:eastAsiaTheme="minorHAnsi" w:hAnsi="Times New Roman" w:cs="Times New Roman"/>
          <w:sz w:val="24"/>
          <w:szCs w:val="24"/>
          <w:lang w:val="en-US" w:eastAsia="en-US"/>
        </w:rPr>
        <w:t>Bosch</w:t>
      </w:r>
      <w:r w:rsidRPr="00D24C37">
        <w:rPr>
          <w:rFonts w:ascii="Times New Roman" w:eastAsiaTheme="minorHAnsi" w:hAnsi="Times New Roman" w:cs="Times New Roman"/>
          <w:sz w:val="24"/>
          <w:szCs w:val="24"/>
          <w:lang w:eastAsia="en-US"/>
        </w:rPr>
        <w:t xml:space="preserve"> </w:t>
      </w:r>
      <w:r w:rsidRPr="00D24C37">
        <w:rPr>
          <w:rFonts w:ascii="Times New Roman" w:eastAsiaTheme="minorHAnsi" w:hAnsi="Times New Roman" w:cs="Times New Roman"/>
          <w:sz w:val="24"/>
          <w:szCs w:val="24"/>
          <w:lang w:val="en-US" w:eastAsia="en-US"/>
        </w:rPr>
        <w:t>Packaging</w:t>
      </w:r>
      <w:r w:rsidRPr="00D24C37">
        <w:rPr>
          <w:rFonts w:ascii="Times New Roman" w:eastAsiaTheme="minorHAnsi" w:hAnsi="Times New Roman" w:cs="Times New Roman"/>
          <w:sz w:val="24"/>
          <w:szCs w:val="24"/>
          <w:lang w:eastAsia="en-US"/>
        </w:rPr>
        <w:t xml:space="preserve"> </w:t>
      </w:r>
      <w:r w:rsidRPr="00D24C37">
        <w:rPr>
          <w:rFonts w:ascii="Times New Roman" w:eastAsiaTheme="minorHAnsi" w:hAnsi="Times New Roman" w:cs="Times New Roman"/>
          <w:sz w:val="24"/>
          <w:szCs w:val="24"/>
          <w:lang w:val="en-US" w:eastAsia="en-US"/>
        </w:rPr>
        <w:t>Services</w:t>
      </w:r>
      <w:r w:rsidRPr="00D24C37">
        <w:rPr>
          <w:rFonts w:ascii="Times New Roman" w:eastAsiaTheme="minorHAnsi" w:hAnsi="Times New Roman" w:cs="Times New Roman"/>
          <w:sz w:val="24"/>
          <w:szCs w:val="24"/>
          <w:lang w:eastAsia="en-US"/>
        </w:rPr>
        <w:t xml:space="preserve"> </w:t>
      </w:r>
      <w:r w:rsidRPr="00D24C37">
        <w:rPr>
          <w:rFonts w:ascii="Times New Roman" w:eastAsiaTheme="minorHAnsi" w:hAnsi="Times New Roman" w:cs="Times New Roman"/>
          <w:sz w:val="24"/>
          <w:szCs w:val="24"/>
          <w:lang w:val="en-US" w:eastAsia="en-US"/>
        </w:rPr>
        <w:t>A</w:t>
      </w:r>
      <w:r w:rsidRPr="00D24C37">
        <w:rPr>
          <w:rFonts w:ascii="Times New Roman" w:eastAsiaTheme="minorHAnsi" w:hAnsi="Times New Roman" w:cs="Times New Roman"/>
          <w:sz w:val="24"/>
          <w:szCs w:val="24"/>
          <w:lang w:eastAsia="en-US"/>
        </w:rPr>
        <w:t>G (далее по тексту – «Товар»), согласно Спецификации (Приложение № 1 к настоящему Договору), а Покупатель обязуется принять и оплатить поставленный Товар в установленном настоящим Договором порядке и размере.</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1.2. Ассортимент, наименование, описание, комплектация Товара, его технические характеристики, количество и цена за единицу определены в Приложении № 1 к настоящему Договору, которое является его неотъемлемой частью.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1.3. С Товаром Поставщик </w:t>
      </w:r>
      <w:proofErr w:type="gramStart"/>
      <w:r w:rsidRPr="00D24C37">
        <w:rPr>
          <w:rFonts w:ascii="Times New Roman" w:eastAsiaTheme="minorHAnsi" w:hAnsi="Times New Roman" w:cs="Times New Roman"/>
          <w:sz w:val="24"/>
          <w:szCs w:val="24"/>
          <w:lang w:eastAsia="en-US"/>
        </w:rPr>
        <w:t>предоставляет следующие документы</w:t>
      </w:r>
      <w:proofErr w:type="gramEnd"/>
      <w:r w:rsidRPr="00D24C37">
        <w:rPr>
          <w:rFonts w:ascii="Times New Roman" w:eastAsiaTheme="minorHAnsi" w:hAnsi="Times New Roman" w:cs="Times New Roman"/>
          <w:sz w:val="24"/>
          <w:szCs w:val="24"/>
          <w:lang w:eastAsia="en-US"/>
        </w:rPr>
        <w:t>:</w:t>
      </w:r>
    </w:p>
    <w:p w:rsidR="00D24C37" w:rsidRPr="00D24C37" w:rsidRDefault="00D24C37" w:rsidP="00D24C37">
      <w:pPr>
        <w:numPr>
          <w:ilvl w:val="0"/>
          <w:numId w:val="16"/>
        </w:numPr>
        <w:spacing w:after="0" w:line="240" w:lineRule="auto"/>
        <w:ind w:left="709"/>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товарная накладная;</w:t>
      </w:r>
    </w:p>
    <w:p w:rsidR="00D24C37" w:rsidRPr="00D24C37" w:rsidRDefault="00D24C37" w:rsidP="00D24C37">
      <w:pPr>
        <w:numPr>
          <w:ilvl w:val="0"/>
          <w:numId w:val="16"/>
        </w:numPr>
        <w:spacing w:after="0" w:line="240" w:lineRule="auto"/>
        <w:ind w:left="709"/>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счет-фактура (если применимо); </w:t>
      </w:r>
    </w:p>
    <w:p w:rsidR="00D24C37" w:rsidRPr="00D24C37" w:rsidRDefault="00D24C37" w:rsidP="00D24C37">
      <w:pPr>
        <w:numPr>
          <w:ilvl w:val="0"/>
          <w:numId w:val="16"/>
        </w:numPr>
        <w:spacing w:after="0" w:line="240" w:lineRule="auto"/>
        <w:ind w:left="709"/>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счет на оплату; </w:t>
      </w:r>
    </w:p>
    <w:p w:rsidR="00D24C37" w:rsidRPr="00D24C37" w:rsidRDefault="00D24C37" w:rsidP="00D24C37">
      <w:pPr>
        <w:numPr>
          <w:ilvl w:val="0"/>
          <w:numId w:val="16"/>
        </w:numPr>
        <w:spacing w:after="0" w:line="240" w:lineRule="auto"/>
        <w:ind w:left="0" w:firstLine="709"/>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сертификаты на материалы, контактирующие с продуктом, выдаваемые заводом-производителем Товара;</w:t>
      </w:r>
    </w:p>
    <w:p w:rsidR="00D24C37" w:rsidRPr="00D24C37" w:rsidRDefault="00D24C37" w:rsidP="00D24C37">
      <w:pPr>
        <w:numPr>
          <w:ilvl w:val="0"/>
          <w:numId w:val="16"/>
        </w:numPr>
        <w:spacing w:after="0" w:line="240" w:lineRule="auto"/>
        <w:ind w:left="709"/>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Техническая документация производителя;</w:t>
      </w:r>
    </w:p>
    <w:p w:rsidR="00D24C37" w:rsidRPr="00D24C37" w:rsidRDefault="00D24C37" w:rsidP="00D24C37">
      <w:pPr>
        <w:numPr>
          <w:ilvl w:val="0"/>
          <w:numId w:val="16"/>
        </w:numPr>
        <w:spacing w:after="0" w:line="240" w:lineRule="auto"/>
        <w:ind w:left="709"/>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товарно-транспортная накладная.</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1.4 Первичные учетные документы должны быть составлены в валюте России с учетом действующего законодательства РФ по бухгалтерскому учету (Федеральный закон № 402-ФЗ от 06.12.2011 г.). Счета на оплату выставляются в условных единицах. Одна условная единица равна одному Евро.</w:t>
      </w:r>
      <w:r w:rsidRPr="00D24C37">
        <w:rPr>
          <w:rFonts w:ascii="Times New Roman" w:eastAsiaTheme="minorHAnsi" w:hAnsi="Times New Roman" w:cs="Times New Roman"/>
          <w:sz w:val="24"/>
          <w:szCs w:val="24"/>
          <w:lang w:val="tr-TR" w:eastAsia="en-US"/>
        </w:rPr>
        <w:t xml:space="preserve">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1.5. Поставщик гарантирует, что поставляемый Товар является его собственностью, новый (не был в употреблении, ремонте, не является восстановленным), прошел полную таможенную очистку (оплата таможенных пошлин и т.п.), под арестом не состоит и не обременен обязательствами перед третьими лицами.</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1.6. В </w:t>
      </w:r>
      <w:proofErr w:type="gramStart"/>
      <w:r w:rsidRPr="00D24C37">
        <w:rPr>
          <w:rFonts w:ascii="Times New Roman" w:eastAsiaTheme="minorHAnsi" w:hAnsi="Times New Roman" w:cs="Times New Roman"/>
          <w:sz w:val="24"/>
          <w:szCs w:val="24"/>
          <w:lang w:eastAsia="en-US"/>
        </w:rPr>
        <w:t>случае</w:t>
      </w:r>
      <w:proofErr w:type="gramEnd"/>
      <w:r w:rsidRPr="00D24C37">
        <w:rPr>
          <w:rFonts w:ascii="Times New Roman" w:eastAsiaTheme="minorHAnsi" w:hAnsi="Times New Roman" w:cs="Times New Roman"/>
          <w:sz w:val="24"/>
          <w:szCs w:val="24"/>
          <w:lang w:eastAsia="en-US"/>
        </w:rPr>
        <w:t xml:space="preserve"> нарушения Поставщиком требований п. 1.5 настоящего Договора Покупатель имеет право расторгнуть Договор в одностороннем внесудебном порядке и требовать от Поставщика возмещения убытков, согласно Договору и действующему законодательству Российской Федерации.</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numPr>
          <w:ilvl w:val="0"/>
          <w:numId w:val="15"/>
        </w:numPr>
        <w:tabs>
          <w:tab w:val="left" w:pos="567"/>
        </w:tabs>
        <w:spacing w:after="0" w:line="240" w:lineRule="auto"/>
        <w:ind w:left="0" w:firstLine="0"/>
        <w:jc w:val="center"/>
        <w:rPr>
          <w:rFonts w:ascii="Times New Roman" w:eastAsiaTheme="minorHAnsi" w:hAnsi="Times New Roman" w:cs="Times New Roman"/>
          <w:b/>
          <w:bCs/>
          <w:sz w:val="24"/>
          <w:szCs w:val="24"/>
          <w:lang w:eastAsia="en-US"/>
        </w:rPr>
      </w:pPr>
      <w:r w:rsidRPr="00D24C37">
        <w:rPr>
          <w:rFonts w:ascii="Times New Roman" w:eastAsiaTheme="minorHAnsi" w:hAnsi="Times New Roman" w:cs="Times New Roman"/>
          <w:b/>
          <w:bCs/>
          <w:sz w:val="24"/>
          <w:szCs w:val="24"/>
          <w:lang w:eastAsia="en-US"/>
        </w:rPr>
        <w:t>КАЧЕСТВО ТОВАРА</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2.1. </w:t>
      </w:r>
      <w:r w:rsidRPr="00D24C37">
        <w:rPr>
          <w:rFonts w:ascii="Times New Roman" w:eastAsiaTheme="minorHAnsi" w:hAnsi="Times New Roman" w:cs="Times New Roman"/>
          <w:bCs/>
          <w:iCs/>
          <w:sz w:val="24"/>
          <w:szCs w:val="24"/>
          <w:lang w:eastAsia="en-US"/>
        </w:rPr>
        <w:t>Поставщик гарантирует, что Товар имеет надлежащее качество и соответствует Спецификации</w:t>
      </w:r>
      <w:r w:rsidRPr="00D24C37">
        <w:rPr>
          <w:rFonts w:ascii="Times New Roman" w:eastAsiaTheme="minorHAnsi" w:hAnsi="Times New Roman" w:cs="Times New Roman"/>
          <w:sz w:val="24"/>
          <w:szCs w:val="24"/>
          <w:lang w:eastAsia="en-US"/>
        </w:rPr>
        <w:t xml:space="preserve">. </w:t>
      </w:r>
    </w:p>
    <w:p w:rsidR="00D24C37" w:rsidRPr="00D24C37" w:rsidRDefault="00D24C37" w:rsidP="00D24C37">
      <w:pPr>
        <w:spacing w:after="0" w:line="240" w:lineRule="auto"/>
        <w:jc w:val="both"/>
        <w:rPr>
          <w:rFonts w:ascii="Times New Roman" w:eastAsia="Times New Roman" w:hAnsi="Times New Roman" w:cs="Times New Roman"/>
          <w:b/>
          <w:bCs/>
          <w:sz w:val="24"/>
          <w:szCs w:val="24"/>
          <w:lang w:eastAsia="ar-SA"/>
        </w:rPr>
      </w:pPr>
      <w:r w:rsidRPr="00D24C37">
        <w:rPr>
          <w:rFonts w:ascii="Times New Roman" w:eastAsiaTheme="minorHAnsi" w:hAnsi="Times New Roman" w:cs="Times New Roman"/>
          <w:sz w:val="24"/>
          <w:szCs w:val="24"/>
          <w:lang w:eastAsia="en-US"/>
        </w:rPr>
        <w:t>2.2. 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r w:rsidRPr="00D24C37">
        <w:rPr>
          <w:rFonts w:ascii="Times New Roman" w:eastAsia="Times New Roman" w:hAnsi="Times New Roman" w:cs="Times New Roman"/>
          <w:b/>
          <w:bCs/>
          <w:sz w:val="24"/>
          <w:szCs w:val="24"/>
          <w:lang w:eastAsia="ar-SA"/>
        </w:rPr>
        <w:t xml:space="preserve"> </w:t>
      </w:r>
    </w:p>
    <w:p w:rsidR="00D24C37" w:rsidRPr="00D24C37" w:rsidRDefault="00D24C37" w:rsidP="00D24C37">
      <w:pPr>
        <w:spacing w:after="0" w:line="240" w:lineRule="auto"/>
        <w:jc w:val="both"/>
        <w:rPr>
          <w:rFonts w:ascii="Times New Roman" w:eastAsia="Times New Roman" w:hAnsi="Times New Roman" w:cs="Times New Roman"/>
          <w:b/>
          <w:bCs/>
          <w:sz w:val="24"/>
          <w:szCs w:val="24"/>
          <w:lang w:eastAsia="ar-SA"/>
        </w:rPr>
      </w:pPr>
    </w:p>
    <w:p w:rsidR="00D24C37" w:rsidRPr="00D24C37" w:rsidRDefault="00D24C37" w:rsidP="00D24C37">
      <w:pPr>
        <w:spacing w:after="0" w:line="240" w:lineRule="auto"/>
        <w:jc w:val="both"/>
        <w:rPr>
          <w:rFonts w:ascii="Times New Roman" w:eastAsia="Times New Roman" w:hAnsi="Times New Roman" w:cs="Times New Roman"/>
          <w:b/>
          <w:bCs/>
          <w:sz w:val="24"/>
          <w:szCs w:val="24"/>
          <w:lang w:eastAsia="ar-SA"/>
        </w:rPr>
      </w:pPr>
    </w:p>
    <w:p w:rsidR="00D24C37" w:rsidRPr="00D24C37" w:rsidRDefault="00D24C37" w:rsidP="00D24C37">
      <w:pPr>
        <w:spacing w:after="0" w:line="240" w:lineRule="auto"/>
        <w:jc w:val="both"/>
        <w:rPr>
          <w:rFonts w:ascii="Times New Roman" w:eastAsia="Times New Roman" w:hAnsi="Times New Roman" w:cs="Times New Roman"/>
          <w:b/>
          <w:bCs/>
          <w:sz w:val="24"/>
          <w:szCs w:val="24"/>
          <w:lang w:eastAsia="ar-SA"/>
        </w:rPr>
      </w:pPr>
    </w:p>
    <w:p w:rsidR="00D24C37" w:rsidRPr="00D24C37" w:rsidRDefault="00D24C37" w:rsidP="00D24C37">
      <w:pPr>
        <w:numPr>
          <w:ilvl w:val="0"/>
          <w:numId w:val="15"/>
        </w:numPr>
        <w:tabs>
          <w:tab w:val="left" w:pos="567"/>
        </w:tabs>
        <w:spacing w:after="0" w:line="240" w:lineRule="auto"/>
        <w:ind w:left="0" w:firstLine="0"/>
        <w:contextualSpacing/>
        <w:jc w:val="center"/>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bCs/>
          <w:sz w:val="24"/>
          <w:szCs w:val="24"/>
          <w:lang w:eastAsia="en-US"/>
        </w:rPr>
        <w:lastRenderedPageBreak/>
        <w:t>УПАКОВКА И МАРКИРОВКА</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3.1. Товар должен поставляться в таре и упаковке с нанесенной несмываемой маркировкой,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автотранспортом, а также предохранять Товар от атмосферных воздействий при правильной транспортировке и хранении.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3.2. Маркировка должна быть четкой и водостойкой.</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3.3. Поставщик несет ответственность перед Покупателем за повреждение или поломку Товара вследствие ненадлежащей упаковки, а также за образование коррозии.</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3.4. Каждое грузовое место должно сопровождаться упаковочным листом с указанием, кроме прочих, следующих данных:</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количество единиц Товара или упаковок внутри грузового места;</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вес нетто/брутто грузового места;</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наименование Товара.</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numPr>
          <w:ilvl w:val="0"/>
          <w:numId w:val="15"/>
        </w:numPr>
        <w:tabs>
          <w:tab w:val="left" w:pos="567"/>
        </w:tabs>
        <w:spacing w:after="0" w:line="240" w:lineRule="auto"/>
        <w:ind w:left="0" w:firstLine="0"/>
        <w:jc w:val="center"/>
        <w:rPr>
          <w:rFonts w:ascii="Times New Roman" w:eastAsiaTheme="minorHAnsi" w:hAnsi="Times New Roman" w:cs="Times New Roman"/>
          <w:b/>
          <w:bCs/>
          <w:sz w:val="24"/>
          <w:szCs w:val="24"/>
          <w:lang w:eastAsia="en-US"/>
        </w:rPr>
      </w:pPr>
      <w:r w:rsidRPr="00D24C37">
        <w:rPr>
          <w:rFonts w:ascii="Times New Roman" w:eastAsiaTheme="minorHAnsi" w:hAnsi="Times New Roman" w:cs="Times New Roman"/>
          <w:b/>
          <w:bCs/>
          <w:sz w:val="24"/>
          <w:szCs w:val="24"/>
          <w:lang w:eastAsia="en-US"/>
        </w:rPr>
        <w:t>ЦЕНА И ПОРЯДОК РАСЧЕТОВ</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4.1. Цена на Товар устанавливается в условных единицах. Одна условная единица равна одному Евро.</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В цену Товара включены стоимость доставки до склада Покупателя, упаковки, маркировки, уплата таможенных сборов, налогов и других обязательных платежей.</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4.2. Цена за единицу Товара согласована Сторонами в Приложении № 1 к Договору.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Общая стоимость Товара по Договору составляет 29 700 (двадцать девять тысяч семьсот) 14 сотых условных единицы, в т.ч. НДС – 18% в размере 4 530 (четыре тысячи пятьсот тридцать) 53 сотых условных единицы, где 1 (одна) условная единица равна 1 (одному) Евро.</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4.3. Покупатель производит оплату общей стоимости </w:t>
      </w:r>
      <w:proofErr w:type="gramStart"/>
      <w:r w:rsidRPr="00D24C37">
        <w:rPr>
          <w:rFonts w:ascii="Times New Roman" w:eastAsiaTheme="minorHAnsi" w:hAnsi="Times New Roman" w:cs="Times New Roman"/>
          <w:sz w:val="24"/>
          <w:szCs w:val="24"/>
          <w:lang w:eastAsia="en-US"/>
        </w:rPr>
        <w:t>Товара</w:t>
      </w:r>
      <w:proofErr w:type="gramEnd"/>
      <w:r w:rsidRPr="00D24C37">
        <w:rPr>
          <w:rFonts w:ascii="Times New Roman" w:eastAsiaTheme="minorHAnsi" w:hAnsi="Times New Roman" w:cs="Times New Roman"/>
          <w:sz w:val="24"/>
          <w:szCs w:val="24"/>
          <w:lang w:eastAsia="en-US"/>
        </w:rPr>
        <w:t xml:space="preserve"> на основании полученного от Поставщика счета путем перечисления денежных средств на расчетный счет Поставщика, указанный в настоящем Договоре, в следующем порядке:</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4.3.1. Оплата 100% общей стоимости Товара осуществляется в течение 15 (пятнадцати) банковских дней со дня подписания Сторонами товарной накладной. Оплата производится в рублях по курсу Банка России на дату списания денежных сре</w:t>
      </w:r>
      <w:proofErr w:type="gramStart"/>
      <w:r w:rsidRPr="00D24C37">
        <w:rPr>
          <w:rFonts w:ascii="Times New Roman" w:eastAsiaTheme="minorHAnsi" w:hAnsi="Times New Roman" w:cs="Times New Roman"/>
          <w:sz w:val="24"/>
          <w:szCs w:val="24"/>
          <w:lang w:eastAsia="en-US"/>
        </w:rPr>
        <w:t>дств с р</w:t>
      </w:r>
      <w:proofErr w:type="gramEnd"/>
      <w:r w:rsidRPr="00D24C37">
        <w:rPr>
          <w:rFonts w:ascii="Times New Roman" w:eastAsiaTheme="minorHAnsi" w:hAnsi="Times New Roman" w:cs="Times New Roman"/>
          <w:sz w:val="24"/>
          <w:szCs w:val="24"/>
          <w:lang w:eastAsia="en-US"/>
        </w:rPr>
        <w:t>асчетного счета Покупателя. Перед осуществлением платежей Поставщик направляет Покупателю счет на оплату. Также Покупатель обязуется отправить сканированный оригинал платежного поручения Продавцу в течение 1 (одного) дня после получения от Банка, в котором производилась оплата выставленного счета Продавцом, такого поручения.</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4.4 Покупатель считается исполнившим свои обязательства по оплате с момента списания денежных сре</w:t>
      </w:r>
      <w:proofErr w:type="gramStart"/>
      <w:r w:rsidRPr="00D24C37">
        <w:rPr>
          <w:rFonts w:ascii="Times New Roman" w:eastAsiaTheme="minorHAnsi" w:hAnsi="Times New Roman" w:cs="Times New Roman"/>
          <w:sz w:val="24"/>
          <w:szCs w:val="24"/>
          <w:lang w:eastAsia="en-US"/>
        </w:rPr>
        <w:t>дств с р</w:t>
      </w:r>
      <w:proofErr w:type="gramEnd"/>
      <w:r w:rsidRPr="00D24C37">
        <w:rPr>
          <w:rFonts w:ascii="Times New Roman" w:eastAsiaTheme="minorHAnsi" w:hAnsi="Times New Roman" w:cs="Times New Roman"/>
          <w:sz w:val="24"/>
          <w:szCs w:val="24"/>
          <w:lang w:eastAsia="en-US"/>
        </w:rPr>
        <w:t xml:space="preserve">асчетного счета Покупателя.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4.5 Товарная накладная и счет-фактура оформляется в российских рублях по курсу Банка России на дату составления этих документов.</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4.6. 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D24C37" w:rsidRPr="00D24C37" w:rsidRDefault="00D24C37" w:rsidP="00D24C37">
      <w:pPr>
        <w:spacing w:after="0" w:line="240" w:lineRule="auto"/>
        <w:jc w:val="both"/>
        <w:rPr>
          <w:rFonts w:ascii="Times New Roman" w:eastAsiaTheme="minorHAnsi" w:hAnsi="Times New Roman" w:cs="Times New Roman"/>
          <w:b/>
          <w:bCs/>
          <w:sz w:val="24"/>
          <w:szCs w:val="24"/>
          <w:lang w:eastAsia="en-US"/>
        </w:rPr>
      </w:pPr>
    </w:p>
    <w:p w:rsidR="00D24C37" w:rsidRPr="00D24C37" w:rsidRDefault="00D24C37" w:rsidP="00D24C37">
      <w:pPr>
        <w:numPr>
          <w:ilvl w:val="0"/>
          <w:numId w:val="15"/>
        </w:numPr>
        <w:tabs>
          <w:tab w:val="left" w:pos="567"/>
        </w:tabs>
        <w:spacing w:after="0" w:line="240" w:lineRule="auto"/>
        <w:ind w:left="0" w:firstLine="0"/>
        <w:jc w:val="center"/>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СРОКИ И УСЛОВИЯ ПОСТАВКИ</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5.1. Поставка Товара осуществляется одной партией в течение 8 (восьми) недель </w:t>
      </w:r>
      <w:proofErr w:type="gramStart"/>
      <w:r w:rsidRPr="00D24C37">
        <w:rPr>
          <w:rFonts w:ascii="Times New Roman" w:eastAsiaTheme="minorHAnsi" w:hAnsi="Times New Roman" w:cs="Times New Roman"/>
          <w:sz w:val="24"/>
          <w:szCs w:val="24"/>
          <w:lang w:eastAsia="en-US"/>
        </w:rPr>
        <w:t>с даты подписания</w:t>
      </w:r>
      <w:proofErr w:type="gramEnd"/>
      <w:r w:rsidRPr="00D24C37">
        <w:rPr>
          <w:rFonts w:ascii="Times New Roman" w:eastAsiaTheme="minorHAnsi" w:hAnsi="Times New Roman" w:cs="Times New Roman"/>
          <w:sz w:val="24"/>
          <w:szCs w:val="24"/>
          <w:lang w:eastAsia="en-US"/>
        </w:rPr>
        <w:t xml:space="preserve"> Договора.</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5.2. Поставка Товара осуществляется силами и за счет средств Поставщика до склада Покупателя, находящегося по адресу: </w:t>
      </w:r>
      <w:proofErr w:type="gramStart"/>
      <w:r w:rsidRPr="00D24C37">
        <w:rPr>
          <w:rFonts w:ascii="Times New Roman" w:eastAsiaTheme="minorHAnsi" w:hAnsi="Times New Roman" w:cs="Times New Roman"/>
          <w:sz w:val="24"/>
          <w:szCs w:val="24"/>
          <w:lang w:eastAsia="en-US"/>
        </w:rPr>
        <w:t>г</w:t>
      </w:r>
      <w:proofErr w:type="gramEnd"/>
      <w:r w:rsidRPr="00D24C37">
        <w:rPr>
          <w:rFonts w:ascii="Times New Roman" w:eastAsiaTheme="minorHAnsi" w:hAnsi="Times New Roman" w:cs="Times New Roman"/>
          <w:sz w:val="24"/>
          <w:szCs w:val="24"/>
          <w:lang w:eastAsia="en-US"/>
        </w:rPr>
        <w:t xml:space="preserve">. Москва, ул. </w:t>
      </w:r>
      <w:proofErr w:type="spellStart"/>
      <w:r w:rsidRPr="00D24C37">
        <w:rPr>
          <w:rFonts w:ascii="Times New Roman" w:eastAsiaTheme="minorHAnsi" w:hAnsi="Times New Roman" w:cs="Times New Roman"/>
          <w:sz w:val="24"/>
          <w:szCs w:val="24"/>
          <w:lang w:eastAsia="en-US"/>
        </w:rPr>
        <w:t>Новохохловская</w:t>
      </w:r>
      <w:proofErr w:type="spellEnd"/>
      <w:r w:rsidRPr="00D24C37">
        <w:rPr>
          <w:rFonts w:ascii="Times New Roman" w:eastAsiaTheme="minorHAnsi" w:hAnsi="Times New Roman" w:cs="Times New Roman"/>
          <w:sz w:val="24"/>
          <w:szCs w:val="24"/>
          <w:lang w:eastAsia="en-US"/>
        </w:rPr>
        <w:t>, д. 25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5.3. Датой поставки Товара считается дата приемки Товара на складе Покупателя, что подтверждается подписанием Покупателем соответствующей накладной на Товар (ТОРГ-12).</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5.4. Поставщик не позднее 24 (двадцати четырех) часов до планируемой даты поставки Товара обязан сообщить Покупателю путем факсимильной или электронной связи следующую информацию:</w:t>
      </w:r>
    </w:p>
    <w:p w:rsidR="00D24C37" w:rsidRPr="00D24C37" w:rsidRDefault="00D24C37" w:rsidP="00D24C37">
      <w:pPr>
        <w:numPr>
          <w:ilvl w:val="0"/>
          <w:numId w:val="17"/>
        </w:numPr>
        <w:spacing w:after="0" w:line="240" w:lineRule="auto"/>
        <w:ind w:left="993"/>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количество мест;</w:t>
      </w:r>
    </w:p>
    <w:p w:rsidR="00D24C37" w:rsidRPr="00D24C37" w:rsidRDefault="00D24C37" w:rsidP="00D24C37">
      <w:pPr>
        <w:numPr>
          <w:ilvl w:val="0"/>
          <w:numId w:val="17"/>
        </w:numPr>
        <w:spacing w:after="0" w:line="240" w:lineRule="auto"/>
        <w:ind w:left="993"/>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габаритные размеры мест, </w:t>
      </w:r>
      <w:proofErr w:type="gramStart"/>
      <w:r w:rsidRPr="00D24C37">
        <w:rPr>
          <w:rFonts w:ascii="Times New Roman" w:eastAsiaTheme="minorHAnsi" w:hAnsi="Times New Roman" w:cs="Times New Roman"/>
          <w:sz w:val="24"/>
          <w:szCs w:val="24"/>
          <w:lang w:eastAsia="en-US"/>
        </w:rPr>
        <w:t>см</w:t>
      </w:r>
      <w:proofErr w:type="gramEnd"/>
      <w:r w:rsidRPr="00D24C37">
        <w:rPr>
          <w:rFonts w:ascii="Times New Roman" w:eastAsiaTheme="minorHAnsi" w:hAnsi="Times New Roman" w:cs="Times New Roman"/>
          <w:sz w:val="24"/>
          <w:szCs w:val="24"/>
          <w:lang w:eastAsia="en-US"/>
        </w:rPr>
        <w:t>;</w:t>
      </w:r>
    </w:p>
    <w:p w:rsidR="00D24C37" w:rsidRPr="00D24C37" w:rsidRDefault="00D24C37" w:rsidP="00D24C37">
      <w:pPr>
        <w:numPr>
          <w:ilvl w:val="0"/>
          <w:numId w:val="17"/>
        </w:numPr>
        <w:spacing w:after="0" w:line="240" w:lineRule="auto"/>
        <w:ind w:left="993"/>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lastRenderedPageBreak/>
        <w:t xml:space="preserve">вес каждого места, </w:t>
      </w:r>
      <w:proofErr w:type="gramStart"/>
      <w:r w:rsidRPr="00D24C37">
        <w:rPr>
          <w:rFonts w:ascii="Times New Roman" w:eastAsiaTheme="minorHAnsi" w:hAnsi="Times New Roman" w:cs="Times New Roman"/>
          <w:sz w:val="24"/>
          <w:szCs w:val="24"/>
          <w:lang w:eastAsia="en-US"/>
        </w:rPr>
        <w:t>кг</w:t>
      </w:r>
      <w:proofErr w:type="gramEnd"/>
      <w:r w:rsidRPr="00D24C37">
        <w:rPr>
          <w:rFonts w:ascii="Times New Roman" w:eastAsiaTheme="minorHAnsi" w:hAnsi="Times New Roman" w:cs="Times New Roman"/>
          <w:sz w:val="24"/>
          <w:szCs w:val="24"/>
          <w:lang w:eastAsia="en-US"/>
        </w:rPr>
        <w:t>.</w:t>
      </w:r>
    </w:p>
    <w:p w:rsidR="00D24C37" w:rsidRPr="00D24C37" w:rsidRDefault="00D24C37" w:rsidP="00D24C37">
      <w:pPr>
        <w:spacing w:after="0" w:line="240" w:lineRule="auto"/>
        <w:contextualSpacing/>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5.5 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D24C37" w:rsidRPr="00D24C37" w:rsidRDefault="00D24C37" w:rsidP="00D24C37">
      <w:pPr>
        <w:numPr>
          <w:ilvl w:val="1"/>
          <w:numId w:val="19"/>
        </w:numPr>
        <w:tabs>
          <w:tab w:val="left" w:pos="426"/>
        </w:tabs>
        <w:spacing w:after="0" w:line="240" w:lineRule="auto"/>
        <w:ind w:left="0" w:firstLine="0"/>
        <w:contextualSpacing/>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Необходимым условием для соблюдения согласованных сроков поставки является исполнение Покупателем своих обязательств, в частности, по своевременной передаче всех материалов, документации, согласований, экспертных заключений и допусков, которые должны быть представлены Покупателем согласно Спецификации (Приложение № 1 к настоящему Договору). </w:t>
      </w:r>
    </w:p>
    <w:p w:rsidR="00D24C37" w:rsidRPr="00D24C37" w:rsidRDefault="00D24C37" w:rsidP="00D24C37">
      <w:pPr>
        <w:spacing w:after="0" w:line="240" w:lineRule="auto"/>
        <w:contextualSpacing/>
        <w:jc w:val="both"/>
        <w:rPr>
          <w:rFonts w:ascii="Times New Roman" w:eastAsiaTheme="minorHAnsi" w:hAnsi="Times New Roman" w:cs="Times New Roman"/>
          <w:sz w:val="24"/>
          <w:szCs w:val="24"/>
          <w:lang w:eastAsia="en-US"/>
        </w:rPr>
      </w:pPr>
    </w:p>
    <w:p w:rsidR="00D24C37" w:rsidRPr="00D24C37" w:rsidRDefault="00D24C37" w:rsidP="00D24C37">
      <w:pPr>
        <w:numPr>
          <w:ilvl w:val="0"/>
          <w:numId w:val="19"/>
        </w:numPr>
        <w:tabs>
          <w:tab w:val="left" w:pos="567"/>
        </w:tabs>
        <w:suppressAutoHyphens/>
        <w:spacing w:after="0" w:line="240" w:lineRule="auto"/>
        <w:ind w:left="0" w:right="-143" w:firstLine="0"/>
        <w:jc w:val="center"/>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СДАЧА-ПРИЕМКА ТОВАРА</w:t>
      </w:r>
    </w:p>
    <w:p w:rsidR="00D24C37" w:rsidRPr="00D24C37" w:rsidRDefault="00D24C37" w:rsidP="00D24C37">
      <w:pPr>
        <w:spacing w:after="0" w:line="240" w:lineRule="auto"/>
        <w:ind w:right="-5"/>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6.1. Стороны договорились, что приемка Товара осуществляется следующим образом:</w:t>
      </w:r>
    </w:p>
    <w:p w:rsidR="00D24C37" w:rsidRPr="00D24C37" w:rsidRDefault="00D24C37" w:rsidP="00D24C37">
      <w:pPr>
        <w:spacing w:after="0" w:line="240" w:lineRule="auto"/>
        <w:ind w:right="-5"/>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6.1.1. Приемка Товара по количеству грузовых мест и качеству грузовой упаковки осуществляется Покупателем в момент получения Товара. </w:t>
      </w:r>
    </w:p>
    <w:p w:rsidR="00D24C37" w:rsidRPr="00D24C37" w:rsidRDefault="00D24C37" w:rsidP="00D24C37">
      <w:pPr>
        <w:spacing w:after="0" w:line="240" w:lineRule="auto"/>
        <w:ind w:right="-5"/>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6.1.2. Факт произведенной приемки по количеству грузовых мест и качеству грузовой упаковки подтверждается соответствующей отметкой Покупателя в накладной о приемке Товара (при наличии недостачи грузовых мест или внешних дефектов упаковки делается соответствующая отметка).</w:t>
      </w:r>
    </w:p>
    <w:p w:rsidR="00D24C37" w:rsidRPr="00D24C37" w:rsidRDefault="00D24C37" w:rsidP="00D24C37">
      <w:pPr>
        <w:spacing w:after="0" w:line="240" w:lineRule="auto"/>
        <w:ind w:right="-5"/>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6.1.3. Приемка Товара по количеству и комплектности осуществляется Покупателем в момент вскрытия упаковки грузовых мест, но не позднее 10 (десяти) календарных дней с момента получения Товара путем проверки:</w:t>
      </w:r>
    </w:p>
    <w:p w:rsidR="00D24C37" w:rsidRPr="00D24C37" w:rsidRDefault="00D24C37" w:rsidP="00D24C37">
      <w:pPr>
        <w:spacing w:after="0" w:line="240" w:lineRule="auto"/>
        <w:ind w:right="-5"/>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количества и комплектности, указанных в упаковочных листах на каждое грузовое место поставляемого Поставщиком Товара.</w:t>
      </w:r>
    </w:p>
    <w:p w:rsidR="00D24C37" w:rsidRPr="00D24C37" w:rsidRDefault="00D24C37" w:rsidP="00D24C37">
      <w:pPr>
        <w:spacing w:after="0" w:line="240" w:lineRule="auto"/>
        <w:ind w:right="-5"/>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6.1.4. Покупатель принимает Товар по качеству при условии, что:</w:t>
      </w:r>
    </w:p>
    <w:p w:rsidR="00D24C37" w:rsidRPr="00D24C37" w:rsidRDefault="00D24C37" w:rsidP="00D24C37">
      <w:pPr>
        <w:spacing w:after="0" w:line="240" w:lineRule="auto"/>
        <w:ind w:right="-5"/>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количество и комплектность Товара соответствуют условиям, указанным в Спецификации (Приложение № 1 к настоящему Договору);</w:t>
      </w:r>
    </w:p>
    <w:p w:rsidR="00D24C37" w:rsidRPr="00D24C37" w:rsidRDefault="00D24C37" w:rsidP="00D24C37">
      <w:pPr>
        <w:spacing w:after="0" w:line="240" w:lineRule="auto"/>
        <w:ind w:right="-5"/>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вместе с Товаром передана вся необходимая документация;</w:t>
      </w:r>
    </w:p>
    <w:p w:rsidR="00D24C37" w:rsidRPr="00D24C37" w:rsidRDefault="00D24C37" w:rsidP="00D24C37">
      <w:pPr>
        <w:spacing w:after="0" w:line="240" w:lineRule="auto"/>
        <w:ind w:right="-5"/>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поставляемый Товар не имеет видимых повреждений.</w:t>
      </w:r>
    </w:p>
    <w:p w:rsidR="00D24C37" w:rsidRPr="00D24C37" w:rsidRDefault="00D24C37" w:rsidP="00D24C37">
      <w:pPr>
        <w:spacing w:after="0" w:line="240" w:lineRule="auto"/>
        <w:jc w:val="both"/>
        <w:rPr>
          <w:rFonts w:ascii="Times New Roman" w:eastAsiaTheme="minorHAnsi" w:hAnsi="Times New Roman" w:cs="Times New Roman"/>
          <w:bCs/>
          <w:sz w:val="24"/>
          <w:szCs w:val="24"/>
          <w:lang w:eastAsia="en-US"/>
        </w:rPr>
      </w:pPr>
      <w:r w:rsidRPr="00D24C37">
        <w:rPr>
          <w:rFonts w:ascii="Times New Roman" w:eastAsiaTheme="minorHAnsi" w:hAnsi="Times New Roman" w:cs="Times New Roman"/>
          <w:bCs/>
          <w:sz w:val="24"/>
          <w:szCs w:val="24"/>
          <w:lang w:eastAsia="en-US"/>
        </w:rPr>
        <w:t xml:space="preserve">6.2. Полномочия представителей Сторон должны подтверждаться выданной в установленном порядке доверенностью на право совершения всех необходимых действий по приемке Товара и подписания соответствующих актов. </w:t>
      </w:r>
    </w:p>
    <w:p w:rsidR="00D24C37" w:rsidRPr="00D24C37" w:rsidRDefault="00D24C37" w:rsidP="00D24C37">
      <w:pPr>
        <w:spacing w:after="0" w:line="240" w:lineRule="auto"/>
        <w:ind w:right="-5"/>
        <w:jc w:val="both"/>
        <w:rPr>
          <w:rFonts w:ascii="Times New Roman" w:eastAsiaTheme="minorHAnsi" w:hAnsi="Times New Roman" w:cs="Times New Roman"/>
          <w:bCs/>
          <w:sz w:val="24"/>
          <w:szCs w:val="24"/>
          <w:lang w:eastAsia="en-US"/>
        </w:rPr>
      </w:pPr>
      <w:r w:rsidRPr="00D24C37">
        <w:rPr>
          <w:rFonts w:ascii="Times New Roman" w:eastAsiaTheme="minorHAnsi" w:hAnsi="Times New Roman" w:cs="Times New Roman"/>
          <w:bCs/>
          <w:sz w:val="24"/>
          <w:szCs w:val="24"/>
          <w:lang w:eastAsia="en-US"/>
        </w:rPr>
        <w:t xml:space="preserve">6.3. В </w:t>
      </w:r>
      <w:proofErr w:type="gramStart"/>
      <w:r w:rsidRPr="00D24C37">
        <w:rPr>
          <w:rFonts w:ascii="Times New Roman" w:eastAsiaTheme="minorHAnsi" w:hAnsi="Times New Roman" w:cs="Times New Roman"/>
          <w:bCs/>
          <w:sz w:val="24"/>
          <w:szCs w:val="24"/>
          <w:lang w:eastAsia="en-US"/>
        </w:rPr>
        <w:t>случае</w:t>
      </w:r>
      <w:proofErr w:type="gramEnd"/>
      <w:r w:rsidRPr="00D24C37">
        <w:rPr>
          <w:rFonts w:ascii="Times New Roman" w:eastAsiaTheme="minorHAnsi" w:hAnsi="Times New Roman" w:cs="Times New Roman"/>
          <w:bCs/>
          <w:sz w:val="24"/>
          <w:szCs w:val="24"/>
          <w:lang w:eastAsia="en-US"/>
        </w:rPr>
        <w:t xml:space="preserve"> поставки некачественного Товара и не соответствующего условиям настоящего Договора Покупатель имеет право требовать от Поставщика замены некачественного Товара на качественный в срок, не превышающий 100 (сто) календарных дней. </w:t>
      </w:r>
      <w:proofErr w:type="gramStart"/>
      <w:r w:rsidRPr="00D24C37">
        <w:rPr>
          <w:rFonts w:ascii="Times New Roman" w:eastAsiaTheme="minorHAnsi" w:hAnsi="Times New Roman" w:cs="Times New Roman"/>
          <w:bCs/>
          <w:sz w:val="24"/>
          <w:szCs w:val="24"/>
          <w:lang w:eastAsia="en-US"/>
        </w:rPr>
        <w:t>В случае отказа Поставщика от замены некачественного Товара на качественный Покупатель имеет право расторгнуть настоящий Договор в одностороннем внесудебном порядке и требовать от Поставщика возврата уплаченных денежных средств в полном объеме в течение 10 (десяти) банковских дней и возмещения убытков.</w:t>
      </w:r>
      <w:proofErr w:type="gramEnd"/>
      <w:r w:rsidRPr="00D24C37">
        <w:rPr>
          <w:rFonts w:ascii="Times New Roman" w:eastAsiaTheme="minorHAnsi" w:hAnsi="Times New Roman" w:cs="Times New Roman"/>
          <w:bCs/>
          <w:sz w:val="24"/>
          <w:szCs w:val="24"/>
          <w:lang w:eastAsia="en-US"/>
        </w:rPr>
        <w:t xml:space="preserve"> При этом некачественный Товар должен быть возвращен на склад Поставщика силами и за счет Поставщика. </w:t>
      </w:r>
    </w:p>
    <w:p w:rsidR="00D24C37" w:rsidRPr="00D24C37" w:rsidRDefault="00D24C37" w:rsidP="00D24C37">
      <w:pPr>
        <w:spacing w:after="0" w:line="240" w:lineRule="auto"/>
        <w:ind w:right="-5"/>
        <w:jc w:val="both"/>
        <w:rPr>
          <w:rFonts w:ascii="Times New Roman" w:eastAsiaTheme="minorHAnsi" w:hAnsi="Times New Roman" w:cs="Times New Roman"/>
          <w:bCs/>
          <w:sz w:val="24"/>
          <w:szCs w:val="24"/>
          <w:lang w:eastAsia="en-US"/>
        </w:rPr>
      </w:pPr>
      <w:r w:rsidRPr="00D24C37">
        <w:rPr>
          <w:rFonts w:ascii="Times New Roman" w:eastAsiaTheme="minorHAnsi" w:hAnsi="Times New Roman" w:cs="Times New Roman"/>
          <w:bCs/>
          <w:sz w:val="24"/>
          <w:szCs w:val="24"/>
          <w:lang w:eastAsia="en-US"/>
        </w:rPr>
        <w:t xml:space="preserve">6.4. В </w:t>
      </w:r>
      <w:proofErr w:type="gramStart"/>
      <w:r w:rsidRPr="00D24C37">
        <w:rPr>
          <w:rFonts w:ascii="Times New Roman" w:eastAsiaTheme="minorHAnsi" w:hAnsi="Times New Roman" w:cs="Times New Roman"/>
          <w:bCs/>
          <w:sz w:val="24"/>
          <w:szCs w:val="24"/>
          <w:lang w:eastAsia="en-US"/>
        </w:rPr>
        <w:t>случае</w:t>
      </w:r>
      <w:proofErr w:type="gramEnd"/>
      <w:r w:rsidRPr="00D24C37">
        <w:rPr>
          <w:rFonts w:ascii="Times New Roman" w:eastAsiaTheme="minorHAnsi" w:hAnsi="Times New Roman" w:cs="Times New Roman"/>
          <w:bCs/>
          <w:sz w:val="24"/>
          <w:szCs w:val="24"/>
          <w:lang w:eastAsia="en-US"/>
        </w:rPr>
        <w:t xml:space="preserve"> поставки некомплектного Товара Покупатель имеет право требовать от Поставщика доукомплектование некомплектного Товара в срок, не превышающий 100 (сто) календарных дней. В </w:t>
      </w:r>
      <w:proofErr w:type="gramStart"/>
      <w:r w:rsidRPr="00D24C37">
        <w:rPr>
          <w:rFonts w:ascii="Times New Roman" w:eastAsiaTheme="minorHAnsi" w:hAnsi="Times New Roman" w:cs="Times New Roman"/>
          <w:bCs/>
          <w:sz w:val="24"/>
          <w:szCs w:val="24"/>
          <w:lang w:eastAsia="en-US"/>
        </w:rPr>
        <w:t>случае</w:t>
      </w:r>
      <w:proofErr w:type="gramEnd"/>
      <w:r w:rsidRPr="00D24C37">
        <w:rPr>
          <w:rFonts w:ascii="Times New Roman" w:eastAsiaTheme="minorHAnsi" w:hAnsi="Times New Roman" w:cs="Times New Roman"/>
          <w:bCs/>
          <w:sz w:val="24"/>
          <w:szCs w:val="24"/>
          <w:lang w:eastAsia="en-US"/>
        </w:rPr>
        <w:t xml:space="preserve"> отказа Поставщика от доукомплектования Товара Покупатель имеет право расторгнуть настоящий Договор в одностороннем внесудебном порядке и требовать возврата уплаченных денежных средств в течение 10 (десяти) банковских дней и возмещения убытков. При этом некомплектный Товар должен быть возвращен на склад Поставщика силами и за счет Поставщика. </w:t>
      </w:r>
    </w:p>
    <w:p w:rsidR="00D24C37" w:rsidRPr="00D24C37" w:rsidRDefault="00D24C37" w:rsidP="00D24C37">
      <w:pPr>
        <w:spacing w:after="0" w:line="240" w:lineRule="auto"/>
        <w:ind w:right="-5"/>
        <w:jc w:val="both"/>
        <w:rPr>
          <w:rFonts w:ascii="Times New Roman" w:eastAsiaTheme="minorHAnsi" w:hAnsi="Times New Roman" w:cs="Times New Roman"/>
          <w:bCs/>
          <w:sz w:val="24"/>
          <w:szCs w:val="24"/>
          <w:lang w:eastAsia="en-US"/>
        </w:rPr>
      </w:pPr>
    </w:p>
    <w:p w:rsidR="00D24C37" w:rsidRPr="00D24C37" w:rsidRDefault="00D24C37" w:rsidP="00D24C37">
      <w:pPr>
        <w:numPr>
          <w:ilvl w:val="0"/>
          <w:numId w:val="19"/>
        </w:numPr>
        <w:tabs>
          <w:tab w:val="left" w:pos="567"/>
        </w:tabs>
        <w:suppressAutoHyphens/>
        <w:spacing w:after="0" w:line="240" w:lineRule="auto"/>
        <w:ind w:left="0" w:firstLine="0"/>
        <w:jc w:val="center"/>
        <w:rPr>
          <w:rFonts w:ascii="Times New Roman" w:eastAsiaTheme="minorHAnsi" w:hAnsi="Times New Roman" w:cs="Times New Roman"/>
          <w:b/>
          <w:bCs/>
          <w:sz w:val="24"/>
          <w:szCs w:val="24"/>
          <w:lang w:eastAsia="en-US"/>
        </w:rPr>
      </w:pPr>
      <w:r w:rsidRPr="00D24C37">
        <w:rPr>
          <w:rFonts w:ascii="Times New Roman" w:eastAsiaTheme="minorHAnsi" w:hAnsi="Times New Roman" w:cs="Times New Roman"/>
          <w:b/>
          <w:bCs/>
          <w:sz w:val="24"/>
          <w:szCs w:val="24"/>
          <w:lang w:eastAsia="en-US"/>
        </w:rPr>
        <w:t>ГАРАНТИЙНЫЕ ОБЯЗАТЕЛЬСТВА</w:t>
      </w:r>
    </w:p>
    <w:p w:rsidR="00D24C37" w:rsidRPr="00D24C37" w:rsidRDefault="00D24C37" w:rsidP="00D24C3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7.1. Поставщик гарантирует, что Товар соответствует согласованной Спецификации (Приложение № 1 к настоящему Договору).</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Гарантийное обслуживание Товара осуществляется Поставщиком вне места нахождения Покупателя (места эксплуатации Товара).</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7.2.</w:t>
      </w:r>
      <w:r w:rsidRPr="00D24C37">
        <w:rPr>
          <w:rFonts w:ascii="Times New Roman" w:eastAsiaTheme="minorHAnsi" w:hAnsi="Times New Roman" w:cs="Times New Roman"/>
          <w:sz w:val="24"/>
          <w:szCs w:val="24"/>
          <w:lang w:eastAsia="en-US"/>
        </w:rPr>
        <w:tab/>
        <w:t xml:space="preserve">Срок гарантии на Товар составляет 6 (шесть) месяцев (далее – «Гарантийный срок»). Гарантийный срок начинает исчисляться с момента подписания Покупателем товарной накладной (ТОРГ-12). </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Любые недостатки Товара, за которые отвечает Поставщик, устраняются путем ремонта, а при его невозможности, путем замены. Недостатки Товара устраняются Поставщиком при условии, что </w:t>
      </w:r>
      <w:r w:rsidRPr="00D24C37">
        <w:rPr>
          <w:rFonts w:ascii="Times New Roman" w:eastAsiaTheme="minorHAnsi" w:hAnsi="Times New Roman" w:cs="Times New Roman"/>
          <w:sz w:val="24"/>
          <w:szCs w:val="24"/>
          <w:lang w:eastAsia="en-US"/>
        </w:rPr>
        <w:lastRenderedPageBreak/>
        <w:t>информация о недостатках доводится до сведения Поставщика в письменном виде в разумный срок после их обнаружения. Гарантийные обязательства Поставщика применимы только в отношении недостатков, возникших при условиях эксплуатации и использования Товара в соответствии с нормативно-технической документацией производителя Товара.</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Все расходы по осуществлению гарантийного ремонта Товара, включая стоимость работ, материалов, расходы по замене Товара, расходы на транспортировку Товара от места эксплуатации Товара </w:t>
      </w:r>
      <w:proofErr w:type="gramStart"/>
      <w:r w:rsidRPr="00D24C37">
        <w:rPr>
          <w:rFonts w:ascii="Times New Roman" w:eastAsiaTheme="minorHAnsi" w:hAnsi="Times New Roman" w:cs="Times New Roman"/>
          <w:sz w:val="24"/>
          <w:szCs w:val="24"/>
          <w:lang w:eastAsia="en-US"/>
        </w:rPr>
        <w:t>в место осуществления</w:t>
      </w:r>
      <w:proofErr w:type="gramEnd"/>
      <w:r w:rsidRPr="00D24C37">
        <w:rPr>
          <w:rFonts w:ascii="Times New Roman" w:eastAsiaTheme="minorHAnsi" w:hAnsi="Times New Roman" w:cs="Times New Roman"/>
          <w:sz w:val="24"/>
          <w:szCs w:val="24"/>
          <w:lang w:eastAsia="en-US"/>
        </w:rPr>
        <w:t xml:space="preserve"> гарантийного обслуживания и обратно и все иные расходы по выполнению гарантийных обязательств, несет Поставщик.</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Срок устранения дефектов с момента получения извещения об обнаружении дефектов должен составлять не более 6 (шести) месяцев со дня получения уведомления о наличии дефектов от Покупателя.</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7.3. Гарантия Поставщика не распространяется </w:t>
      </w:r>
      <w:proofErr w:type="gramStart"/>
      <w:r w:rsidRPr="00D24C37">
        <w:rPr>
          <w:rFonts w:ascii="Times New Roman" w:eastAsiaTheme="minorHAnsi" w:hAnsi="Times New Roman" w:cs="Times New Roman"/>
          <w:sz w:val="24"/>
          <w:szCs w:val="24"/>
          <w:lang w:eastAsia="en-US"/>
        </w:rPr>
        <w:t>на</w:t>
      </w:r>
      <w:proofErr w:type="gramEnd"/>
      <w:r w:rsidRPr="00D24C37">
        <w:rPr>
          <w:rFonts w:ascii="Times New Roman" w:eastAsiaTheme="minorHAnsi" w:hAnsi="Times New Roman" w:cs="Times New Roman"/>
          <w:sz w:val="24"/>
          <w:szCs w:val="24"/>
          <w:lang w:eastAsia="en-US"/>
        </w:rPr>
        <w:t>:</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недостатки, возникшие в результате ненадлежащего технического обслуживания Товара или его отсутствия, ненадлежащей эксплуатации или установки Покупателем;</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недостатки, возникшие в результате модификации Товара без предварительного письменного разрешения Поставщика;</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недостатки, возникшие в результате ненадлежащего ремонта Товара, выполненного Покупателем, или третьими лицами;</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естественный износ;</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в иных случаях, предусмотренных законодательством Российской Федерации.</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7.4. Если претензии или рекламации по поставкам являются необоснованными, Поставщик вправе требовать от Покупателя возмещения понесенных им расходов, подтвержденных документально.</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7.5. Требования по гарантийному обслуживанию Товара, предъявленные после истечения гарантийного срока, исключаются.</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val="tr-TR" w:eastAsia="en-US"/>
        </w:rPr>
      </w:pPr>
      <w:r w:rsidRPr="00D24C37">
        <w:rPr>
          <w:rFonts w:ascii="Times New Roman" w:eastAsiaTheme="minorHAnsi" w:hAnsi="Times New Roman" w:cs="Times New Roman"/>
          <w:sz w:val="24"/>
          <w:szCs w:val="24"/>
          <w:lang w:eastAsia="en-US"/>
        </w:rPr>
        <w:t xml:space="preserve">7.6. В </w:t>
      </w:r>
      <w:proofErr w:type="gramStart"/>
      <w:r w:rsidRPr="00D24C37">
        <w:rPr>
          <w:rFonts w:ascii="Times New Roman" w:eastAsiaTheme="minorHAnsi" w:hAnsi="Times New Roman" w:cs="Times New Roman"/>
          <w:sz w:val="24"/>
          <w:szCs w:val="24"/>
          <w:lang w:eastAsia="en-US"/>
        </w:rPr>
        <w:t>случае</w:t>
      </w:r>
      <w:proofErr w:type="gramEnd"/>
      <w:r w:rsidRPr="00D24C37">
        <w:rPr>
          <w:rFonts w:ascii="Times New Roman" w:eastAsiaTheme="minorHAnsi" w:hAnsi="Times New Roman" w:cs="Times New Roman"/>
          <w:sz w:val="24"/>
          <w:szCs w:val="24"/>
          <w:lang w:eastAsia="en-US"/>
        </w:rPr>
        <w:t xml:space="preserve"> устранения недостатков или замены Товара (его комплектующих) Поставщиком гарантийный срок начинает течь заново</w:t>
      </w:r>
      <w:r w:rsidRPr="00D24C37">
        <w:rPr>
          <w:rFonts w:ascii="Times New Roman" w:eastAsiaTheme="minorHAnsi" w:hAnsi="Times New Roman" w:cs="Times New Roman"/>
          <w:sz w:val="24"/>
          <w:szCs w:val="24"/>
          <w:lang w:val="tr-TR" w:eastAsia="en-US"/>
        </w:rPr>
        <w:t>.</w:t>
      </w:r>
    </w:p>
    <w:p w:rsidR="00D24C37" w:rsidRPr="00D24C37" w:rsidRDefault="00D24C37" w:rsidP="00D24C37">
      <w:pPr>
        <w:tabs>
          <w:tab w:val="left" w:pos="1134"/>
        </w:tabs>
        <w:spacing w:after="0" w:line="240" w:lineRule="auto"/>
        <w:jc w:val="both"/>
        <w:rPr>
          <w:rFonts w:ascii="Times New Roman" w:eastAsiaTheme="minorHAnsi" w:hAnsi="Times New Roman" w:cs="Times New Roman"/>
          <w:bCs/>
          <w:iCs/>
          <w:sz w:val="24"/>
          <w:szCs w:val="24"/>
          <w:lang w:val="bg-BG" w:eastAsia="en-US"/>
        </w:rPr>
      </w:pPr>
      <w:r w:rsidRPr="00D24C37">
        <w:rPr>
          <w:rFonts w:ascii="Times New Roman" w:eastAsiaTheme="minorHAnsi" w:hAnsi="Times New Roman" w:cs="Times New Roman"/>
          <w:bCs/>
          <w:iCs/>
          <w:sz w:val="24"/>
          <w:szCs w:val="24"/>
          <w:lang w:eastAsia="en-US"/>
        </w:rPr>
        <w:t xml:space="preserve">7.7. </w:t>
      </w:r>
      <w:r w:rsidRPr="00D24C37">
        <w:rPr>
          <w:rFonts w:ascii="Times New Roman" w:eastAsiaTheme="minorHAnsi" w:hAnsi="Times New Roman" w:cs="Times New Roman"/>
          <w:bCs/>
          <w:iCs/>
          <w:sz w:val="24"/>
          <w:szCs w:val="24"/>
          <w:lang w:val="bg-BG" w:eastAsia="en-US"/>
        </w:rPr>
        <w:t xml:space="preserve">Любые требования и права по недостаткам Товара, не указанные в разделах 6 и 7 настоящего Договора, исключаются. </w:t>
      </w:r>
    </w:p>
    <w:p w:rsidR="00D24C37" w:rsidRPr="00D24C37" w:rsidRDefault="00D24C37" w:rsidP="00D24C37">
      <w:pPr>
        <w:tabs>
          <w:tab w:val="left" w:pos="1134"/>
        </w:tabs>
        <w:spacing w:after="0" w:line="240" w:lineRule="auto"/>
        <w:jc w:val="both"/>
        <w:rPr>
          <w:rFonts w:ascii="Times New Roman" w:eastAsiaTheme="minorHAnsi" w:hAnsi="Times New Roman" w:cs="Times New Roman"/>
          <w:bCs/>
          <w:iCs/>
          <w:sz w:val="24"/>
          <w:szCs w:val="24"/>
          <w:lang w:eastAsia="en-US"/>
        </w:rPr>
      </w:pPr>
      <w:r w:rsidRPr="00D24C37">
        <w:rPr>
          <w:rFonts w:ascii="Times New Roman" w:eastAsiaTheme="minorHAnsi" w:hAnsi="Times New Roman" w:cs="Times New Roman"/>
          <w:bCs/>
          <w:iCs/>
          <w:sz w:val="24"/>
          <w:szCs w:val="24"/>
          <w:lang w:val="bg-BG" w:eastAsia="en-US"/>
        </w:rPr>
        <w:t xml:space="preserve">7.8. </w:t>
      </w:r>
      <w:proofErr w:type="gramStart"/>
      <w:r w:rsidRPr="00D24C37">
        <w:rPr>
          <w:rFonts w:ascii="Times New Roman" w:eastAsiaTheme="minorHAnsi" w:hAnsi="Times New Roman" w:cs="Times New Roman"/>
          <w:bCs/>
          <w:iCs/>
          <w:sz w:val="24"/>
          <w:szCs w:val="24"/>
          <w:lang w:eastAsia="en-US"/>
        </w:rPr>
        <w:t>В случае отказа Поставщика от выполнения работ по гарантийным обязательствам, а также в случаях, если Поставщик 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D24C37">
        <w:rPr>
          <w:rFonts w:ascii="Times New Roman" w:eastAsiaTheme="minorHAnsi" w:hAnsi="Times New Roman" w:cs="Times New Roman"/>
          <w:bCs/>
          <w:iCs/>
          <w:sz w:val="24"/>
          <w:szCs w:val="24"/>
          <w:lang w:eastAsia="en-US"/>
        </w:rPr>
        <w:t xml:space="preserve"> иных случаях, предусмотренных действующим законодательством Российской Федерации,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D24C37" w:rsidRPr="00D24C37" w:rsidRDefault="00D24C37" w:rsidP="00D24C37">
      <w:pPr>
        <w:tabs>
          <w:tab w:val="left" w:pos="1134"/>
        </w:tabs>
        <w:spacing w:after="0" w:line="240" w:lineRule="auto"/>
        <w:jc w:val="both"/>
        <w:rPr>
          <w:rFonts w:ascii="Times New Roman" w:eastAsiaTheme="minorHAnsi" w:hAnsi="Times New Roman" w:cs="Times New Roman"/>
          <w:b/>
          <w:sz w:val="24"/>
          <w:szCs w:val="24"/>
          <w:lang w:eastAsia="en-US"/>
        </w:rPr>
      </w:pPr>
    </w:p>
    <w:p w:rsidR="00D24C37" w:rsidRPr="00D24C37" w:rsidRDefault="00D24C37" w:rsidP="00D24C37">
      <w:pPr>
        <w:numPr>
          <w:ilvl w:val="0"/>
          <w:numId w:val="21"/>
        </w:numPr>
        <w:tabs>
          <w:tab w:val="left" w:pos="567"/>
        </w:tabs>
        <w:spacing w:after="0" w:line="240" w:lineRule="auto"/>
        <w:ind w:left="0" w:firstLine="0"/>
        <w:contextualSpacing/>
        <w:jc w:val="center"/>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ОТВЕТСТВЕННОСТЬ СТОРОН</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8.1. За нарушение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8.2. Поставщик несет ответственность перед Покупателем за неисполнение или ненадлежащее исполнение обязательств по настоящему Договору только при наличии вины Поставщика. Поставщик не несет ответственности за косвенные убытки, в частности, за упущенную выгоду, остановку производства и/или деятельности, потерю данных Покупателя или его клиентов.</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Если обязательный срок для выполнения поставки не был соблюден по вине Поставщика, Покупатель может требовать уплату пени, вызванной такой просрочкой, в размере 0,03% от стоимости просроченного поставкой Товара за </w:t>
      </w:r>
      <w:proofErr w:type="gramStart"/>
      <w:r w:rsidRPr="00D24C37">
        <w:rPr>
          <w:rFonts w:ascii="Times New Roman" w:eastAsiaTheme="minorHAnsi" w:hAnsi="Times New Roman" w:cs="Times New Roman"/>
          <w:sz w:val="24"/>
          <w:szCs w:val="24"/>
          <w:lang w:eastAsia="en-US"/>
        </w:rPr>
        <w:t>каждый полный день</w:t>
      </w:r>
      <w:proofErr w:type="gramEnd"/>
      <w:r w:rsidRPr="00D24C37">
        <w:rPr>
          <w:rFonts w:ascii="Times New Roman" w:eastAsiaTheme="minorHAnsi" w:hAnsi="Times New Roman" w:cs="Times New Roman"/>
          <w:sz w:val="24"/>
          <w:szCs w:val="24"/>
          <w:lang w:eastAsia="en-US"/>
        </w:rPr>
        <w:t xml:space="preserve"> просрочки, но не более 10% от стоимости Товара, не поставленного в срок. Иные права и требования в отношении просрочки, в частности, за убытки, исключаются.</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8.3. Общая ответственность Поставщика ограничена суммой Договора. Все требования Покупателя свыше суммы Договора исключаются. </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lastRenderedPageBreak/>
        <w:t>8.4 Положения п. п. 8.2, 8.3 Договора не затрагивают основанные на императивных нормах законодательства требования Покупателя, в частности, в результате причинения вреда жизни или здоровью работников Покупателя или третьих лиц в результате использования Товара.</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proofErr w:type="gramStart"/>
      <w:r w:rsidRPr="00D24C37">
        <w:rPr>
          <w:rFonts w:ascii="Times New Roman" w:eastAsiaTheme="minorHAnsi" w:hAnsi="Times New Roman" w:cs="Times New Roman"/>
          <w:sz w:val="24"/>
          <w:szCs w:val="24"/>
          <w:lang w:eastAsia="en-US"/>
        </w:rPr>
        <w:t>8.5 Поставщик несет ответственность по требованиям, вытекающим из патентов, товарных знаков, авторских прав (далее — «права интеллектуальной собственности»), если право интеллектуальной собственности не принадлежит или не принадлежало Покупателю или иной организации, в которой Покупатель прямо или косвенно владеет большинством акций или прав голоса, и если Покупатель немедленно уведомит Поставщика о ставших ему известными (предполагаемых) нарушениях и, по требованию Поставщика, позволит Поставщику</w:t>
      </w:r>
      <w:proofErr w:type="gramEnd"/>
      <w:r w:rsidRPr="00D24C37">
        <w:rPr>
          <w:rFonts w:ascii="Times New Roman" w:eastAsiaTheme="minorHAnsi" w:hAnsi="Times New Roman" w:cs="Times New Roman"/>
          <w:sz w:val="24"/>
          <w:szCs w:val="24"/>
          <w:lang w:eastAsia="en-US"/>
        </w:rPr>
        <w:t xml:space="preserve"> произвести разбирательство (в том числе во внесудебном порядке), и, в случае патентов, если хотя бы один патент из соответствующей группы патентов был опубликован Европейским патентным ведомством или в одной из следующих стран: Федеративная Республика Германия, Франция, Великобритания, Австрия и США. Поставщик вправе, по согласованию с Покупателем, от имени Покупателя (предположительно) получить право на использование Товара, нарушающего права интеллектуальной собственности, по согласованию с Покупателем изменить Товар таким образом, чтобы исключить нарушение прав интеллектуальной собственности или заменить его эквивалентным Товаром, не нарушающим права интеллектуальной собственности. Указанная выше ответственность представляет собой окончательную ответственность за нарушение прав интеллектуальной собственности и не применяется, если Товар был произведен в соответствии с техническими условиями Покупателя или если (</w:t>
      </w:r>
      <w:proofErr w:type="gramStart"/>
      <w:r w:rsidRPr="00D24C37">
        <w:rPr>
          <w:rFonts w:ascii="Times New Roman" w:eastAsiaTheme="minorHAnsi" w:hAnsi="Times New Roman" w:cs="Times New Roman"/>
          <w:sz w:val="24"/>
          <w:szCs w:val="24"/>
          <w:lang w:eastAsia="en-US"/>
        </w:rPr>
        <w:t xml:space="preserve">предполагаемые) </w:t>
      </w:r>
      <w:proofErr w:type="gramEnd"/>
      <w:r w:rsidRPr="00D24C37">
        <w:rPr>
          <w:rFonts w:ascii="Times New Roman" w:eastAsiaTheme="minorHAnsi" w:hAnsi="Times New Roman" w:cs="Times New Roman"/>
          <w:sz w:val="24"/>
          <w:szCs w:val="24"/>
          <w:lang w:eastAsia="en-US"/>
        </w:rPr>
        <w:t>нарушения права интеллектуальной собственности вытекают из использования в сочетании с другим, не поставленным Поставщиком продуктом или если Товар используется в целях, которые не могли предвидеться Поставщиком. Прочие претензии Покупателя по правам интеллектуальной собственности исключаются.</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8.6.</w:t>
      </w:r>
      <w:r w:rsidRPr="00D24C37">
        <w:rPr>
          <w:rFonts w:ascii="Times New Roman" w:eastAsiaTheme="minorHAnsi" w:hAnsi="Times New Roman" w:cs="Times New Roman"/>
          <w:sz w:val="24"/>
          <w:szCs w:val="24"/>
          <w:lang w:eastAsia="en-US"/>
        </w:rPr>
        <w:tab/>
        <w:t>Если Поставщик в нарушение своих обязательств задерживает поставку Товара на срок, превышающий 12 (двенадцать) недель от срока, предусмотренного п. 5.1 настоящего Договора, Покупатель имеет право расторгнуть Договор в одностороннем порядке и требовать возмещения убытков, вызванных таким расторжением.</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8.7. Стороны имеют право не применять штрафные санкции (пени, неустойки, штрафы), указанные в разделе 8 настоящего Договора.</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В </w:t>
      </w:r>
      <w:proofErr w:type="gramStart"/>
      <w:r w:rsidRPr="00D24C37">
        <w:rPr>
          <w:rFonts w:ascii="Times New Roman" w:eastAsiaTheme="minorHAnsi" w:hAnsi="Times New Roman" w:cs="Times New Roman"/>
          <w:sz w:val="24"/>
          <w:szCs w:val="24"/>
          <w:lang w:eastAsia="en-US"/>
        </w:rPr>
        <w:t>случае</w:t>
      </w:r>
      <w:proofErr w:type="gramEnd"/>
      <w:r w:rsidRPr="00D24C37">
        <w:rPr>
          <w:rFonts w:ascii="Times New Roman" w:eastAsiaTheme="minorHAnsi" w:hAnsi="Times New Roman" w:cs="Times New Roman"/>
          <w:sz w:val="24"/>
          <w:szCs w:val="24"/>
          <w:lang w:eastAsia="en-US"/>
        </w:rPr>
        <w:t xml:space="preserve"> предъявления штрафных санкций, расчет предоставляется пострадавшей Стороной в письменном виде.</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8.8. Уплата штрафных санкций не освобождает Сторону от выполнения ею предусмотренных настоящим Договором обязательств.</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8.9 Покупатель обязуется не осуществлять какие-либо действия, квалифицируемые любым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российского и иного применимого законодательства о противодействии коррупции. Кроме того, Покупатель обязуется обеспечивать принятие таких же обязательств теми лицами, которых он привлекает для реализации Товаров и/или осуществления послепродажного обслуживания. Нарушение обязательств по настоящему пункту Договора является существенным нарушением Договора и дает Поставщику право в одностороннем порядке расторгнуть Договор (отказаться от исполнения Договора) направив об этом Покупателю уведомление. Договор будет считаться расторгнутым с даты доставки почтовым курьером по адресу </w:t>
      </w:r>
      <w:proofErr w:type="gramStart"/>
      <w:r w:rsidRPr="00D24C37">
        <w:rPr>
          <w:rFonts w:ascii="Times New Roman" w:eastAsiaTheme="minorHAnsi" w:hAnsi="Times New Roman" w:cs="Times New Roman"/>
          <w:sz w:val="24"/>
          <w:szCs w:val="24"/>
          <w:lang w:eastAsia="en-US"/>
        </w:rPr>
        <w:t>г</w:t>
      </w:r>
      <w:proofErr w:type="gramEnd"/>
      <w:r w:rsidRPr="00D24C37">
        <w:rPr>
          <w:rFonts w:ascii="Times New Roman" w:eastAsiaTheme="minorHAnsi" w:hAnsi="Times New Roman" w:cs="Times New Roman"/>
          <w:sz w:val="24"/>
          <w:szCs w:val="24"/>
          <w:lang w:eastAsia="en-US"/>
        </w:rPr>
        <w:t>. Москва, ул. </w:t>
      </w:r>
      <w:proofErr w:type="spellStart"/>
      <w:r w:rsidRPr="00D24C37">
        <w:rPr>
          <w:rFonts w:ascii="Times New Roman" w:eastAsiaTheme="minorHAnsi" w:hAnsi="Times New Roman" w:cs="Times New Roman"/>
          <w:sz w:val="24"/>
          <w:szCs w:val="24"/>
          <w:lang w:eastAsia="en-US"/>
        </w:rPr>
        <w:t>Новохохловская</w:t>
      </w:r>
      <w:proofErr w:type="spellEnd"/>
      <w:r w:rsidRPr="00D24C37">
        <w:rPr>
          <w:rFonts w:ascii="Times New Roman" w:eastAsiaTheme="minorHAnsi" w:hAnsi="Times New Roman" w:cs="Times New Roman"/>
          <w:sz w:val="24"/>
          <w:szCs w:val="24"/>
          <w:lang w:eastAsia="en-US"/>
        </w:rPr>
        <w:t>, д. 25 этого уведомления Поставщиком. Письмо будет являться доставленным с момента передачи курьером уполномоченному Покупателем лицу указанной почтовой корреспонденции. При этом Покупатель компенсирует Продавцу в полном объёме все убытки, которые возникли в связи с нарушением Покупателем обязательств, принятых согласно настоящему пункту Договора, а также в связи с односторонним расторжением (отказом от исполнения) Договора Продавцом.</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numPr>
          <w:ilvl w:val="0"/>
          <w:numId w:val="21"/>
        </w:numPr>
        <w:tabs>
          <w:tab w:val="left" w:pos="567"/>
        </w:tabs>
        <w:spacing w:after="0" w:line="240" w:lineRule="auto"/>
        <w:ind w:left="0" w:firstLine="0"/>
        <w:contextualSpacing/>
        <w:jc w:val="center"/>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ФОРС-МАЖОР</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9.1. </w:t>
      </w:r>
      <w:proofErr w:type="gramStart"/>
      <w:r w:rsidRPr="00D24C37">
        <w:rPr>
          <w:rFonts w:ascii="Times New Roman" w:eastAsiaTheme="minorHAnsi" w:hAnsi="Times New Roman" w:cs="Times New Roman"/>
          <w:sz w:val="24"/>
          <w:szCs w:val="24"/>
          <w:lang w:eastAsia="en-US"/>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 том числе пожара, наводнения или землетрясения, массовых беспорядков, военных действий, </w:t>
      </w:r>
      <w:r w:rsidRPr="00D24C37">
        <w:rPr>
          <w:rFonts w:ascii="Times New Roman" w:eastAsiaTheme="minorHAnsi" w:hAnsi="Times New Roman" w:cs="Times New Roman"/>
          <w:sz w:val="24"/>
          <w:szCs w:val="24"/>
          <w:lang w:eastAsia="en-US"/>
        </w:rPr>
        <w:lastRenderedPageBreak/>
        <w:t>забастовок, противоправных действий третьих лиц; принятия нормативных актов, которые прямо запрещают или ограничивают деятельность по настоящему Договору, экспорт, импорт Товаров, которые препятствуют выполнению сторонами обязательств по настоящему Договору.</w:t>
      </w:r>
      <w:proofErr w:type="gramEnd"/>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9.2. 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9.3. Факт возникновения обстоятельств, указанных в п.9.1 настоящего Договора, и срок их действия должен быть подтвержден актом Торгово-Промышленной палаты РФ либо Торгово-промышленной палаты, расположенной по месту нахождения соответствующей Стороны настоящего Договора, либо компетентного государственного органа.</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9.4. Если указанные в п.9.1 обстоятельства продолжают действовать более 60 (шестьдесят) календарных дней, любая из Сторон может в одностороннем порядке отказаться от исполнения Договора. В </w:t>
      </w:r>
      <w:proofErr w:type="gramStart"/>
      <w:r w:rsidRPr="00D24C37">
        <w:rPr>
          <w:rFonts w:ascii="Times New Roman" w:eastAsiaTheme="minorHAnsi" w:hAnsi="Times New Roman" w:cs="Times New Roman"/>
          <w:sz w:val="24"/>
          <w:szCs w:val="24"/>
          <w:lang w:eastAsia="en-US"/>
        </w:rPr>
        <w:t>случае</w:t>
      </w:r>
      <w:proofErr w:type="gramEnd"/>
      <w:r w:rsidRPr="00D24C37">
        <w:rPr>
          <w:rFonts w:ascii="Times New Roman" w:eastAsiaTheme="minorHAnsi" w:hAnsi="Times New Roman" w:cs="Times New Roman"/>
          <w:sz w:val="24"/>
          <w:szCs w:val="24"/>
          <w:lang w:eastAsia="en-US"/>
        </w:rPr>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 за не поставленный Товар.</w:t>
      </w:r>
    </w:p>
    <w:p w:rsidR="00D24C37" w:rsidRPr="00D24C37" w:rsidRDefault="00D24C37" w:rsidP="00D24C37">
      <w:pPr>
        <w:tabs>
          <w:tab w:val="left" w:pos="1134"/>
        </w:tabs>
        <w:spacing w:after="0" w:line="240" w:lineRule="auto"/>
        <w:rPr>
          <w:rFonts w:ascii="Times New Roman" w:eastAsiaTheme="minorHAnsi" w:hAnsi="Times New Roman" w:cs="Times New Roman"/>
          <w:b/>
          <w:sz w:val="24"/>
          <w:szCs w:val="24"/>
          <w:lang w:eastAsia="en-US"/>
        </w:rPr>
      </w:pPr>
    </w:p>
    <w:p w:rsidR="00D24C37" w:rsidRPr="00D24C37" w:rsidRDefault="00D24C37" w:rsidP="00D24C37">
      <w:pPr>
        <w:numPr>
          <w:ilvl w:val="0"/>
          <w:numId w:val="21"/>
        </w:numPr>
        <w:tabs>
          <w:tab w:val="left" w:pos="567"/>
        </w:tabs>
        <w:spacing w:after="0" w:line="240" w:lineRule="auto"/>
        <w:ind w:left="0" w:firstLine="0"/>
        <w:contextualSpacing/>
        <w:jc w:val="center"/>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РАЗРЕШЕНИЕ СПОРОВ</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10.1.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г</w:t>
      </w:r>
      <w:proofErr w:type="gramStart"/>
      <w:r w:rsidRPr="00D24C37">
        <w:rPr>
          <w:rFonts w:ascii="Times New Roman" w:eastAsiaTheme="minorHAnsi" w:hAnsi="Times New Roman" w:cs="Times New Roman"/>
          <w:sz w:val="24"/>
          <w:szCs w:val="24"/>
          <w:lang w:eastAsia="en-US"/>
        </w:rPr>
        <w:t xml:space="preserve"> .</w:t>
      </w:r>
      <w:proofErr w:type="gramEnd"/>
      <w:r w:rsidRPr="00D24C37">
        <w:rPr>
          <w:rFonts w:ascii="Times New Roman" w:eastAsiaTheme="minorHAnsi" w:hAnsi="Times New Roman" w:cs="Times New Roman"/>
          <w:sz w:val="24"/>
          <w:szCs w:val="24"/>
          <w:lang w:eastAsia="en-US"/>
        </w:rPr>
        <w:t>Москвы.</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10.2. Сторонами устанавливается обязательный досудебный (претензионный) порядок урегулирования споров в отношении сроков оплаты, поставки, количества/качества поставляемого Товара. Претензия направляется заявителем посредством почтовой связи (в т.ч. </w:t>
      </w:r>
      <w:proofErr w:type="spellStart"/>
      <w:proofErr w:type="gramStart"/>
      <w:r w:rsidRPr="00D24C37">
        <w:rPr>
          <w:rFonts w:ascii="Times New Roman" w:eastAsiaTheme="minorHAnsi" w:hAnsi="Times New Roman" w:cs="Times New Roman"/>
          <w:sz w:val="24"/>
          <w:szCs w:val="24"/>
          <w:lang w:eastAsia="en-US"/>
        </w:rPr>
        <w:t>экспресс-почтой</w:t>
      </w:r>
      <w:proofErr w:type="spellEnd"/>
      <w:proofErr w:type="gramEnd"/>
      <w:r w:rsidRPr="00D24C37">
        <w:rPr>
          <w:rFonts w:ascii="Times New Roman" w:eastAsiaTheme="minorHAnsi" w:hAnsi="Times New Roman" w:cs="Times New Roman"/>
          <w:sz w:val="24"/>
          <w:szCs w:val="24"/>
          <w:lang w:eastAsia="en-US"/>
        </w:rPr>
        <w:t>) или вручается контрагенту под роспись.</w:t>
      </w:r>
    </w:p>
    <w:p w:rsidR="00D24C37" w:rsidRPr="00D24C37" w:rsidRDefault="00D24C37" w:rsidP="00D24C37">
      <w:pPr>
        <w:tabs>
          <w:tab w:val="left" w:pos="1134"/>
        </w:tabs>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10.3. Ответ на претензию должен быть сообщен заявителю в течение 5 (пять) календарных дней со дня получения претензии.</w:t>
      </w:r>
    </w:p>
    <w:p w:rsidR="00D24C37" w:rsidRPr="00D24C37" w:rsidRDefault="00D24C37" w:rsidP="00D24C37">
      <w:pPr>
        <w:tabs>
          <w:tab w:val="left" w:pos="1134"/>
        </w:tabs>
        <w:spacing w:after="0" w:line="240" w:lineRule="auto"/>
        <w:rPr>
          <w:rFonts w:ascii="Times New Roman" w:eastAsiaTheme="minorHAnsi" w:hAnsi="Times New Roman" w:cs="Times New Roman"/>
          <w:sz w:val="24"/>
          <w:szCs w:val="24"/>
          <w:lang w:eastAsia="en-US"/>
        </w:rPr>
      </w:pPr>
    </w:p>
    <w:p w:rsidR="00D24C37" w:rsidRPr="00D24C37" w:rsidRDefault="00D24C37" w:rsidP="00D24C37">
      <w:pPr>
        <w:numPr>
          <w:ilvl w:val="0"/>
          <w:numId w:val="21"/>
        </w:numPr>
        <w:tabs>
          <w:tab w:val="left" w:pos="567"/>
        </w:tabs>
        <w:spacing w:after="0" w:line="240" w:lineRule="auto"/>
        <w:ind w:left="0" w:firstLine="0"/>
        <w:contextualSpacing/>
        <w:jc w:val="center"/>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ЗАКЛЮЧИТЕЛЬНЫЕ ПОЛОЖЕНИЯ</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11.1. Настоящий Договор вступает в силу со дня его подписания Сторонами и действует до 31 декабря 2018 года включительно, а в части взятых на себя обязательств – до полного исполнения.</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11.2. </w:t>
      </w:r>
      <w:proofErr w:type="gramStart"/>
      <w:r w:rsidRPr="00D24C37">
        <w:rPr>
          <w:rFonts w:ascii="Times New Roman" w:eastAsiaTheme="minorHAnsi" w:hAnsi="Times New Roman" w:cs="Times New Roman"/>
          <w:sz w:val="24"/>
          <w:szCs w:val="24"/>
          <w:lang w:eastAsia="en-US"/>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(пять)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D24C37">
        <w:rPr>
          <w:rFonts w:ascii="Times New Roman" w:eastAsiaTheme="minorHAnsi" w:hAnsi="Times New Roman" w:cs="Times New Roman"/>
          <w:sz w:val="24"/>
          <w:szCs w:val="24"/>
          <w:lang w:eastAsia="en-US"/>
        </w:rPr>
        <w:t xml:space="preserve"> При этом</w:t>
      </w:r>
      <w:proofErr w:type="gramStart"/>
      <w:r w:rsidRPr="00D24C37">
        <w:rPr>
          <w:rFonts w:ascii="Times New Roman" w:eastAsiaTheme="minorHAnsi" w:hAnsi="Times New Roman" w:cs="Times New Roman"/>
          <w:sz w:val="24"/>
          <w:szCs w:val="24"/>
          <w:lang w:eastAsia="en-US"/>
        </w:rPr>
        <w:t>,</w:t>
      </w:r>
      <w:proofErr w:type="gramEnd"/>
      <w:r w:rsidRPr="00D24C37">
        <w:rPr>
          <w:rFonts w:ascii="Times New Roman" w:eastAsiaTheme="minorHAnsi" w:hAnsi="Times New Roman" w:cs="Times New Roman"/>
          <w:sz w:val="24"/>
          <w:szCs w:val="24"/>
          <w:lang w:eastAsia="en-US"/>
        </w:rPr>
        <w:t xml:space="preserve">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11.3. Документы по настоящему Договору, полученные одной Стороной от другой посредством факсимильной связи, имеют полную юридическую силу при условии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11.4. В части, не урегулированной настоящим Договором, отношения Сторон регламентируются законодательством Российской Федерации.</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11.5. Стороны гарантируют, что они совершили все действия в своих организациях, которые необходимы для заключения настоящего Договора и выполнения своих обязательств по нему, в том числе предоставили копии следующих документов: Устав, приказ о назначении на должность генерального директора, свидетельство о постановке на учет в налоговом органе, свидетельство о государственной регистрации юридического лица, выписку из ЕГРЮЛ, коды статистики, анкета</w:t>
      </w:r>
      <w:r w:rsidRPr="00D24C37">
        <w:rPr>
          <w:rFonts w:ascii="Times New Roman" w:eastAsia="Times New Roman" w:hAnsi="Times New Roman" w:cs="Times New Roman"/>
          <w:sz w:val="24"/>
          <w:szCs w:val="24"/>
        </w:rPr>
        <w:t xml:space="preserve"> </w:t>
      </w:r>
      <w:r w:rsidRPr="00D24C37">
        <w:rPr>
          <w:rFonts w:ascii="Times New Roman" w:eastAsiaTheme="minorHAnsi" w:hAnsi="Times New Roman" w:cs="Times New Roman"/>
          <w:sz w:val="24"/>
          <w:szCs w:val="24"/>
          <w:lang w:eastAsia="en-US"/>
        </w:rPr>
        <w:t xml:space="preserve">контрагента, уведомление о том, что данная сделка не является крупной (для Поставщика). </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11.6. </w:t>
      </w:r>
      <w:proofErr w:type="gramStart"/>
      <w:r w:rsidRPr="00D24C37">
        <w:rPr>
          <w:rFonts w:ascii="Times New Roman" w:eastAsiaTheme="minorHAnsi" w:hAnsi="Times New Roman" w:cs="Times New Roman"/>
          <w:sz w:val="24"/>
          <w:szCs w:val="24"/>
          <w:lang w:eastAsia="en-US"/>
        </w:rPr>
        <w:t xml:space="preserve">Все претензии, уведомления и сообщения, предусмотренные настоящим Договором, составляются в письменном виде с приложением заверенных направляющей Стороной копий обосновывающих документов и направляются по приводимым ниже адресам либо по иным адресам, </w:t>
      </w:r>
      <w:r w:rsidRPr="00D24C37">
        <w:rPr>
          <w:rFonts w:ascii="Times New Roman" w:eastAsiaTheme="minorHAnsi" w:hAnsi="Times New Roman" w:cs="Times New Roman"/>
          <w:sz w:val="24"/>
          <w:szCs w:val="24"/>
          <w:lang w:eastAsia="en-US"/>
        </w:rPr>
        <w:lastRenderedPageBreak/>
        <w:t>которые Стороны могут указать в письменном виде, либо (а) по почте (заказной с уведомлением); (б) с нарочным или с доставкой срочной курьерской службой.</w:t>
      </w:r>
      <w:proofErr w:type="gramEnd"/>
      <w:r w:rsidRPr="00D24C37">
        <w:rPr>
          <w:rFonts w:ascii="Times New Roman" w:eastAsiaTheme="minorHAnsi" w:hAnsi="Times New Roman" w:cs="Times New Roman"/>
          <w:sz w:val="24"/>
          <w:szCs w:val="24"/>
          <w:lang w:eastAsia="en-US"/>
        </w:rPr>
        <w:t xml:space="preserve"> Все претензии, уведомления и сообщения, направленные по почте,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11.7. Ни одна из Сторон не вправе уступить свои права по настоящему Договору третьим лицам без письменного согласия другой Стороны.</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11.8. Договор составлен в двух экземплярах, по одному для каждой из Сторон.</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11.9. Все дополнения, спецификации и иные приложения к настоящему Договору являются его неотъемлемой частью. </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11.10. В </w:t>
      </w:r>
      <w:proofErr w:type="gramStart"/>
      <w:r w:rsidRPr="00D24C37">
        <w:rPr>
          <w:rFonts w:ascii="Times New Roman" w:eastAsiaTheme="minorHAnsi" w:hAnsi="Times New Roman" w:cs="Times New Roman"/>
          <w:sz w:val="24"/>
          <w:szCs w:val="24"/>
          <w:lang w:eastAsia="en-US"/>
        </w:rPr>
        <w:t>целях</w:t>
      </w:r>
      <w:proofErr w:type="gramEnd"/>
      <w:r w:rsidRPr="00D24C37">
        <w:rPr>
          <w:rFonts w:ascii="Times New Roman" w:eastAsiaTheme="minorHAnsi" w:hAnsi="Times New Roman" w:cs="Times New Roman"/>
          <w:sz w:val="24"/>
          <w:szCs w:val="24"/>
          <w:lang w:eastAsia="en-US"/>
        </w:rPr>
        <w:t xml:space="preserve"> исполнения настоящего Договора все извещения или уведомления должны посылаться по следующим адресам: </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Поставщик: </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ООО «Роберт Бош» </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Адрес для корреспонденции: 141400, г. Химки, </w:t>
      </w:r>
      <w:proofErr w:type="spellStart"/>
      <w:r w:rsidRPr="00D24C37">
        <w:rPr>
          <w:rFonts w:ascii="Times New Roman" w:eastAsiaTheme="minorHAnsi" w:hAnsi="Times New Roman" w:cs="Times New Roman"/>
          <w:sz w:val="24"/>
          <w:szCs w:val="24"/>
          <w:lang w:eastAsia="en-US"/>
        </w:rPr>
        <w:t>Вашутинское</w:t>
      </w:r>
      <w:proofErr w:type="spellEnd"/>
      <w:r w:rsidRPr="00D24C37">
        <w:rPr>
          <w:rFonts w:ascii="Times New Roman" w:eastAsiaTheme="minorHAnsi" w:hAnsi="Times New Roman" w:cs="Times New Roman"/>
          <w:sz w:val="24"/>
          <w:szCs w:val="24"/>
          <w:lang w:eastAsia="en-US"/>
        </w:rPr>
        <w:t xml:space="preserve"> Шоссе, 24</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t>E</w:t>
      </w:r>
      <w:r w:rsidRPr="00D24C37">
        <w:rPr>
          <w:rFonts w:ascii="Times New Roman" w:eastAsiaTheme="minorHAnsi" w:hAnsi="Times New Roman" w:cs="Times New Roman"/>
          <w:sz w:val="24"/>
          <w:szCs w:val="24"/>
          <w:lang w:eastAsia="en-US"/>
        </w:rPr>
        <w:t>-</w:t>
      </w:r>
      <w:proofErr w:type="spellStart"/>
      <w:r w:rsidRPr="00D24C37">
        <w:rPr>
          <w:rFonts w:ascii="Times New Roman" w:eastAsiaTheme="minorHAnsi" w:hAnsi="Times New Roman" w:cs="Times New Roman"/>
          <w:sz w:val="24"/>
          <w:szCs w:val="24"/>
          <w:lang w:eastAsia="en-US"/>
        </w:rPr>
        <w:t>mail</w:t>
      </w:r>
      <w:proofErr w:type="spellEnd"/>
      <w:r w:rsidRPr="00D24C37">
        <w:rPr>
          <w:rFonts w:ascii="Times New Roman" w:eastAsiaTheme="minorHAnsi" w:hAnsi="Times New Roman" w:cs="Times New Roman"/>
          <w:sz w:val="24"/>
          <w:szCs w:val="24"/>
          <w:lang w:eastAsia="en-US"/>
        </w:rPr>
        <w:t xml:space="preserve">: </w:t>
      </w:r>
      <w:hyperlink r:id="rId10" w:history="1">
        <w:r w:rsidRPr="00D24C37">
          <w:rPr>
            <w:rFonts w:ascii="Times New Roman" w:eastAsiaTheme="minorHAnsi" w:hAnsi="Times New Roman" w:cs="Times New Roman"/>
            <w:color w:val="0000FF" w:themeColor="hyperlink"/>
            <w:sz w:val="24"/>
            <w:u w:val="single"/>
            <w:lang w:val="en-US" w:eastAsia="en-US"/>
          </w:rPr>
          <w:t>Florian</w:t>
        </w:r>
        <w:r w:rsidRPr="00D24C37">
          <w:rPr>
            <w:rFonts w:ascii="Times New Roman" w:eastAsiaTheme="minorHAnsi" w:hAnsi="Times New Roman" w:cs="Times New Roman"/>
            <w:color w:val="0000FF" w:themeColor="hyperlink"/>
            <w:sz w:val="24"/>
            <w:u w:val="single"/>
            <w:lang w:eastAsia="en-US"/>
          </w:rPr>
          <w:t>.</w:t>
        </w:r>
        <w:r w:rsidRPr="00D24C37">
          <w:rPr>
            <w:rFonts w:ascii="Times New Roman" w:eastAsiaTheme="minorHAnsi" w:hAnsi="Times New Roman" w:cs="Times New Roman"/>
            <w:color w:val="0000FF" w:themeColor="hyperlink"/>
            <w:sz w:val="24"/>
            <w:u w:val="single"/>
            <w:lang w:val="en-US" w:eastAsia="en-US"/>
          </w:rPr>
          <w:t>Blobel</w:t>
        </w:r>
        <w:r w:rsidRPr="00D24C37">
          <w:rPr>
            <w:rFonts w:ascii="Times New Roman" w:eastAsiaTheme="minorHAnsi" w:hAnsi="Times New Roman" w:cs="Times New Roman"/>
            <w:color w:val="0000FF" w:themeColor="hyperlink"/>
            <w:sz w:val="24"/>
            <w:u w:val="single"/>
            <w:lang w:eastAsia="en-US"/>
          </w:rPr>
          <w:t>@bosch.com</w:t>
        </w:r>
      </w:hyperlink>
      <w:r w:rsidRPr="00D24C37">
        <w:rPr>
          <w:rFonts w:ascii="Times New Roman" w:eastAsiaTheme="minorHAnsi" w:hAnsi="Times New Roman" w:cs="Times New Roman"/>
          <w:sz w:val="24"/>
          <w:szCs w:val="24"/>
          <w:lang w:eastAsia="en-US"/>
        </w:rPr>
        <w:t xml:space="preserve"> на имя </w:t>
      </w:r>
      <w:proofErr w:type="spellStart"/>
      <w:r w:rsidRPr="00D24C37">
        <w:rPr>
          <w:rFonts w:ascii="Times New Roman" w:eastAsiaTheme="minorHAnsi" w:hAnsi="Times New Roman" w:cs="Times New Roman"/>
          <w:sz w:val="24"/>
          <w:szCs w:val="24"/>
          <w:lang w:eastAsia="en-US"/>
        </w:rPr>
        <w:t>Флориан</w:t>
      </w:r>
      <w:proofErr w:type="spellEnd"/>
      <w:r w:rsidRPr="00D24C37">
        <w:rPr>
          <w:rFonts w:ascii="Times New Roman" w:eastAsiaTheme="minorHAnsi" w:hAnsi="Times New Roman" w:cs="Times New Roman"/>
          <w:sz w:val="24"/>
          <w:szCs w:val="24"/>
          <w:lang w:eastAsia="en-US"/>
        </w:rPr>
        <w:t xml:space="preserve"> </w:t>
      </w:r>
      <w:proofErr w:type="spellStart"/>
      <w:r w:rsidRPr="00D24C37">
        <w:rPr>
          <w:rFonts w:ascii="Times New Roman" w:eastAsiaTheme="minorHAnsi" w:hAnsi="Times New Roman" w:cs="Times New Roman"/>
          <w:sz w:val="24"/>
          <w:szCs w:val="24"/>
          <w:lang w:eastAsia="en-US"/>
        </w:rPr>
        <w:t>Блобель</w:t>
      </w:r>
      <w:proofErr w:type="spellEnd"/>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Покупатель: </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ФГУП «Московский эндокринный завод» </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Адрес для корреспонденции: 109052, Москва, ул. </w:t>
      </w:r>
      <w:proofErr w:type="spellStart"/>
      <w:r w:rsidRPr="00D24C37">
        <w:rPr>
          <w:rFonts w:ascii="Times New Roman" w:eastAsiaTheme="minorHAnsi" w:hAnsi="Times New Roman" w:cs="Times New Roman"/>
          <w:sz w:val="24"/>
          <w:szCs w:val="24"/>
          <w:lang w:eastAsia="en-US"/>
        </w:rPr>
        <w:t>Новохохловская</w:t>
      </w:r>
      <w:proofErr w:type="spellEnd"/>
      <w:r w:rsidRPr="00D24C37">
        <w:rPr>
          <w:rFonts w:ascii="Times New Roman" w:eastAsiaTheme="minorHAnsi" w:hAnsi="Times New Roman" w:cs="Times New Roman"/>
          <w:sz w:val="24"/>
          <w:szCs w:val="24"/>
          <w:lang w:eastAsia="en-US"/>
        </w:rPr>
        <w:t>, д. 25</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t>E</w:t>
      </w:r>
      <w:r w:rsidRPr="00D24C37">
        <w:rPr>
          <w:rFonts w:ascii="Times New Roman" w:eastAsiaTheme="minorHAnsi" w:hAnsi="Times New Roman" w:cs="Times New Roman"/>
          <w:sz w:val="24"/>
          <w:szCs w:val="24"/>
          <w:lang w:eastAsia="en-US"/>
        </w:rPr>
        <w:t>-</w:t>
      </w:r>
      <w:r w:rsidRPr="00D24C37">
        <w:rPr>
          <w:rFonts w:ascii="Times New Roman" w:eastAsiaTheme="minorHAnsi" w:hAnsi="Times New Roman" w:cs="Times New Roman"/>
          <w:sz w:val="24"/>
          <w:szCs w:val="24"/>
          <w:lang w:val="en-US" w:eastAsia="en-US"/>
        </w:rPr>
        <w:t>mail</w:t>
      </w:r>
      <w:r w:rsidRPr="00D24C37">
        <w:rPr>
          <w:rFonts w:ascii="Times New Roman" w:eastAsiaTheme="minorHAnsi" w:hAnsi="Times New Roman" w:cs="Times New Roman"/>
          <w:sz w:val="24"/>
          <w:szCs w:val="24"/>
          <w:lang w:eastAsia="en-US"/>
        </w:rPr>
        <w:t xml:space="preserve">: </w:t>
      </w:r>
      <w:hyperlink r:id="rId11" w:history="1">
        <w:r w:rsidRPr="00D24C37">
          <w:rPr>
            <w:rFonts w:ascii="Times New Roman" w:eastAsiaTheme="minorHAnsi" w:hAnsi="Times New Roman" w:cs="Times New Roman"/>
            <w:color w:val="0000FF" w:themeColor="hyperlink"/>
            <w:sz w:val="24"/>
            <w:u w:val="single"/>
            <w:lang w:val="en-US" w:eastAsia="en-US"/>
          </w:rPr>
          <w:t>d</w:t>
        </w:r>
        <w:r w:rsidRPr="00D24C37">
          <w:rPr>
            <w:rFonts w:ascii="Times New Roman" w:eastAsiaTheme="minorHAnsi" w:hAnsi="Times New Roman" w:cs="Times New Roman"/>
            <w:color w:val="0000FF" w:themeColor="hyperlink"/>
            <w:sz w:val="24"/>
            <w:u w:val="single"/>
            <w:lang w:eastAsia="en-US"/>
          </w:rPr>
          <w:t>_</w:t>
        </w:r>
        <w:r w:rsidRPr="00D24C37">
          <w:rPr>
            <w:rFonts w:ascii="Times New Roman" w:eastAsiaTheme="minorHAnsi" w:hAnsi="Times New Roman" w:cs="Times New Roman"/>
            <w:color w:val="0000FF" w:themeColor="hyperlink"/>
            <w:sz w:val="24"/>
            <w:u w:val="single"/>
            <w:lang w:val="en-US" w:eastAsia="en-US"/>
          </w:rPr>
          <w:t>varvyanskiy</w:t>
        </w:r>
        <w:r w:rsidRPr="00D24C37">
          <w:rPr>
            <w:rFonts w:ascii="Times New Roman" w:eastAsiaTheme="minorHAnsi" w:hAnsi="Times New Roman" w:cs="Times New Roman"/>
            <w:color w:val="0000FF" w:themeColor="hyperlink"/>
            <w:sz w:val="24"/>
            <w:u w:val="single"/>
            <w:lang w:eastAsia="en-US"/>
          </w:rPr>
          <w:t>@</w:t>
        </w:r>
        <w:r w:rsidRPr="00D24C37">
          <w:rPr>
            <w:rFonts w:ascii="Times New Roman" w:eastAsiaTheme="minorHAnsi" w:hAnsi="Times New Roman" w:cs="Times New Roman"/>
            <w:color w:val="0000FF" w:themeColor="hyperlink"/>
            <w:sz w:val="24"/>
            <w:u w:val="single"/>
            <w:lang w:val="en-US" w:eastAsia="en-US"/>
          </w:rPr>
          <w:t>endopharm</w:t>
        </w:r>
        <w:r w:rsidRPr="00D24C37">
          <w:rPr>
            <w:rFonts w:ascii="Times New Roman" w:eastAsiaTheme="minorHAnsi" w:hAnsi="Times New Roman" w:cs="Times New Roman"/>
            <w:color w:val="0000FF" w:themeColor="hyperlink"/>
            <w:sz w:val="24"/>
            <w:u w:val="single"/>
            <w:lang w:eastAsia="en-US"/>
          </w:rPr>
          <w:t>.</w:t>
        </w:r>
        <w:r w:rsidRPr="00D24C37">
          <w:rPr>
            <w:rFonts w:ascii="Times New Roman" w:eastAsiaTheme="minorHAnsi" w:hAnsi="Times New Roman" w:cs="Times New Roman"/>
            <w:color w:val="0000FF" w:themeColor="hyperlink"/>
            <w:sz w:val="24"/>
            <w:u w:val="single"/>
            <w:lang w:val="en-US" w:eastAsia="en-US"/>
          </w:rPr>
          <w:t>ru</w:t>
        </w:r>
      </w:hyperlink>
      <w:r w:rsidRPr="00D24C37">
        <w:rPr>
          <w:rFonts w:ascii="Times New Roman" w:eastAsiaTheme="minorHAnsi" w:hAnsi="Times New Roman" w:cs="Times New Roman"/>
          <w:sz w:val="24"/>
          <w:szCs w:val="24"/>
          <w:lang w:eastAsia="en-US"/>
        </w:rPr>
        <w:t xml:space="preserve"> на имя </w:t>
      </w:r>
      <w:proofErr w:type="spellStart"/>
      <w:r w:rsidRPr="00D24C37">
        <w:rPr>
          <w:rFonts w:ascii="Times New Roman" w:eastAsiaTheme="minorHAnsi" w:hAnsi="Times New Roman" w:cs="Times New Roman"/>
          <w:sz w:val="24"/>
          <w:szCs w:val="24"/>
          <w:lang w:eastAsia="en-US"/>
        </w:rPr>
        <w:t>Варвянского</w:t>
      </w:r>
      <w:proofErr w:type="spellEnd"/>
      <w:r w:rsidRPr="00D24C37">
        <w:rPr>
          <w:rFonts w:ascii="Times New Roman" w:eastAsiaTheme="minorHAnsi" w:hAnsi="Times New Roman" w:cs="Times New Roman"/>
          <w:sz w:val="24"/>
          <w:szCs w:val="24"/>
          <w:lang w:eastAsia="en-US"/>
        </w:rPr>
        <w:t xml:space="preserve"> Д.В.</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 </w:t>
      </w:r>
    </w:p>
    <w:p w:rsidR="00D24C37" w:rsidRPr="00D24C37" w:rsidRDefault="00D24C37" w:rsidP="00D24C37">
      <w:pPr>
        <w:numPr>
          <w:ilvl w:val="0"/>
          <w:numId w:val="23"/>
        </w:numPr>
        <w:tabs>
          <w:tab w:val="left" w:pos="567"/>
        </w:tabs>
        <w:spacing w:after="0" w:line="240" w:lineRule="auto"/>
        <w:ind w:left="0" w:firstLine="0"/>
        <w:jc w:val="center"/>
        <w:rPr>
          <w:rFonts w:ascii="Times New Roman" w:eastAsiaTheme="minorHAnsi" w:hAnsi="Times New Roman" w:cs="Times New Roman"/>
          <w:b/>
          <w:iCs/>
          <w:sz w:val="24"/>
          <w:szCs w:val="24"/>
          <w:lang w:eastAsia="en-US"/>
        </w:rPr>
      </w:pPr>
      <w:r w:rsidRPr="00D24C37">
        <w:rPr>
          <w:rFonts w:ascii="Times New Roman" w:eastAsiaTheme="minorHAnsi" w:hAnsi="Times New Roman" w:cs="Times New Roman"/>
          <w:b/>
          <w:iCs/>
          <w:sz w:val="24"/>
          <w:szCs w:val="24"/>
          <w:lang w:eastAsia="en-US"/>
        </w:rPr>
        <w:t>АДРЕСА И ПЛАТЕЖНЫЕ РЕКВИЗИТЫ СТОРОН</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p>
    <w:tbl>
      <w:tblPr>
        <w:tblW w:w="10314" w:type="dxa"/>
        <w:tblLook w:val="04A0"/>
      </w:tblPr>
      <w:tblGrid>
        <w:gridCol w:w="5211"/>
        <w:gridCol w:w="5103"/>
      </w:tblGrid>
      <w:tr w:rsidR="00D24C37" w:rsidRPr="00D24C37" w:rsidTr="00D24C37">
        <w:tc>
          <w:tcPr>
            <w:tcW w:w="5211" w:type="dxa"/>
          </w:tcPr>
          <w:p w:rsidR="00D24C37" w:rsidRPr="00D24C37" w:rsidRDefault="00D24C37" w:rsidP="00D24C37">
            <w:pPr>
              <w:tabs>
                <w:tab w:val="left" w:pos="1134"/>
              </w:tabs>
              <w:spacing w:after="0" w:line="240" w:lineRule="auto"/>
              <w:jc w:val="both"/>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ПОКУПАТЕЛЬ</w:t>
            </w:r>
          </w:p>
          <w:p w:rsidR="00D24C37" w:rsidRPr="00D24C37" w:rsidRDefault="00D24C37" w:rsidP="00D24C37">
            <w:pPr>
              <w:tabs>
                <w:tab w:val="left" w:pos="1134"/>
              </w:tabs>
              <w:spacing w:after="0" w:line="240" w:lineRule="auto"/>
              <w:jc w:val="both"/>
              <w:rPr>
                <w:rFonts w:ascii="Times New Roman" w:eastAsiaTheme="minorHAnsi" w:hAnsi="Times New Roman" w:cs="Times New Roman"/>
                <w:b/>
                <w:bCs/>
                <w:sz w:val="24"/>
                <w:szCs w:val="24"/>
                <w:lang w:eastAsia="en-US"/>
              </w:rPr>
            </w:pPr>
            <w:r w:rsidRPr="00D24C37">
              <w:rPr>
                <w:rFonts w:ascii="Times New Roman" w:eastAsiaTheme="minorHAnsi" w:hAnsi="Times New Roman" w:cs="Times New Roman"/>
                <w:b/>
                <w:bCs/>
                <w:sz w:val="24"/>
                <w:szCs w:val="24"/>
                <w:lang w:eastAsia="en-US"/>
              </w:rPr>
              <w:t>ФГУП «Московский эндокринный завод»</w:t>
            </w:r>
          </w:p>
          <w:p w:rsidR="00D24C37" w:rsidRPr="00D24C37" w:rsidRDefault="00D24C37" w:rsidP="00D24C37">
            <w:pPr>
              <w:tabs>
                <w:tab w:val="left" w:pos="1134"/>
              </w:tabs>
              <w:spacing w:after="0" w:line="240" w:lineRule="auto"/>
              <w:jc w:val="both"/>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Юридический и почтовый адрес:</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109052, г. Москва, ул. </w:t>
            </w:r>
            <w:proofErr w:type="spellStart"/>
            <w:r w:rsidRPr="00D24C37">
              <w:rPr>
                <w:rFonts w:ascii="Times New Roman" w:eastAsiaTheme="minorHAnsi" w:hAnsi="Times New Roman" w:cs="Times New Roman"/>
                <w:sz w:val="24"/>
                <w:szCs w:val="24"/>
                <w:lang w:eastAsia="en-US"/>
              </w:rPr>
              <w:t>Новохохловская</w:t>
            </w:r>
            <w:proofErr w:type="spellEnd"/>
            <w:r w:rsidRPr="00D24C37">
              <w:rPr>
                <w:rFonts w:ascii="Times New Roman" w:eastAsiaTheme="minorHAnsi" w:hAnsi="Times New Roman" w:cs="Times New Roman"/>
                <w:sz w:val="24"/>
                <w:szCs w:val="24"/>
                <w:lang w:eastAsia="en-US"/>
              </w:rPr>
              <w:t>, д. 25</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ИНН 7722059711 КПП 772201001</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ОГРН 1027700524840 </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ОКПО 40393587</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proofErr w:type="gramStart"/>
            <w:r w:rsidRPr="00D24C37">
              <w:rPr>
                <w:rFonts w:ascii="Times New Roman" w:eastAsiaTheme="minorHAnsi" w:hAnsi="Times New Roman" w:cs="Times New Roman"/>
                <w:sz w:val="24"/>
                <w:szCs w:val="24"/>
                <w:lang w:eastAsia="en-US"/>
              </w:rPr>
              <w:t>Р</w:t>
            </w:r>
            <w:proofErr w:type="gramEnd"/>
            <w:r w:rsidRPr="00D24C37">
              <w:rPr>
                <w:rFonts w:ascii="Times New Roman" w:eastAsiaTheme="minorHAnsi" w:hAnsi="Times New Roman" w:cs="Times New Roman"/>
                <w:sz w:val="24"/>
                <w:szCs w:val="24"/>
                <w:lang w:eastAsia="en-US"/>
              </w:rPr>
              <w:t>/счет 40502810400000100006</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в ООО КБ «АРЕСБАНК» г</w:t>
            </w:r>
            <w:proofErr w:type="gramStart"/>
            <w:r w:rsidRPr="00D24C37">
              <w:rPr>
                <w:rFonts w:ascii="Times New Roman" w:eastAsiaTheme="minorHAnsi" w:hAnsi="Times New Roman" w:cs="Times New Roman"/>
                <w:sz w:val="24"/>
                <w:szCs w:val="24"/>
                <w:lang w:eastAsia="en-US"/>
              </w:rPr>
              <w:t>.М</w:t>
            </w:r>
            <w:proofErr w:type="gramEnd"/>
            <w:r w:rsidRPr="00D24C37">
              <w:rPr>
                <w:rFonts w:ascii="Times New Roman" w:eastAsiaTheme="minorHAnsi" w:hAnsi="Times New Roman" w:cs="Times New Roman"/>
                <w:sz w:val="24"/>
                <w:szCs w:val="24"/>
                <w:lang w:eastAsia="en-US"/>
              </w:rPr>
              <w:t>осква</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к/с 30101810845250000229</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БИК 044525229</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Тел./факс: (495) 234-61-92</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p>
        </w:tc>
        <w:tc>
          <w:tcPr>
            <w:tcW w:w="5103" w:type="dxa"/>
          </w:tcPr>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ПОСТАВЩИК</w:t>
            </w:r>
          </w:p>
          <w:p w:rsidR="00D24C37" w:rsidRPr="00D24C37" w:rsidRDefault="00D24C37" w:rsidP="00D24C37">
            <w:pPr>
              <w:tabs>
                <w:tab w:val="left" w:pos="1134"/>
              </w:tabs>
              <w:spacing w:after="0" w:line="240" w:lineRule="auto"/>
              <w:jc w:val="both"/>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ООО «Роберт Бош»</w:t>
            </w:r>
          </w:p>
          <w:p w:rsidR="00D24C37" w:rsidRPr="00D24C37" w:rsidRDefault="00D24C37" w:rsidP="00D24C37">
            <w:pPr>
              <w:tabs>
                <w:tab w:val="left" w:pos="1134"/>
              </w:tabs>
              <w:spacing w:after="0" w:line="240" w:lineRule="auto"/>
              <w:jc w:val="both"/>
              <w:rPr>
                <w:rFonts w:ascii="Times New Roman" w:eastAsiaTheme="minorHAnsi" w:hAnsi="Times New Roman" w:cs="Times New Roman"/>
                <w:b/>
                <w:bCs/>
                <w:sz w:val="24"/>
                <w:szCs w:val="24"/>
                <w:lang w:eastAsia="en-US"/>
              </w:rPr>
            </w:pPr>
            <w:r w:rsidRPr="00D24C37">
              <w:rPr>
                <w:rFonts w:ascii="Times New Roman" w:eastAsiaTheme="minorHAnsi" w:hAnsi="Times New Roman" w:cs="Times New Roman"/>
                <w:b/>
                <w:bCs/>
                <w:sz w:val="24"/>
                <w:szCs w:val="24"/>
                <w:lang w:eastAsia="en-US"/>
              </w:rPr>
              <w:t>Юридический и почтовый адрес:</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141400, г. Химки, </w:t>
            </w:r>
            <w:proofErr w:type="spellStart"/>
            <w:r w:rsidRPr="00D24C37">
              <w:rPr>
                <w:rFonts w:ascii="Times New Roman" w:eastAsiaTheme="minorHAnsi" w:hAnsi="Times New Roman" w:cs="Times New Roman"/>
                <w:sz w:val="24"/>
                <w:szCs w:val="24"/>
                <w:lang w:eastAsia="en-US"/>
              </w:rPr>
              <w:t>Вашутинское</w:t>
            </w:r>
            <w:proofErr w:type="spellEnd"/>
            <w:r w:rsidRPr="00D24C37">
              <w:rPr>
                <w:rFonts w:ascii="Times New Roman" w:eastAsiaTheme="minorHAnsi" w:hAnsi="Times New Roman" w:cs="Times New Roman"/>
                <w:sz w:val="24"/>
                <w:szCs w:val="24"/>
                <w:lang w:eastAsia="en-US"/>
              </w:rPr>
              <w:t xml:space="preserve"> шоссе, </w:t>
            </w:r>
            <w:proofErr w:type="spellStart"/>
            <w:r w:rsidRPr="00D24C37">
              <w:rPr>
                <w:rFonts w:ascii="Times New Roman" w:eastAsiaTheme="minorHAnsi" w:hAnsi="Times New Roman" w:cs="Times New Roman"/>
                <w:sz w:val="24"/>
                <w:szCs w:val="24"/>
                <w:lang w:eastAsia="en-US"/>
              </w:rPr>
              <w:t>влад</w:t>
            </w:r>
            <w:proofErr w:type="spellEnd"/>
            <w:r w:rsidRPr="00D24C37">
              <w:rPr>
                <w:rFonts w:ascii="Times New Roman" w:eastAsiaTheme="minorHAnsi" w:hAnsi="Times New Roman" w:cs="Times New Roman"/>
                <w:sz w:val="24"/>
                <w:szCs w:val="24"/>
                <w:lang w:eastAsia="en-US"/>
              </w:rPr>
              <w:t>. 24</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ИНН 7706092944 КПП 504701001</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ОГРН 1027739121167</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ОКВЭД 51.54.3 ОКПО 17023130</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proofErr w:type="gramStart"/>
            <w:r w:rsidRPr="00D24C37">
              <w:rPr>
                <w:rFonts w:ascii="Times New Roman" w:eastAsiaTheme="minorHAnsi" w:hAnsi="Times New Roman" w:cs="Times New Roman"/>
                <w:sz w:val="24"/>
                <w:szCs w:val="24"/>
                <w:lang w:eastAsia="en-US"/>
              </w:rPr>
              <w:t>Р</w:t>
            </w:r>
            <w:proofErr w:type="gramEnd"/>
            <w:r w:rsidRPr="00D24C37">
              <w:rPr>
                <w:rFonts w:ascii="Times New Roman" w:eastAsiaTheme="minorHAnsi" w:hAnsi="Times New Roman" w:cs="Times New Roman"/>
                <w:sz w:val="24"/>
                <w:szCs w:val="24"/>
                <w:lang w:eastAsia="en-US"/>
              </w:rPr>
              <w:t>/с 40702810700000000007</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В ООО «</w:t>
            </w:r>
            <w:proofErr w:type="spellStart"/>
            <w:r w:rsidRPr="00D24C37">
              <w:rPr>
                <w:rFonts w:ascii="Times New Roman" w:eastAsiaTheme="minorHAnsi" w:hAnsi="Times New Roman" w:cs="Times New Roman"/>
                <w:sz w:val="24"/>
                <w:szCs w:val="24"/>
                <w:lang w:eastAsia="en-US"/>
              </w:rPr>
              <w:t>Дойче</w:t>
            </w:r>
            <w:proofErr w:type="spellEnd"/>
            <w:r w:rsidRPr="00D24C37">
              <w:rPr>
                <w:rFonts w:ascii="Times New Roman" w:eastAsiaTheme="minorHAnsi" w:hAnsi="Times New Roman" w:cs="Times New Roman"/>
                <w:sz w:val="24"/>
                <w:szCs w:val="24"/>
                <w:lang w:eastAsia="en-US"/>
              </w:rPr>
              <w:t xml:space="preserve"> Банк»</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К/с 30101810100000000101</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БИК 044525101</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t>Web</w:t>
            </w:r>
            <w:r w:rsidRPr="00D24C37">
              <w:rPr>
                <w:rFonts w:ascii="Times New Roman" w:eastAsiaTheme="minorHAnsi" w:hAnsi="Times New Roman" w:cs="Times New Roman"/>
                <w:sz w:val="24"/>
                <w:szCs w:val="24"/>
                <w:lang w:eastAsia="en-US"/>
              </w:rPr>
              <w:t>-</w:t>
            </w:r>
            <w:r w:rsidRPr="00D24C37">
              <w:rPr>
                <w:rFonts w:ascii="Times New Roman" w:eastAsiaTheme="minorHAnsi" w:hAnsi="Times New Roman" w:cs="Times New Roman"/>
                <w:sz w:val="24"/>
                <w:szCs w:val="24"/>
                <w:lang w:val="en-US" w:eastAsia="en-US"/>
              </w:rPr>
              <w:t>site</w:t>
            </w:r>
            <w:r w:rsidRPr="00D24C37">
              <w:rPr>
                <w:rFonts w:ascii="Times New Roman" w:eastAsiaTheme="minorHAnsi" w:hAnsi="Times New Roman" w:cs="Times New Roman"/>
                <w:sz w:val="24"/>
                <w:szCs w:val="24"/>
                <w:lang w:eastAsia="en-US"/>
              </w:rPr>
              <w:t xml:space="preserve">: </w:t>
            </w:r>
            <w:hyperlink r:id="rId12" w:history="1">
              <w:r w:rsidRPr="00D24C37">
                <w:rPr>
                  <w:rFonts w:ascii="Times New Roman" w:eastAsiaTheme="minorHAnsi" w:hAnsi="Times New Roman" w:cs="Times New Roman"/>
                  <w:color w:val="0000FF" w:themeColor="hyperlink"/>
                  <w:sz w:val="24"/>
                  <w:u w:val="single"/>
                  <w:lang w:val="en-US" w:eastAsia="en-US"/>
                </w:rPr>
                <w:t>www</w:t>
              </w:r>
              <w:r w:rsidRPr="00D24C37">
                <w:rPr>
                  <w:rFonts w:ascii="Times New Roman" w:eastAsiaTheme="minorHAnsi" w:hAnsi="Times New Roman" w:cs="Times New Roman"/>
                  <w:color w:val="0000FF" w:themeColor="hyperlink"/>
                  <w:sz w:val="24"/>
                  <w:u w:val="single"/>
                  <w:lang w:eastAsia="en-US"/>
                </w:rPr>
                <w:t>.</w:t>
              </w:r>
              <w:proofErr w:type="spellStart"/>
              <w:r w:rsidRPr="00D24C37">
                <w:rPr>
                  <w:rFonts w:ascii="Times New Roman" w:eastAsiaTheme="minorHAnsi" w:hAnsi="Times New Roman" w:cs="Times New Roman"/>
                  <w:color w:val="0000FF" w:themeColor="hyperlink"/>
                  <w:sz w:val="24"/>
                  <w:u w:val="single"/>
                  <w:lang w:val="en-US" w:eastAsia="en-US"/>
                </w:rPr>
                <w:t>bosch</w:t>
              </w:r>
              <w:proofErr w:type="spellEnd"/>
              <w:r w:rsidRPr="00D24C37">
                <w:rPr>
                  <w:rFonts w:ascii="Times New Roman" w:eastAsiaTheme="minorHAnsi" w:hAnsi="Times New Roman" w:cs="Times New Roman"/>
                  <w:color w:val="0000FF" w:themeColor="hyperlink"/>
                  <w:sz w:val="24"/>
                  <w:u w:val="single"/>
                  <w:lang w:eastAsia="en-US"/>
                </w:rPr>
                <w:t>.</w:t>
              </w:r>
              <w:r w:rsidRPr="00D24C37">
                <w:rPr>
                  <w:rFonts w:ascii="Times New Roman" w:eastAsiaTheme="minorHAnsi" w:hAnsi="Times New Roman" w:cs="Times New Roman"/>
                  <w:color w:val="0000FF" w:themeColor="hyperlink"/>
                  <w:sz w:val="24"/>
                  <w:u w:val="single"/>
                  <w:lang w:val="en-US" w:eastAsia="en-US"/>
                </w:rPr>
                <w:t>com</w:t>
              </w:r>
            </w:hyperlink>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eastAsia="en-US"/>
              </w:rPr>
              <w:t>Тел</w:t>
            </w:r>
            <w:r w:rsidRPr="00D24C37">
              <w:rPr>
                <w:rFonts w:ascii="Times New Roman" w:eastAsiaTheme="minorHAnsi" w:hAnsi="Times New Roman" w:cs="Times New Roman"/>
                <w:sz w:val="24"/>
                <w:szCs w:val="24"/>
                <w:lang w:val="en-US" w:eastAsia="en-US"/>
              </w:rPr>
              <w:t>. +7 (495) 560-94-76</w:t>
            </w:r>
          </w:p>
          <w:p w:rsidR="00D24C37" w:rsidRPr="00D24C37" w:rsidRDefault="00D24C37" w:rsidP="00D24C37">
            <w:pPr>
              <w:tabs>
                <w:tab w:val="left" w:pos="1134"/>
              </w:tabs>
              <w:spacing w:after="0" w:line="240" w:lineRule="auto"/>
              <w:jc w:val="both"/>
              <w:rPr>
                <w:rFonts w:ascii="Times New Roman" w:eastAsiaTheme="minorHAnsi" w:hAnsi="Times New Roman" w:cs="Times New Roman"/>
                <w:b/>
                <w:sz w:val="24"/>
                <w:szCs w:val="24"/>
                <w:lang w:val="en-US" w:eastAsia="en-US"/>
              </w:rPr>
            </w:pPr>
            <w:r w:rsidRPr="00D24C37">
              <w:rPr>
                <w:rFonts w:ascii="Times New Roman" w:eastAsiaTheme="minorHAnsi" w:hAnsi="Times New Roman" w:cs="Times New Roman"/>
                <w:sz w:val="24"/>
                <w:szCs w:val="24"/>
                <w:lang w:eastAsia="en-US"/>
              </w:rPr>
              <w:t>Факс</w:t>
            </w:r>
            <w:r w:rsidRPr="00D24C37">
              <w:rPr>
                <w:rFonts w:ascii="Times New Roman" w:eastAsiaTheme="minorHAnsi" w:hAnsi="Times New Roman" w:cs="Times New Roman"/>
                <w:sz w:val="24"/>
                <w:szCs w:val="24"/>
                <w:lang w:val="en-US" w:eastAsia="en-US"/>
              </w:rPr>
              <w:t xml:space="preserve"> +7 (495) 560-90-03</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p>
        </w:tc>
      </w:tr>
    </w:tbl>
    <w:p w:rsidR="00D24C37" w:rsidRPr="00D24C37" w:rsidRDefault="00D24C37" w:rsidP="00D24C37">
      <w:pPr>
        <w:tabs>
          <w:tab w:val="left" w:pos="1134"/>
        </w:tabs>
        <w:spacing w:after="0" w:line="240" w:lineRule="auto"/>
        <w:jc w:val="center"/>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ПОДПИСИ СТОРОН:</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p>
    <w:tbl>
      <w:tblPr>
        <w:tblW w:w="10348" w:type="dxa"/>
        <w:tblInd w:w="-34" w:type="dxa"/>
        <w:tblLook w:val="04A0"/>
      </w:tblPr>
      <w:tblGrid>
        <w:gridCol w:w="5245"/>
        <w:gridCol w:w="5103"/>
      </w:tblGrid>
      <w:tr w:rsidR="00D24C37" w:rsidRPr="00D24C37" w:rsidTr="00D24C37">
        <w:trPr>
          <w:trHeight w:val="1130"/>
        </w:trPr>
        <w:tc>
          <w:tcPr>
            <w:tcW w:w="5245" w:type="dxa"/>
          </w:tcPr>
          <w:p w:rsidR="00D24C37" w:rsidRPr="00D24C37" w:rsidRDefault="00D24C37" w:rsidP="00D24C37">
            <w:pPr>
              <w:tabs>
                <w:tab w:val="left" w:pos="1134"/>
              </w:tabs>
              <w:spacing w:after="0" w:line="240" w:lineRule="auto"/>
              <w:jc w:val="both"/>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ПОКУПАТЕЛЬ</w:t>
            </w:r>
          </w:p>
          <w:p w:rsidR="00D24C37" w:rsidRPr="00D24C37" w:rsidRDefault="00D24C37" w:rsidP="00D24C37">
            <w:pPr>
              <w:tabs>
                <w:tab w:val="left" w:pos="1134"/>
              </w:tabs>
              <w:spacing w:after="0" w:line="240" w:lineRule="auto"/>
              <w:jc w:val="both"/>
              <w:rPr>
                <w:rFonts w:ascii="Times New Roman" w:eastAsiaTheme="minorHAnsi" w:hAnsi="Times New Roman" w:cs="Times New Roman"/>
                <w:b/>
                <w:bCs/>
                <w:sz w:val="24"/>
                <w:szCs w:val="24"/>
                <w:lang w:eastAsia="en-US"/>
              </w:rPr>
            </w:pPr>
            <w:r w:rsidRPr="00D24C37">
              <w:rPr>
                <w:rFonts w:ascii="Times New Roman" w:eastAsiaTheme="minorHAnsi" w:hAnsi="Times New Roman" w:cs="Times New Roman"/>
                <w:b/>
                <w:bCs/>
                <w:sz w:val="24"/>
                <w:szCs w:val="24"/>
                <w:lang w:eastAsia="en-US"/>
              </w:rPr>
              <w:t>ФГУП «Московский эндокринный завод»</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Заместитель Генерального директора</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по снабжению</w:t>
            </w: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tabs>
                <w:tab w:val="left" w:pos="1134"/>
              </w:tabs>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____________________ Е.А. Казанцева</w:t>
            </w:r>
          </w:p>
        </w:tc>
        <w:tc>
          <w:tcPr>
            <w:tcW w:w="5103" w:type="dxa"/>
          </w:tcPr>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ПОСТАВЩИК</w:t>
            </w:r>
          </w:p>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ООО «Роберт Бош»</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_________________ А.С. Попова</w:t>
            </w:r>
          </w:p>
        </w:tc>
      </w:tr>
    </w:tbl>
    <w:p w:rsidR="00D24C37" w:rsidRDefault="00D24C37" w:rsidP="00D24C37">
      <w:pPr>
        <w:spacing w:after="0" w:line="240" w:lineRule="auto"/>
        <w:jc w:val="right"/>
        <w:rPr>
          <w:rFonts w:ascii="Times New Roman" w:eastAsiaTheme="minorHAnsi" w:hAnsi="Times New Roman" w:cs="Times New Roman"/>
          <w:b/>
          <w:sz w:val="24"/>
          <w:szCs w:val="24"/>
          <w:lang w:eastAsia="en-US"/>
        </w:rPr>
      </w:pPr>
    </w:p>
    <w:p w:rsidR="00D24C37" w:rsidRPr="00D24C37" w:rsidRDefault="00D24C37" w:rsidP="00D24C37">
      <w:pPr>
        <w:spacing w:after="0" w:line="240" w:lineRule="auto"/>
        <w:jc w:val="right"/>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lastRenderedPageBreak/>
        <w:t>Приложение № 1</w:t>
      </w:r>
    </w:p>
    <w:p w:rsidR="00D24C37" w:rsidRPr="00D24C37" w:rsidRDefault="00D24C37" w:rsidP="00D24C37">
      <w:pPr>
        <w:spacing w:after="0" w:line="240" w:lineRule="auto"/>
        <w:jc w:val="right"/>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 xml:space="preserve">к </w:t>
      </w:r>
      <w:hyperlink r:id="rId13" w:history="1">
        <w:r w:rsidRPr="00D24C37">
          <w:rPr>
            <w:rFonts w:ascii="Times New Roman" w:eastAsiaTheme="minorHAnsi" w:hAnsi="Times New Roman" w:cs="Times New Roman"/>
            <w:b/>
            <w:sz w:val="24"/>
            <w:szCs w:val="24"/>
            <w:lang w:eastAsia="en-US"/>
          </w:rPr>
          <w:t>Договору</w:t>
        </w:r>
      </w:hyperlink>
      <w:r w:rsidRPr="00D24C37">
        <w:rPr>
          <w:rFonts w:ascii="Times New Roman" w:eastAsiaTheme="minorHAnsi" w:hAnsi="Times New Roman" w:cs="Times New Roman"/>
          <w:b/>
          <w:sz w:val="24"/>
          <w:szCs w:val="24"/>
          <w:lang w:eastAsia="en-US"/>
        </w:rPr>
        <w:t xml:space="preserve"> № __________</w:t>
      </w:r>
    </w:p>
    <w:p w:rsidR="00D24C37" w:rsidRPr="00D24C37" w:rsidRDefault="00D24C37" w:rsidP="00D24C37">
      <w:pPr>
        <w:spacing w:after="0" w:line="240" w:lineRule="auto"/>
        <w:jc w:val="right"/>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от «___» _________ 2018 г.</w:t>
      </w:r>
    </w:p>
    <w:p w:rsidR="00D24C37" w:rsidRPr="00D24C37" w:rsidRDefault="00D24C37" w:rsidP="00D24C37">
      <w:pPr>
        <w:spacing w:after="0" w:line="240" w:lineRule="auto"/>
        <w:jc w:val="both"/>
        <w:rPr>
          <w:rFonts w:ascii="Times New Roman" w:eastAsiaTheme="minorHAnsi" w:hAnsi="Times New Roman" w:cs="Times New Roman"/>
          <w:b/>
          <w:bCs/>
          <w:sz w:val="24"/>
          <w:szCs w:val="24"/>
          <w:lang w:eastAsia="en-US"/>
        </w:rPr>
      </w:pPr>
    </w:p>
    <w:p w:rsidR="00D24C37" w:rsidRPr="00D24C37" w:rsidRDefault="00D24C37" w:rsidP="00D24C37">
      <w:pPr>
        <w:spacing w:after="0" w:line="240" w:lineRule="auto"/>
        <w:jc w:val="center"/>
        <w:rPr>
          <w:rFonts w:ascii="Times New Roman" w:eastAsiaTheme="minorHAnsi" w:hAnsi="Times New Roman" w:cs="Times New Roman"/>
          <w:b/>
          <w:bCs/>
          <w:sz w:val="24"/>
          <w:szCs w:val="24"/>
          <w:lang w:eastAsia="en-US"/>
        </w:rPr>
      </w:pPr>
      <w:r w:rsidRPr="00D24C37">
        <w:rPr>
          <w:rFonts w:ascii="Times New Roman" w:eastAsiaTheme="minorHAnsi" w:hAnsi="Times New Roman" w:cs="Times New Roman"/>
          <w:b/>
          <w:bCs/>
          <w:sz w:val="24"/>
          <w:szCs w:val="24"/>
          <w:lang w:eastAsia="en-US"/>
        </w:rPr>
        <w:t>СПЕЦИФИКАЦИЯ</w:t>
      </w:r>
    </w:p>
    <w:p w:rsidR="00D24C37" w:rsidRPr="00D24C37" w:rsidRDefault="00D24C37" w:rsidP="00D24C37">
      <w:pPr>
        <w:spacing w:after="0" w:line="240" w:lineRule="auto"/>
        <w:jc w:val="center"/>
        <w:rPr>
          <w:rFonts w:ascii="Times New Roman" w:eastAsiaTheme="minorHAnsi" w:hAnsi="Times New Roman" w:cs="Times New Roman"/>
          <w:b/>
          <w:bCs/>
          <w:sz w:val="24"/>
          <w:szCs w:val="24"/>
          <w:lang w:eastAsia="en-US"/>
        </w:rPr>
      </w:pPr>
      <w:r w:rsidRPr="00D24C37">
        <w:rPr>
          <w:rFonts w:ascii="Times New Roman" w:eastAsiaTheme="minorHAnsi" w:hAnsi="Times New Roman" w:cs="Times New Roman"/>
          <w:b/>
          <w:bCs/>
          <w:sz w:val="24"/>
          <w:szCs w:val="24"/>
          <w:lang w:eastAsia="en-US"/>
        </w:rPr>
        <w:t>на поставку</w:t>
      </w:r>
      <w:r w:rsidRPr="00D24C37">
        <w:rPr>
          <w:rFonts w:ascii="Times New Roman" w:eastAsiaTheme="minorHAnsi" w:hAnsi="Times New Roman" w:cs="Times New Roman"/>
          <w:sz w:val="24"/>
          <w:szCs w:val="24"/>
          <w:lang w:eastAsia="en-US"/>
        </w:rPr>
        <w:t xml:space="preserve"> </w:t>
      </w:r>
      <w:r w:rsidRPr="00D24C37">
        <w:rPr>
          <w:rFonts w:ascii="Times New Roman" w:eastAsiaTheme="minorHAnsi" w:hAnsi="Times New Roman" w:cs="Times New Roman"/>
          <w:b/>
          <w:bCs/>
          <w:sz w:val="24"/>
          <w:szCs w:val="24"/>
          <w:lang w:eastAsia="en-US"/>
        </w:rPr>
        <w:t>комплекта запасных частей</w:t>
      </w:r>
    </w:p>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для машины оптического контроля ампул </w:t>
      </w:r>
      <w:r w:rsidRPr="00D24C37">
        <w:rPr>
          <w:rFonts w:ascii="Times New Roman" w:eastAsiaTheme="minorHAnsi" w:hAnsi="Times New Roman" w:cs="Times New Roman"/>
          <w:sz w:val="24"/>
          <w:szCs w:val="24"/>
          <w:lang w:val="en-US" w:eastAsia="en-US"/>
        </w:rPr>
        <w:t>AIM</w:t>
      </w:r>
      <w:r w:rsidRPr="00D24C37">
        <w:rPr>
          <w:rFonts w:ascii="Times New Roman" w:eastAsiaTheme="minorHAnsi" w:hAnsi="Times New Roman" w:cs="Times New Roman"/>
          <w:sz w:val="24"/>
          <w:szCs w:val="24"/>
          <w:lang w:eastAsia="en-US"/>
        </w:rPr>
        <w:t xml:space="preserve"> 288 фирмы </w:t>
      </w:r>
      <w:r w:rsidRPr="00D24C37">
        <w:rPr>
          <w:rFonts w:ascii="Times New Roman" w:eastAsiaTheme="minorHAnsi" w:hAnsi="Times New Roman" w:cs="Times New Roman"/>
          <w:sz w:val="24"/>
          <w:szCs w:val="24"/>
          <w:lang w:val="en-US" w:eastAsia="en-US"/>
        </w:rPr>
        <w:t>Bosch</w:t>
      </w:r>
      <w:r w:rsidRPr="00D24C37">
        <w:rPr>
          <w:rFonts w:ascii="Times New Roman" w:eastAsiaTheme="minorHAnsi" w:hAnsi="Times New Roman" w:cs="Times New Roman"/>
          <w:sz w:val="24"/>
          <w:szCs w:val="24"/>
          <w:lang w:eastAsia="en-US"/>
        </w:rPr>
        <w:t xml:space="preserve"> </w:t>
      </w:r>
      <w:r w:rsidRPr="00D24C37">
        <w:rPr>
          <w:rFonts w:ascii="Times New Roman" w:eastAsiaTheme="minorHAnsi" w:hAnsi="Times New Roman" w:cs="Times New Roman"/>
          <w:sz w:val="24"/>
          <w:szCs w:val="24"/>
          <w:lang w:val="en-US" w:eastAsia="en-US"/>
        </w:rPr>
        <w:t>Packaging</w:t>
      </w:r>
      <w:r w:rsidRPr="00D24C37">
        <w:rPr>
          <w:rFonts w:ascii="Times New Roman" w:eastAsiaTheme="minorHAnsi" w:hAnsi="Times New Roman" w:cs="Times New Roman"/>
          <w:sz w:val="24"/>
          <w:szCs w:val="24"/>
          <w:lang w:eastAsia="en-US"/>
        </w:rPr>
        <w:t xml:space="preserve"> </w:t>
      </w:r>
      <w:r w:rsidRPr="00D24C37">
        <w:rPr>
          <w:rFonts w:ascii="Times New Roman" w:eastAsiaTheme="minorHAnsi" w:hAnsi="Times New Roman" w:cs="Times New Roman"/>
          <w:sz w:val="24"/>
          <w:szCs w:val="24"/>
          <w:lang w:val="en-US" w:eastAsia="en-US"/>
        </w:rPr>
        <w:t>Services</w:t>
      </w:r>
      <w:r w:rsidRPr="00D24C37">
        <w:rPr>
          <w:rFonts w:ascii="Times New Roman" w:eastAsiaTheme="minorHAnsi" w:hAnsi="Times New Roman" w:cs="Times New Roman"/>
          <w:sz w:val="24"/>
          <w:szCs w:val="24"/>
          <w:lang w:eastAsia="en-US"/>
        </w:rPr>
        <w:t xml:space="preserve"> </w:t>
      </w:r>
      <w:r w:rsidRPr="00D24C37">
        <w:rPr>
          <w:rFonts w:ascii="Times New Roman" w:eastAsiaTheme="minorHAnsi" w:hAnsi="Times New Roman" w:cs="Times New Roman"/>
          <w:sz w:val="24"/>
          <w:szCs w:val="24"/>
          <w:lang w:val="en-US" w:eastAsia="en-US"/>
        </w:rPr>
        <w:t>A</w:t>
      </w:r>
      <w:r w:rsidRPr="00D24C37">
        <w:rPr>
          <w:rFonts w:ascii="Times New Roman" w:eastAsiaTheme="minorHAnsi" w:hAnsi="Times New Roman" w:cs="Times New Roman"/>
          <w:sz w:val="24"/>
          <w:szCs w:val="24"/>
          <w:lang w:eastAsia="en-US"/>
        </w:rPr>
        <w:t>G</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567"/>
        <w:gridCol w:w="3402"/>
        <w:gridCol w:w="709"/>
        <w:gridCol w:w="851"/>
        <w:gridCol w:w="992"/>
        <w:gridCol w:w="1985"/>
        <w:gridCol w:w="1700"/>
      </w:tblGrid>
      <w:tr w:rsidR="00D24C37" w:rsidRPr="00D24C37" w:rsidTr="00D24C37">
        <w:trPr>
          <w:trHeight w:val="120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roofErr w:type="spellStart"/>
            <w:proofErr w:type="gramStart"/>
            <w:r w:rsidRPr="00D24C37">
              <w:rPr>
                <w:rFonts w:ascii="Times New Roman" w:eastAsiaTheme="minorHAnsi" w:hAnsi="Times New Roman" w:cs="Times New Roman"/>
                <w:sz w:val="24"/>
                <w:szCs w:val="24"/>
                <w:lang w:eastAsia="en-US"/>
              </w:rPr>
              <w:t>п</w:t>
            </w:r>
            <w:proofErr w:type="spellEnd"/>
            <w:proofErr w:type="gramEnd"/>
            <w:r w:rsidRPr="00D24C37">
              <w:rPr>
                <w:rFonts w:ascii="Times New Roman" w:eastAsiaTheme="minorHAnsi" w:hAnsi="Times New Roman" w:cs="Times New Roman"/>
                <w:sz w:val="24"/>
                <w:szCs w:val="24"/>
                <w:lang w:eastAsia="en-US"/>
              </w:rPr>
              <w:t>/</w:t>
            </w:r>
            <w:proofErr w:type="spellStart"/>
            <w:r w:rsidRPr="00D24C37">
              <w:rPr>
                <w:rFonts w:ascii="Times New Roman" w:eastAsiaTheme="minorHAnsi" w:hAnsi="Times New Roman" w:cs="Times New Roman"/>
                <w:sz w:val="24"/>
                <w:szCs w:val="24"/>
                <w:lang w:eastAsia="en-US"/>
              </w:rPr>
              <w:t>п</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bCs/>
                <w:sz w:val="24"/>
                <w:szCs w:val="24"/>
                <w:lang w:eastAsia="en-US"/>
              </w:rPr>
            </w:pPr>
            <w:r w:rsidRPr="00D24C37">
              <w:rPr>
                <w:rFonts w:ascii="Times New Roman" w:eastAsiaTheme="minorHAnsi" w:hAnsi="Times New Roman" w:cs="Times New Roman"/>
                <w:bCs/>
                <w:sz w:val="24"/>
                <w:szCs w:val="24"/>
                <w:lang w:eastAsia="en-US"/>
              </w:rPr>
              <w:t>Ед.</w:t>
            </w:r>
          </w:p>
          <w:p w:rsidR="00D24C37" w:rsidRPr="00D24C37" w:rsidRDefault="00D24C37" w:rsidP="00D24C37">
            <w:pPr>
              <w:spacing w:after="0" w:line="240" w:lineRule="auto"/>
              <w:jc w:val="center"/>
              <w:rPr>
                <w:rFonts w:ascii="Times New Roman" w:eastAsiaTheme="minorHAnsi" w:hAnsi="Times New Roman" w:cs="Times New Roman"/>
                <w:bCs/>
                <w:sz w:val="24"/>
                <w:szCs w:val="24"/>
                <w:lang w:eastAsia="en-US"/>
              </w:rPr>
            </w:pPr>
            <w:proofErr w:type="spellStart"/>
            <w:r w:rsidRPr="00D24C37">
              <w:rPr>
                <w:rFonts w:ascii="Times New Roman" w:eastAsiaTheme="minorHAnsi" w:hAnsi="Times New Roman" w:cs="Times New Roman"/>
                <w:bCs/>
                <w:sz w:val="24"/>
                <w:szCs w:val="24"/>
                <w:lang w:eastAsia="en-US"/>
              </w:rPr>
              <w:t>изм</w:t>
            </w:r>
            <w:proofErr w:type="spellEnd"/>
            <w:r w:rsidRPr="00D24C37">
              <w:rPr>
                <w:rFonts w:ascii="Times New Roman" w:eastAsiaTheme="minorHAnsi" w:hAnsi="Times New Roman" w:cs="Times New Roman"/>
                <w:bCs/>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Ставка</w:t>
            </w:r>
          </w:p>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НДС,</w:t>
            </w:r>
          </w:p>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Цена за единицу,</w:t>
            </w:r>
          </w:p>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proofErr w:type="spellStart"/>
            <w:r w:rsidRPr="00D24C37">
              <w:rPr>
                <w:rFonts w:ascii="Times New Roman" w:eastAsiaTheme="minorHAnsi" w:hAnsi="Times New Roman" w:cs="Times New Roman"/>
                <w:sz w:val="24"/>
                <w:szCs w:val="24"/>
                <w:lang w:eastAsia="en-US"/>
              </w:rPr>
              <w:t>у.е</w:t>
            </w:r>
            <w:proofErr w:type="spellEnd"/>
            <w:r w:rsidRPr="00D24C37">
              <w:rPr>
                <w:rFonts w:ascii="Times New Roman" w:eastAsiaTheme="minorHAnsi" w:hAnsi="Times New Roman" w:cs="Times New Roman"/>
                <w:sz w:val="24"/>
                <w:szCs w:val="24"/>
                <w:lang w:eastAsia="en-US"/>
              </w:rPr>
              <w:t>., в том числе</w:t>
            </w:r>
          </w:p>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НДС</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Общая сумма, </w:t>
            </w:r>
            <w:proofErr w:type="spellStart"/>
            <w:r w:rsidRPr="00D24C37">
              <w:rPr>
                <w:rFonts w:ascii="Times New Roman" w:eastAsiaTheme="minorHAnsi" w:hAnsi="Times New Roman" w:cs="Times New Roman"/>
                <w:sz w:val="24"/>
                <w:szCs w:val="24"/>
                <w:lang w:eastAsia="en-US"/>
              </w:rPr>
              <w:t>у.е</w:t>
            </w:r>
            <w:proofErr w:type="spellEnd"/>
            <w:r w:rsidRPr="00D24C37">
              <w:rPr>
                <w:rFonts w:ascii="Times New Roman" w:eastAsiaTheme="minorHAnsi" w:hAnsi="Times New Roman" w:cs="Times New Roman"/>
                <w:sz w:val="24"/>
                <w:szCs w:val="24"/>
                <w:lang w:eastAsia="en-US"/>
              </w:rPr>
              <w:t>., в том числе</w:t>
            </w:r>
          </w:p>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НДС</w:t>
            </w:r>
          </w:p>
        </w:tc>
      </w:tr>
      <w:tr w:rsidR="00D24C37" w:rsidRPr="00D24C37" w:rsidTr="00D24C37">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6</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7</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Звёздочка подачи 1 + 2 мл / </w:t>
            </w:r>
            <w:proofErr w:type="spellStart"/>
            <w:r w:rsidRPr="00D24C37">
              <w:rPr>
                <w:rFonts w:ascii="Times New Roman" w:eastAsiaTheme="minorHAnsi" w:hAnsi="Times New Roman" w:cs="Times New Roman"/>
                <w:sz w:val="24"/>
                <w:szCs w:val="24"/>
                <w:lang w:val="en-US" w:eastAsia="en-US"/>
              </w:rPr>
              <w:t>Sternscheibe</w:t>
            </w:r>
            <w:proofErr w:type="spellEnd"/>
            <w:r w:rsidRPr="00D24C37">
              <w:rPr>
                <w:rFonts w:ascii="Times New Roman" w:eastAsiaTheme="minorHAnsi" w:hAnsi="Times New Roman" w:cs="Times New Roman"/>
                <w:sz w:val="24"/>
                <w:szCs w:val="24"/>
                <w:lang w:eastAsia="en-US"/>
              </w:rPr>
              <w:t xml:space="preserve"> 1 + 2 </w:t>
            </w:r>
            <w:r w:rsidRPr="00D24C37">
              <w:rPr>
                <w:rFonts w:ascii="Times New Roman" w:eastAsiaTheme="minorHAnsi" w:hAnsi="Times New Roman" w:cs="Times New Roman"/>
                <w:sz w:val="24"/>
                <w:szCs w:val="24"/>
                <w:lang w:val="en-US" w:eastAsia="en-US"/>
              </w:rPr>
              <w:t>ml</w:t>
            </w:r>
            <w:r w:rsidRPr="00D24C37">
              <w:rPr>
                <w:rFonts w:ascii="Times New Roman" w:eastAsiaTheme="minorHAnsi" w:hAnsi="Times New Roman" w:cs="Times New Roman"/>
                <w:sz w:val="24"/>
                <w:szCs w:val="24"/>
                <w:lang w:eastAsia="en-US"/>
              </w:rPr>
              <w:t xml:space="preserve"> Ø 10.75 </w:t>
            </w:r>
          </w:p>
          <w:p w:rsidR="00D24C37" w:rsidRPr="00D24C37" w:rsidRDefault="00D24C37" w:rsidP="00D24C37">
            <w:pPr>
              <w:spacing w:after="0" w:line="240" w:lineRule="auto"/>
              <w:jc w:val="both"/>
              <w:rPr>
                <w:rFonts w:ascii="Times New Roman" w:eastAsiaTheme="minorHAnsi" w:hAnsi="Times New Roman" w:cs="Times New Roman"/>
                <w:sz w:val="24"/>
                <w:szCs w:val="24"/>
                <w:lang w:val="en-US" w:eastAsia="en-US" w:bidi="ru-RU"/>
              </w:rPr>
            </w:pPr>
            <w:r w:rsidRPr="00D24C37">
              <w:rPr>
                <w:rFonts w:ascii="Times New Roman" w:eastAsiaTheme="minorHAnsi" w:hAnsi="Times New Roman" w:cs="Times New Roman"/>
                <w:sz w:val="24"/>
                <w:szCs w:val="24"/>
                <w:lang w:eastAsia="en-US"/>
              </w:rPr>
              <w:t>арт. 9-0</w:t>
            </w:r>
            <w:r w:rsidRPr="00D24C37">
              <w:rPr>
                <w:rFonts w:ascii="Times New Roman" w:eastAsiaTheme="minorHAnsi" w:hAnsi="Times New Roman" w:cs="Times New Roman"/>
                <w:sz w:val="24"/>
                <w:szCs w:val="24"/>
                <w:lang w:val="en-US" w:eastAsia="en-US"/>
              </w:rPr>
              <w:t>61</w:t>
            </w:r>
            <w:r w:rsidRPr="00D24C37">
              <w:rPr>
                <w:rFonts w:ascii="Times New Roman" w:eastAsiaTheme="minorHAnsi" w:hAnsi="Times New Roman" w:cs="Times New Roman"/>
                <w:sz w:val="24"/>
                <w:szCs w:val="24"/>
                <w:lang w:eastAsia="en-US"/>
              </w:rPr>
              <w:t>-8-1</w:t>
            </w:r>
            <w:r w:rsidRPr="00D24C37">
              <w:rPr>
                <w:rFonts w:ascii="Times New Roman" w:eastAsiaTheme="minorHAnsi" w:hAnsi="Times New Roman" w:cs="Times New Roman"/>
                <w:sz w:val="24"/>
                <w:szCs w:val="24"/>
                <w:lang w:val="en-US" w:eastAsia="en-US"/>
              </w:rPr>
              <w:t>14</w:t>
            </w:r>
            <w:r w:rsidRPr="00D24C37">
              <w:rPr>
                <w:rFonts w:ascii="Times New Roman" w:eastAsiaTheme="minorHAnsi" w:hAnsi="Times New Roman" w:cs="Times New Roman"/>
                <w:sz w:val="24"/>
                <w:szCs w:val="24"/>
                <w:lang w:eastAsia="en-US"/>
              </w:rPr>
              <w:t>-7</w:t>
            </w:r>
            <w:r w:rsidRPr="00D24C37">
              <w:rPr>
                <w:rFonts w:ascii="Times New Roman" w:eastAsiaTheme="minorHAnsi" w:hAnsi="Times New Roman" w:cs="Times New Roman"/>
                <w:sz w:val="24"/>
                <w:szCs w:val="24"/>
                <w:lang w:val="en-US" w:eastAsia="en-US"/>
              </w:rPr>
              <w:t>06</w:t>
            </w:r>
            <w:r w:rsidRPr="00D24C37">
              <w:rPr>
                <w:rFonts w:ascii="Times New Roman" w:eastAsiaTheme="minorHAnsi" w:hAnsi="Times New Roman" w:cs="Times New Roman"/>
                <w:sz w:val="24"/>
                <w:szCs w:val="24"/>
                <w:lang w:eastAsia="en-US"/>
              </w:rPr>
              <w:t>-</w:t>
            </w:r>
            <w:r w:rsidRPr="00D24C37">
              <w:rPr>
                <w:rFonts w:ascii="Times New Roman" w:eastAsiaTheme="minorHAnsi" w:hAnsi="Times New Roman" w:cs="Times New Roman"/>
                <w:sz w:val="24"/>
                <w:szCs w:val="24"/>
                <w:lang w:val="en-US" w:eastAsia="en-US"/>
              </w:rPr>
              <w:t>713</w:t>
            </w:r>
            <w:r w:rsidRPr="00D24C37">
              <w:rPr>
                <w:rFonts w:ascii="Times New Roman" w:eastAsiaTheme="minorHAnsi" w:hAnsi="Times New Roman" w:cs="Times New Roman"/>
                <w:sz w:val="24"/>
                <w:szCs w:val="24"/>
                <w:lang w:eastAsia="en-US" w:bidi="ru-RU"/>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2 095,10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2 095,10</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Звёздочка подачи 5 мл / </w:t>
            </w:r>
            <w:proofErr w:type="spellStart"/>
            <w:r w:rsidRPr="00D24C37">
              <w:rPr>
                <w:rFonts w:ascii="Times New Roman" w:eastAsiaTheme="minorHAnsi" w:hAnsi="Times New Roman" w:cs="Times New Roman"/>
                <w:sz w:val="24"/>
                <w:szCs w:val="24"/>
                <w:lang w:val="en-US" w:eastAsia="en-US"/>
              </w:rPr>
              <w:t>Sternscheibe</w:t>
            </w:r>
            <w:proofErr w:type="spellEnd"/>
            <w:r w:rsidRPr="00D24C37">
              <w:rPr>
                <w:rFonts w:ascii="Times New Roman" w:eastAsiaTheme="minorHAnsi" w:hAnsi="Times New Roman" w:cs="Times New Roman"/>
                <w:sz w:val="24"/>
                <w:szCs w:val="24"/>
                <w:lang w:eastAsia="en-US"/>
              </w:rPr>
              <w:t xml:space="preserve"> 5 </w:t>
            </w:r>
            <w:r w:rsidRPr="00D24C37">
              <w:rPr>
                <w:rFonts w:ascii="Times New Roman" w:eastAsiaTheme="minorHAnsi" w:hAnsi="Times New Roman" w:cs="Times New Roman"/>
                <w:sz w:val="24"/>
                <w:szCs w:val="24"/>
                <w:lang w:val="en-US" w:eastAsia="en-US"/>
              </w:rPr>
              <w:t>ml</w:t>
            </w:r>
            <w:r w:rsidRPr="00D24C37">
              <w:rPr>
                <w:rFonts w:ascii="Times New Roman" w:eastAsiaTheme="minorHAnsi" w:hAnsi="Times New Roman" w:cs="Times New Roman"/>
                <w:sz w:val="24"/>
                <w:szCs w:val="24"/>
                <w:lang w:eastAsia="en-US"/>
              </w:rPr>
              <w:t xml:space="preserve"> Ø 14.75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арт. 9-0</w:t>
            </w:r>
            <w:r w:rsidRPr="00D24C37">
              <w:rPr>
                <w:rFonts w:ascii="Times New Roman" w:eastAsiaTheme="minorHAnsi" w:hAnsi="Times New Roman" w:cs="Times New Roman"/>
                <w:sz w:val="24"/>
                <w:szCs w:val="24"/>
                <w:lang w:val="en-US" w:eastAsia="en-US"/>
              </w:rPr>
              <w:t>61</w:t>
            </w:r>
            <w:r w:rsidRPr="00D24C37">
              <w:rPr>
                <w:rFonts w:ascii="Times New Roman" w:eastAsiaTheme="minorHAnsi" w:hAnsi="Times New Roman" w:cs="Times New Roman"/>
                <w:sz w:val="24"/>
                <w:szCs w:val="24"/>
                <w:lang w:eastAsia="en-US"/>
              </w:rPr>
              <w:t>-8-1</w:t>
            </w:r>
            <w:r w:rsidRPr="00D24C37">
              <w:rPr>
                <w:rFonts w:ascii="Times New Roman" w:eastAsiaTheme="minorHAnsi" w:hAnsi="Times New Roman" w:cs="Times New Roman"/>
                <w:sz w:val="24"/>
                <w:szCs w:val="24"/>
                <w:lang w:val="en-US" w:eastAsia="en-US"/>
              </w:rPr>
              <w:t>14</w:t>
            </w:r>
            <w:r w:rsidRPr="00D24C37">
              <w:rPr>
                <w:rFonts w:ascii="Times New Roman" w:eastAsiaTheme="minorHAnsi" w:hAnsi="Times New Roman" w:cs="Times New Roman"/>
                <w:sz w:val="24"/>
                <w:szCs w:val="24"/>
                <w:lang w:eastAsia="en-US"/>
              </w:rPr>
              <w:t>-7</w:t>
            </w:r>
            <w:r w:rsidRPr="00D24C37">
              <w:rPr>
                <w:rFonts w:ascii="Times New Roman" w:eastAsiaTheme="minorHAnsi" w:hAnsi="Times New Roman" w:cs="Times New Roman"/>
                <w:sz w:val="24"/>
                <w:szCs w:val="24"/>
                <w:lang w:val="en-US" w:eastAsia="en-US"/>
              </w:rPr>
              <w:t>06</w:t>
            </w:r>
            <w:r w:rsidRPr="00D24C37">
              <w:rPr>
                <w:rFonts w:ascii="Times New Roman" w:eastAsiaTheme="minorHAnsi" w:hAnsi="Times New Roman" w:cs="Times New Roman"/>
                <w:sz w:val="24"/>
                <w:szCs w:val="24"/>
                <w:lang w:eastAsia="en-US"/>
              </w:rPr>
              <w:t>-</w:t>
            </w:r>
            <w:r w:rsidRPr="00D24C37">
              <w:rPr>
                <w:rFonts w:ascii="Times New Roman" w:eastAsiaTheme="minorHAnsi" w:hAnsi="Times New Roman" w:cs="Times New Roman"/>
                <w:sz w:val="24"/>
                <w:szCs w:val="24"/>
                <w:lang w:val="en-US" w:eastAsia="en-US"/>
              </w:rPr>
              <w:t>7</w:t>
            </w:r>
            <w:r w:rsidRPr="00D24C37">
              <w:rPr>
                <w:rFonts w:ascii="Times New Roman" w:eastAsiaTheme="minorHAnsi" w:hAnsi="Times New Roman" w:cs="Times New Roman"/>
                <w:sz w:val="24"/>
                <w:szCs w:val="24"/>
                <w:lang w:eastAsia="en-US"/>
              </w:rPr>
              <w:t>09</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2 191,10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2 191,10</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Направляющая 1 + 2 мл / </w:t>
            </w:r>
            <w:r w:rsidRPr="00D24C37">
              <w:rPr>
                <w:rFonts w:ascii="Times New Roman" w:eastAsiaTheme="minorHAnsi" w:hAnsi="Times New Roman" w:cs="Times New Roman"/>
                <w:sz w:val="24"/>
                <w:szCs w:val="24"/>
                <w:lang w:val="en-US" w:eastAsia="en-US"/>
              </w:rPr>
              <w:t>Guide</w:t>
            </w:r>
            <w:r w:rsidRPr="00D24C37">
              <w:rPr>
                <w:rFonts w:ascii="Times New Roman" w:eastAsiaTheme="minorHAnsi" w:hAnsi="Times New Roman" w:cs="Times New Roman"/>
                <w:sz w:val="24"/>
                <w:szCs w:val="24"/>
                <w:lang w:eastAsia="en-US"/>
              </w:rPr>
              <w:t xml:space="preserve"> 1 + 2 </w:t>
            </w:r>
            <w:r w:rsidRPr="00D24C37">
              <w:rPr>
                <w:rFonts w:ascii="Times New Roman" w:eastAsiaTheme="minorHAnsi" w:hAnsi="Times New Roman" w:cs="Times New Roman"/>
                <w:sz w:val="24"/>
                <w:szCs w:val="24"/>
                <w:lang w:val="en-US" w:eastAsia="en-US"/>
              </w:rPr>
              <w:t>ml</w:t>
            </w:r>
            <w:r w:rsidRPr="00D24C37">
              <w:rPr>
                <w:rFonts w:ascii="Times New Roman" w:eastAsiaTheme="minorHAnsi" w:hAnsi="Times New Roman" w:cs="Times New Roman"/>
                <w:sz w:val="24"/>
                <w:szCs w:val="24"/>
                <w:lang w:eastAsia="en-US"/>
              </w:rPr>
              <w:t xml:space="preserve"> Ø 10.75  </w:t>
            </w:r>
          </w:p>
          <w:p w:rsidR="00D24C37" w:rsidRPr="00D24C37" w:rsidRDefault="00D24C37" w:rsidP="00D24C37">
            <w:pPr>
              <w:spacing w:after="0" w:line="240" w:lineRule="auto"/>
              <w:jc w:val="both"/>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eastAsia="en-US"/>
              </w:rPr>
              <w:t>арт. 9-0</w:t>
            </w:r>
            <w:r w:rsidRPr="00D24C37">
              <w:rPr>
                <w:rFonts w:ascii="Times New Roman" w:eastAsiaTheme="minorHAnsi" w:hAnsi="Times New Roman" w:cs="Times New Roman"/>
                <w:sz w:val="24"/>
                <w:szCs w:val="24"/>
                <w:lang w:val="en-US" w:eastAsia="en-US"/>
              </w:rPr>
              <w:t>61</w:t>
            </w:r>
            <w:r w:rsidRPr="00D24C37">
              <w:rPr>
                <w:rFonts w:ascii="Times New Roman" w:eastAsiaTheme="minorHAnsi" w:hAnsi="Times New Roman" w:cs="Times New Roman"/>
                <w:sz w:val="24"/>
                <w:szCs w:val="24"/>
                <w:lang w:eastAsia="en-US"/>
              </w:rPr>
              <w:t>-8-1</w:t>
            </w:r>
            <w:r w:rsidRPr="00D24C37">
              <w:rPr>
                <w:rFonts w:ascii="Times New Roman" w:eastAsiaTheme="minorHAnsi" w:hAnsi="Times New Roman" w:cs="Times New Roman"/>
                <w:sz w:val="24"/>
                <w:szCs w:val="24"/>
                <w:lang w:val="en-US" w:eastAsia="en-US"/>
              </w:rPr>
              <w:t>14</w:t>
            </w:r>
            <w:r w:rsidRPr="00D24C37">
              <w:rPr>
                <w:rFonts w:ascii="Times New Roman" w:eastAsiaTheme="minorHAnsi" w:hAnsi="Times New Roman" w:cs="Times New Roman"/>
                <w:sz w:val="24"/>
                <w:szCs w:val="24"/>
                <w:lang w:eastAsia="en-US"/>
              </w:rPr>
              <w:t>-</w:t>
            </w:r>
            <w:r w:rsidRPr="00D24C37">
              <w:rPr>
                <w:rFonts w:ascii="Times New Roman" w:eastAsiaTheme="minorHAnsi" w:hAnsi="Times New Roman" w:cs="Times New Roman"/>
                <w:sz w:val="24"/>
                <w:szCs w:val="24"/>
                <w:lang w:val="en-US" w:eastAsia="en-US"/>
              </w:rPr>
              <w:t>706</w:t>
            </w:r>
            <w:r w:rsidRPr="00D24C37">
              <w:rPr>
                <w:rFonts w:ascii="Times New Roman" w:eastAsiaTheme="minorHAnsi" w:hAnsi="Times New Roman" w:cs="Times New Roman"/>
                <w:sz w:val="24"/>
                <w:szCs w:val="24"/>
                <w:lang w:eastAsia="en-US"/>
              </w:rPr>
              <w:t>-</w:t>
            </w:r>
            <w:r w:rsidRPr="00D24C37">
              <w:rPr>
                <w:rFonts w:ascii="Times New Roman" w:eastAsiaTheme="minorHAnsi" w:hAnsi="Times New Roman" w:cs="Times New Roman"/>
                <w:sz w:val="24"/>
                <w:szCs w:val="24"/>
                <w:lang w:val="en-US" w:eastAsia="en-US"/>
              </w:rPr>
              <w:t>756</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val="en-US"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780,48</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780,48</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Направляющая 5 мл / </w:t>
            </w:r>
            <w:r w:rsidRPr="00D24C37">
              <w:rPr>
                <w:rFonts w:ascii="Times New Roman" w:eastAsiaTheme="minorHAnsi" w:hAnsi="Times New Roman" w:cs="Times New Roman"/>
                <w:sz w:val="24"/>
                <w:szCs w:val="24"/>
                <w:lang w:val="en-US" w:eastAsia="en-US"/>
              </w:rPr>
              <w:t>Guide</w:t>
            </w:r>
            <w:r w:rsidRPr="00D24C37">
              <w:rPr>
                <w:rFonts w:ascii="Times New Roman" w:eastAsiaTheme="minorHAnsi" w:hAnsi="Times New Roman" w:cs="Times New Roman"/>
                <w:sz w:val="24"/>
                <w:szCs w:val="24"/>
                <w:lang w:eastAsia="en-US"/>
              </w:rPr>
              <w:t xml:space="preserve"> 5</w:t>
            </w:r>
            <w:r w:rsidRPr="00D24C37">
              <w:rPr>
                <w:rFonts w:ascii="Times New Roman" w:eastAsiaTheme="minorHAnsi" w:hAnsi="Times New Roman" w:cs="Times New Roman"/>
                <w:sz w:val="24"/>
                <w:szCs w:val="24"/>
                <w:lang w:val="en-US" w:eastAsia="en-US"/>
              </w:rPr>
              <w:t>ml</w:t>
            </w:r>
            <w:r w:rsidRPr="00D24C37">
              <w:rPr>
                <w:rFonts w:ascii="Times New Roman" w:eastAsiaTheme="minorHAnsi" w:hAnsi="Times New Roman" w:cs="Times New Roman"/>
                <w:sz w:val="24"/>
                <w:szCs w:val="24"/>
                <w:lang w:eastAsia="en-US"/>
              </w:rPr>
              <w:t xml:space="preserve"> Ø 14.75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арт. 9-0</w:t>
            </w:r>
            <w:r w:rsidRPr="00D24C37">
              <w:rPr>
                <w:rFonts w:ascii="Times New Roman" w:eastAsiaTheme="minorHAnsi" w:hAnsi="Times New Roman" w:cs="Times New Roman"/>
                <w:sz w:val="24"/>
                <w:szCs w:val="24"/>
                <w:lang w:val="en-US" w:eastAsia="en-US"/>
              </w:rPr>
              <w:t>61</w:t>
            </w:r>
            <w:r w:rsidRPr="00D24C37">
              <w:rPr>
                <w:rFonts w:ascii="Times New Roman" w:eastAsiaTheme="minorHAnsi" w:hAnsi="Times New Roman" w:cs="Times New Roman"/>
                <w:sz w:val="24"/>
                <w:szCs w:val="24"/>
                <w:lang w:eastAsia="en-US"/>
              </w:rPr>
              <w:t>-8-1</w:t>
            </w:r>
            <w:r w:rsidRPr="00D24C37">
              <w:rPr>
                <w:rFonts w:ascii="Times New Roman" w:eastAsiaTheme="minorHAnsi" w:hAnsi="Times New Roman" w:cs="Times New Roman"/>
                <w:sz w:val="24"/>
                <w:szCs w:val="24"/>
                <w:lang w:val="en-US" w:eastAsia="en-US"/>
              </w:rPr>
              <w:t>14</w:t>
            </w:r>
            <w:r w:rsidRPr="00D24C37">
              <w:rPr>
                <w:rFonts w:ascii="Times New Roman" w:eastAsiaTheme="minorHAnsi" w:hAnsi="Times New Roman" w:cs="Times New Roman"/>
                <w:sz w:val="24"/>
                <w:szCs w:val="24"/>
                <w:lang w:eastAsia="en-US"/>
              </w:rPr>
              <w:t>-</w:t>
            </w:r>
            <w:r w:rsidRPr="00D24C37">
              <w:rPr>
                <w:rFonts w:ascii="Times New Roman" w:eastAsiaTheme="minorHAnsi" w:hAnsi="Times New Roman" w:cs="Times New Roman"/>
                <w:sz w:val="24"/>
                <w:szCs w:val="24"/>
                <w:lang w:val="en-US" w:eastAsia="en-US"/>
              </w:rPr>
              <w:t>706</w:t>
            </w:r>
            <w:r w:rsidRPr="00D24C37">
              <w:rPr>
                <w:rFonts w:ascii="Times New Roman" w:eastAsiaTheme="minorHAnsi" w:hAnsi="Times New Roman" w:cs="Times New Roman"/>
                <w:sz w:val="24"/>
                <w:szCs w:val="24"/>
                <w:lang w:eastAsia="en-US"/>
              </w:rPr>
              <w:t>-</w:t>
            </w:r>
            <w:r w:rsidRPr="00D24C37">
              <w:rPr>
                <w:rFonts w:ascii="Times New Roman" w:eastAsiaTheme="minorHAnsi" w:hAnsi="Times New Roman" w:cs="Times New Roman"/>
                <w:sz w:val="24"/>
                <w:szCs w:val="24"/>
                <w:lang w:val="en-US" w:eastAsia="en-US"/>
              </w:rPr>
              <w:t>757</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val="en-US"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780,48</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780,48</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Направляющая 1 + 2 мл / </w:t>
            </w:r>
            <w:proofErr w:type="spellStart"/>
            <w:r w:rsidRPr="00D24C37">
              <w:rPr>
                <w:rFonts w:ascii="Times New Roman" w:eastAsiaTheme="minorHAnsi" w:hAnsi="Times New Roman" w:cs="Times New Roman"/>
                <w:sz w:val="24"/>
                <w:szCs w:val="24"/>
                <w:lang w:val="en-US" w:eastAsia="en-US"/>
              </w:rPr>
              <w:t>Infeed</w:t>
            </w:r>
            <w:proofErr w:type="spellEnd"/>
            <w:r w:rsidRPr="00D24C37">
              <w:rPr>
                <w:rFonts w:ascii="Times New Roman" w:eastAsiaTheme="minorHAnsi" w:hAnsi="Times New Roman" w:cs="Times New Roman"/>
                <w:sz w:val="24"/>
                <w:szCs w:val="24"/>
                <w:lang w:eastAsia="en-US"/>
              </w:rPr>
              <w:t xml:space="preserve"> </w:t>
            </w:r>
            <w:r w:rsidRPr="00D24C37">
              <w:rPr>
                <w:rFonts w:ascii="Times New Roman" w:eastAsiaTheme="minorHAnsi" w:hAnsi="Times New Roman" w:cs="Times New Roman"/>
                <w:sz w:val="24"/>
                <w:szCs w:val="24"/>
                <w:lang w:val="en-US" w:eastAsia="en-US"/>
              </w:rPr>
              <w:t>Guide</w:t>
            </w:r>
            <w:r w:rsidRPr="00D24C37">
              <w:rPr>
                <w:rFonts w:ascii="Times New Roman" w:eastAsiaTheme="minorHAnsi" w:hAnsi="Times New Roman" w:cs="Times New Roman"/>
                <w:sz w:val="24"/>
                <w:szCs w:val="24"/>
                <w:lang w:eastAsia="en-US"/>
              </w:rPr>
              <w:t xml:space="preserve"> 1 + 2 </w:t>
            </w:r>
            <w:r w:rsidRPr="00D24C37">
              <w:rPr>
                <w:rFonts w:ascii="Times New Roman" w:eastAsiaTheme="minorHAnsi" w:hAnsi="Times New Roman" w:cs="Times New Roman"/>
                <w:sz w:val="24"/>
                <w:szCs w:val="24"/>
                <w:lang w:val="en-US" w:eastAsia="en-US"/>
              </w:rPr>
              <w:t>ml</w:t>
            </w:r>
            <w:r w:rsidRPr="00D24C37">
              <w:rPr>
                <w:rFonts w:ascii="Times New Roman" w:eastAsiaTheme="minorHAnsi" w:hAnsi="Times New Roman" w:cs="Times New Roman"/>
                <w:sz w:val="24"/>
                <w:szCs w:val="24"/>
                <w:lang w:eastAsia="en-US"/>
              </w:rPr>
              <w:t xml:space="preserve"> Ø 10.75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арт. 9-0</w:t>
            </w:r>
            <w:r w:rsidRPr="00D24C37">
              <w:rPr>
                <w:rFonts w:ascii="Times New Roman" w:eastAsiaTheme="minorHAnsi" w:hAnsi="Times New Roman" w:cs="Times New Roman"/>
                <w:sz w:val="24"/>
                <w:szCs w:val="24"/>
                <w:lang w:val="en-US" w:eastAsia="en-US"/>
              </w:rPr>
              <w:t>61</w:t>
            </w:r>
            <w:r w:rsidRPr="00D24C37">
              <w:rPr>
                <w:rFonts w:ascii="Times New Roman" w:eastAsiaTheme="minorHAnsi" w:hAnsi="Times New Roman" w:cs="Times New Roman"/>
                <w:sz w:val="24"/>
                <w:szCs w:val="24"/>
                <w:lang w:eastAsia="en-US"/>
              </w:rPr>
              <w:t>-8-1</w:t>
            </w:r>
            <w:r w:rsidRPr="00D24C37">
              <w:rPr>
                <w:rFonts w:ascii="Times New Roman" w:eastAsiaTheme="minorHAnsi" w:hAnsi="Times New Roman" w:cs="Times New Roman"/>
                <w:sz w:val="24"/>
                <w:szCs w:val="24"/>
                <w:lang w:val="en-US" w:eastAsia="en-US"/>
              </w:rPr>
              <w:t>14</w:t>
            </w:r>
            <w:r w:rsidRPr="00D24C37">
              <w:rPr>
                <w:rFonts w:ascii="Times New Roman" w:eastAsiaTheme="minorHAnsi" w:hAnsi="Times New Roman" w:cs="Times New Roman"/>
                <w:sz w:val="24"/>
                <w:szCs w:val="24"/>
                <w:lang w:eastAsia="en-US"/>
              </w:rPr>
              <w:t>-</w:t>
            </w:r>
            <w:r w:rsidRPr="00D24C37">
              <w:rPr>
                <w:rFonts w:ascii="Times New Roman" w:eastAsiaTheme="minorHAnsi" w:hAnsi="Times New Roman" w:cs="Times New Roman"/>
                <w:sz w:val="24"/>
                <w:szCs w:val="24"/>
                <w:lang w:val="en-US" w:eastAsia="en-US"/>
              </w:rPr>
              <w:t>702</w:t>
            </w:r>
            <w:r w:rsidRPr="00D24C37">
              <w:rPr>
                <w:rFonts w:ascii="Times New Roman" w:eastAsiaTheme="minorHAnsi" w:hAnsi="Times New Roman" w:cs="Times New Roman"/>
                <w:sz w:val="24"/>
                <w:szCs w:val="24"/>
                <w:lang w:eastAsia="en-US"/>
              </w:rPr>
              <w:t>-</w:t>
            </w:r>
            <w:r w:rsidRPr="00D24C37">
              <w:rPr>
                <w:rFonts w:ascii="Times New Roman" w:eastAsiaTheme="minorHAnsi" w:hAnsi="Times New Roman" w:cs="Times New Roman"/>
                <w:sz w:val="24"/>
                <w:szCs w:val="24"/>
                <w:lang w:val="en-US" w:eastAsia="en-US"/>
              </w:rPr>
              <w:t>412</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val="en-US"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604,15</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604,15</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Направляющая 5 мл / </w:t>
            </w:r>
            <w:proofErr w:type="spellStart"/>
            <w:r w:rsidRPr="00D24C37">
              <w:rPr>
                <w:rFonts w:ascii="Times New Roman" w:eastAsiaTheme="minorHAnsi" w:hAnsi="Times New Roman" w:cs="Times New Roman"/>
                <w:sz w:val="24"/>
                <w:szCs w:val="24"/>
                <w:lang w:val="en-US" w:eastAsia="en-US"/>
              </w:rPr>
              <w:t>Infeed</w:t>
            </w:r>
            <w:proofErr w:type="spellEnd"/>
            <w:r w:rsidRPr="00D24C37">
              <w:rPr>
                <w:rFonts w:ascii="Times New Roman" w:eastAsiaTheme="minorHAnsi" w:hAnsi="Times New Roman" w:cs="Times New Roman"/>
                <w:sz w:val="24"/>
                <w:szCs w:val="24"/>
                <w:lang w:eastAsia="en-US"/>
              </w:rPr>
              <w:t xml:space="preserve"> </w:t>
            </w:r>
            <w:r w:rsidRPr="00D24C37">
              <w:rPr>
                <w:rFonts w:ascii="Times New Roman" w:eastAsiaTheme="minorHAnsi" w:hAnsi="Times New Roman" w:cs="Times New Roman"/>
                <w:sz w:val="24"/>
                <w:szCs w:val="24"/>
                <w:lang w:val="en-US" w:eastAsia="en-US"/>
              </w:rPr>
              <w:t>Guide</w:t>
            </w:r>
            <w:r w:rsidRPr="00D24C37">
              <w:rPr>
                <w:rFonts w:ascii="Times New Roman" w:eastAsiaTheme="minorHAnsi" w:hAnsi="Times New Roman" w:cs="Times New Roman"/>
                <w:sz w:val="24"/>
                <w:szCs w:val="24"/>
                <w:lang w:eastAsia="en-US"/>
              </w:rPr>
              <w:t xml:space="preserve"> 5 </w:t>
            </w:r>
            <w:r w:rsidRPr="00D24C37">
              <w:rPr>
                <w:rFonts w:ascii="Times New Roman" w:eastAsiaTheme="minorHAnsi" w:hAnsi="Times New Roman" w:cs="Times New Roman"/>
                <w:sz w:val="24"/>
                <w:szCs w:val="24"/>
                <w:lang w:val="en-US" w:eastAsia="en-US"/>
              </w:rPr>
              <w:t>ml</w:t>
            </w:r>
            <w:r w:rsidRPr="00D24C37">
              <w:rPr>
                <w:rFonts w:ascii="Times New Roman" w:eastAsiaTheme="minorHAnsi" w:hAnsi="Times New Roman" w:cs="Times New Roman"/>
                <w:sz w:val="24"/>
                <w:szCs w:val="24"/>
                <w:lang w:eastAsia="en-US"/>
              </w:rPr>
              <w:t xml:space="preserve"> Ø 14.75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арт. 9-0</w:t>
            </w:r>
            <w:r w:rsidRPr="00D24C37">
              <w:rPr>
                <w:rFonts w:ascii="Times New Roman" w:eastAsiaTheme="minorHAnsi" w:hAnsi="Times New Roman" w:cs="Times New Roman"/>
                <w:sz w:val="24"/>
                <w:szCs w:val="24"/>
                <w:lang w:val="en-US" w:eastAsia="en-US"/>
              </w:rPr>
              <w:t>61</w:t>
            </w:r>
            <w:r w:rsidRPr="00D24C37">
              <w:rPr>
                <w:rFonts w:ascii="Times New Roman" w:eastAsiaTheme="minorHAnsi" w:hAnsi="Times New Roman" w:cs="Times New Roman"/>
                <w:sz w:val="24"/>
                <w:szCs w:val="24"/>
                <w:lang w:eastAsia="en-US"/>
              </w:rPr>
              <w:t>-8-1</w:t>
            </w:r>
            <w:r w:rsidRPr="00D24C37">
              <w:rPr>
                <w:rFonts w:ascii="Times New Roman" w:eastAsiaTheme="minorHAnsi" w:hAnsi="Times New Roman" w:cs="Times New Roman"/>
                <w:sz w:val="24"/>
                <w:szCs w:val="24"/>
                <w:lang w:val="en-US" w:eastAsia="en-US"/>
              </w:rPr>
              <w:t>14</w:t>
            </w:r>
            <w:r w:rsidRPr="00D24C37">
              <w:rPr>
                <w:rFonts w:ascii="Times New Roman" w:eastAsiaTheme="minorHAnsi" w:hAnsi="Times New Roman" w:cs="Times New Roman"/>
                <w:sz w:val="24"/>
                <w:szCs w:val="24"/>
                <w:lang w:eastAsia="en-US"/>
              </w:rPr>
              <w:t>-</w:t>
            </w:r>
            <w:r w:rsidRPr="00D24C37">
              <w:rPr>
                <w:rFonts w:ascii="Times New Roman" w:eastAsiaTheme="minorHAnsi" w:hAnsi="Times New Roman" w:cs="Times New Roman"/>
                <w:sz w:val="24"/>
                <w:szCs w:val="24"/>
                <w:lang w:val="en-US" w:eastAsia="en-US"/>
              </w:rPr>
              <w:t>706</w:t>
            </w:r>
            <w:r w:rsidRPr="00D24C37">
              <w:rPr>
                <w:rFonts w:ascii="Times New Roman" w:eastAsiaTheme="minorHAnsi" w:hAnsi="Times New Roman" w:cs="Times New Roman"/>
                <w:sz w:val="24"/>
                <w:szCs w:val="24"/>
                <w:lang w:eastAsia="en-US"/>
              </w:rPr>
              <w:t>-</w:t>
            </w:r>
            <w:r w:rsidRPr="00D24C37">
              <w:rPr>
                <w:rFonts w:ascii="Times New Roman" w:eastAsiaTheme="minorHAnsi" w:hAnsi="Times New Roman" w:cs="Times New Roman"/>
                <w:sz w:val="24"/>
                <w:szCs w:val="24"/>
                <w:lang w:val="en-US" w:eastAsia="en-US"/>
              </w:rPr>
              <w:t>758</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val="en-US"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929,04</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929,04</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Направляющая 1 + 2 мл / </w:t>
            </w:r>
            <w:r w:rsidRPr="00D24C37">
              <w:rPr>
                <w:rFonts w:ascii="Times New Roman" w:eastAsiaTheme="minorHAnsi" w:hAnsi="Times New Roman" w:cs="Times New Roman"/>
                <w:sz w:val="24"/>
                <w:szCs w:val="24"/>
                <w:lang w:val="en-US" w:eastAsia="en-US"/>
              </w:rPr>
              <w:t>Guide</w:t>
            </w:r>
            <w:r w:rsidRPr="00D24C37">
              <w:rPr>
                <w:rFonts w:ascii="Times New Roman" w:eastAsiaTheme="minorHAnsi" w:hAnsi="Times New Roman" w:cs="Times New Roman"/>
                <w:sz w:val="24"/>
                <w:szCs w:val="24"/>
                <w:lang w:eastAsia="en-US"/>
              </w:rPr>
              <w:t xml:space="preserve"> 1 + 2 </w:t>
            </w:r>
            <w:r w:rsidRPr="00D24C37">
              <w:rPr>
                <w:rFonts w:ascii="Times New Roman" w:eastAsiaTheme="minorHAnsi" w:hAnsi="Times New Roman" w:cs="Times New Roman"/>
                <w:sz w:val="24"/>
                <w:szCs w:val="24"/>
                <w:lang w:val="en-US" w:eastAsia="en-US"/>
              </w:rPr>
              <w:t>ml</w:t>
            </w:r>
            <w:r w:rsidRPr="00D24C37">
              <w:rPr>
                <w:rFonts w:ascii="Times New Roman" w:eastAsiaTheme="minorHAnsi" w:hAnsi="Times New Roman" w:cs="Times New Roman"/>
                <w:sz w:val="24"/>
                <w:szCs w:val="24"/>
                <w:lang w:eastAsia="en-US"/>
              </w:rPr>
              <w:t xml:space="preserve">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арт. 9-061-8-114-702-413</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377,19</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377,19</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Направляющая 5 мл / </w:t>
            </w:r>
            <w:r w:rsidRPr="00D24C37">
              <w:rPr>
                <w:rFonts w:ascii="Times New Roman" w:eastAsiaTheme="minorHAnsi" w:hAnsi="Times New Roman" w:cs="Times New Roman"/>
                <w:sz w:val="24"/>
                <w:szCs w:val="24"/>
                <w:lang w:val="en-US" w:eastAsia="en-US"/>
              </w:rPr>
              <w:t>Guide</w:t>
            </w:r>
            <w:r w:rsidRPr="00D24C37">
              <w:rPr>
                <w:rFonts w:ascii="Times New Roman" w:eastAsiaTheme="minorHAnsi" w:hAnsi="Times New Roman" w:cs="Times New Roman"/>
                <w:sz w:val="24"/>
                <w:szCs w:val="24"/>
                <w:lang w:eastAsia="en-US"/>
              </w:rPr>
              <w:t xml:space="preserve"> 5</w:t>
            </w:r>
            <w:r w:rsidRPr="00D24C37">
              <w:rPr>
                <w:rFonts w:ascii="Times New Roman" w:eastAsiaTheme="minorHAnsi" w:hAnsi="Times New Roman" w:cs="Times New Roman"/>
                <w:sz w:val="24"/>
                <w:szCs w:val="24"/>
                <w:lang w:val="en-US" w:eastAsia="en-US"/>
              </w:rPr>
              <w:t>ml</w:t>
            </w:r>
            <w:r w:rsidRPr="00D24C37">
              <w:rPr>
                <w:rFonts w:ascii="Times New Roman" w:eastAsiaTheme="minorHAnsi" w:hAnsi="Times New Roman" w:cs="Times New Roman"/>
                <w:sz w:val="24"/>
                <w:szCs w:val="24"/>
                <w:lang w:eastAsia="en-US"/>
              </w:rPr>
              <w:t xml:space="preserve"> Ø 14.25  </w:t>
            </w:r>
          </w:p>
          <w:p w:rsidR="00D24C37" w:rsidRPr="00D24C37" w:rsidRDefault="00D24C37" w:rsidP="00D24C37">
            <w:pPr>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арт. 9-0</w:t>
            </w:r>
            <w:r w:rsidRPr="00D24C37">
              <w:rPr>
                <w:rFonts w:ascii="Times New Roman" w:eastAsiaTheme="minorHAnsi" w:hAnsi="Times New Roman" w:cs="Times New Roman"/>
                <w:sz w:val="24"/>
                <w:szCs w:val="24"/>
                <w:lang w:val="en-US" w:eastAsia="en-US"/>
              </w:rPr>
              <w:t>61</w:t>
            </w:r>
            <w:r w:rsidRPr="00D24C37">
              <w:rPr>
                <w:rFonts w:ascii="Times New Roman" w:eastAsiaTheme="minorHAnsi" w:hAnsi="Times New Roman" w:cs="Times New Roman"/>
                <w:sz w:val="24"/>
                <w:szCs w:val="24"/>
                <w:lang w:eastAsia="en-US"/>
              </w:rPr>
              <w:t>-8-1</w:t>
            </w:r>
            <w:r w:rsidRPr="00D24C37">
              <w:rPr>
                <w:rFonts w:ascii="Times New Roman" w:eastAsiaTheme="minorHAnsi" w:hAnsi="Times New Roman" w:cs="Times New Roman"/>
                <w:sz w:val="24"/>
                <w:szCs w:val="24"/>
                <w:lang w:val="en-US" w:eastAsia="en-US"/>
              </w:rPr>
              <w:t>14</w:t>
            </w:r>
            <w:r w:rsidRPr="00D24C37">
              <w:rPr>
                <w:rFonts w:ascii="Times New Roman" w:eastAsiaTheme="minorHAnsi" w:hAnsi="Times New Roman" w:cs="Times New Roman"/>
                <w:sz w:val="24"/>
                <w:szCs w:val="24"/>
                <w:lang w:eastAsia="en-US"/>
              </w:rPr>
              <w:t>-</w:t>
            </w:r>
            <w:r w:rsidRPr="00D24C37">
              <w:rPr>
                <w:rFonts w:ascii="Times New Roman" w:eastAsiaTheme="minorHAnsi" w:hAnsi="Times New Roman" w:cs="Times New Roman"/>
                <w:sz w:val="24"/>
                <w:szCs w:val="24"/>
                <w:lang w:val="en-US" w:eastAsia="en-US"/>
              </w:rPr>
              <w:t>70</w:t>
            </w:r>
            <w:r w:rsidRPr="00D24C37">
              <w:rPr>
                <w:rFonts w:ascii="Times New Roman" w:eastAsiaTheme="minorHAnsi" w:hAnsi="Times New Roman" w:cs="Times New Roman"/>
                <w:sz w:val="24"/>
                <w:szCs w:val="24"/>
                <w:lang w:eastAsia="en-US"/>
              </w:rPr>
              <w:t>3-</w:t>
            </w:r>
            <w:r w:rsidRPr="00D24C37">
              <w:rPr>
                <w:rFonts w:ascii="Times New Roman" w:eastAsiaTheme="minorHAnsi" w:hAnsi="Times New Roman" w:cs="Times New Roman"/>
                <w:sz w:val="24"/>
                <w:szCs w:val="24"/>
                <w:lang w:val="en-US" w:eastAsia="en-US"/>
              </w:rPr>
              <w:t>7</w:t>
            </w:r>
            <w:r w:rsidRPr="00D24C37">
              <w:rPr>
                <w:rFonts w:ascii="Times New Roman" w:eastAsiaTheme="minorHAnsi" w:hAnsi="Times New Roman" w:cs="Times New Roman"/>
                <w:sz w:val="24"/>
                <w:szCs w:val="24"/>
                <w:lang w:eastAsia="en-US"/>
              </w:rPr>
              <w:t>91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456,74</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456,74</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eastAsia="en-US"/>
              </w:rPr>
              <w:t>Подпятник</w:t>
            </w:r>
            <w:r w:rsidRPr="00D24C37">
              <w:rPr>
                <w:rFonts w:ascii="Times New Roman" w:eastAsiaTheme="minorHAnsi" w:hAnsi="Times New Roman" w:cs="Times New Roman"/>
                <w:sz w:val="24"/>
                <w:szCs w:val="24"/>
                <w:lang w:val="en-US" w:eastAsia="en-US"/>
              </w:rPr>
              <w:t xml:space="preserve"> 1 + 2 </w:t>
            </w:r>
            <w:r w:rsidRPr="00D24C37">
              <w:rPr>
                <w:rFonts w:ascii="Times New Roman" w:eastAsiaTheme="minorHAnsi" w:hAnsi="Times New Roman" w:cs="Times New Roman"/>
                <w:sz w:val="24"/>
                <w:szCs w:val="24"/>
                <w:lang w:eastAsia="en-US"/>
              </w:rPr>
              <w:t>мл</w:t>
            </w:r>
            <w:r w:rsidRPr="00D24C37">
              <w:rPr>
                <w:rFonts w:ascii="Times New Roman" w:eastAsiaTheme="minorHAnsi" w:hAnsi="Times New Roman" w:cs="Times New Roman"/>
                <w:sz w:val="24"/>
                <w:szCs w:val="24"/>
                <w:lang w:val="en-US" w:eastAsia="en-US"/>
              </w:rPr>
              <w:t xml:space="preserve"> / Base Attachment 1 + 2 ml </w:t>
            </w:r>
          </w:p>
          <w:p w:rsidR="00D24C37" w:rsidRPr="00D24C37" w:rsidRDefault="00D24C37" w:rsidP="00D24C37">
            <w:pPr>
              <w:spacing w:after="0" w:line="240" w:lineRule="auto"/>
              <w:jc w:val="both"/>
              <w:rPr>
                <w:rFonts w:ascii="Times New Roman" w:eastAsiaTheme="minorHAnsi" w:hAnsi="Times New Roman" w:cs="Times New Roman"/>
                <w:sz w:val="24"/>
                <w:szCs w:val="24"/>
                <w:lang w:val="en-US" w:eastAsia="en-US"/>
              </w:rPr>
            </w:pPr>
            <w:proofErr w:type="spellStart"/>
            <w:r w:rsidRPr="00D24C37">
              <w:rPr>
                <w:rFonts w:ascii="Times New Roman" w:eastAsiaTheme="minorHAnsi" w:hAnsi="Times New Roman" w:cs="Times New Roman"/>
                <w:sz w:val="24"/>
                <w:szCs w:val="24"/>
                <w:lang w:eastAsia="en-US"/>
              </w:rPr>
              <w:t>арт</w:t>
            </w:r>
            <w:proofErr w:type="spellEnd"/>
            <w:r w:rsidRPr="00D24C37">
              <w:rPr>
                <w:rFonts w:ascii="Times New Roman" w:eastAsiaTheme="minorHAnsi" w:hAnsi="Times New Roman" w:cs="Times New Roman"/>
                <w:sz w:val="24"/>
                <w:szCs w:val="24"/>
                <w:lang w:val="en-US" w:eastAsia="en-US"/>
              </w:rPr>
              <w:t>. 9-061-8-114-701-075</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val="en-US"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45,73</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2 743,80</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t>1</w:t>
            </w:r>
            <w:r w:rsidRPr="00D24C37">
              <w:rPr>
                <w:rFonts w:ascii="Times New Roman" w:eastAsiaTheme="minorHAnsi" w:hAnsi="Times New Roman" w:cs="Times New Roman"/>
                <w:sz w:val="24"/>
                <w:szCs w:val="24"/>
                <w:lang w:eastAsia="en-US"/>
              </w:rPr>
              <w:t>0.</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eastAsia="en-US"/>
              </w:rPr>
              <w:t>Подпятник</w:t>
            </w:r>
            <w:r w:rsidRPr="00D24C37">
              <w:rPr>
                <w:rFonts w:ascii="Times New Roman" w:eastAsiaTheme="minorHAnsi" w:hAnsi="Times New Roman" w:cs="Times New Roman"/>
                <w:sz w:val="24"/>
                <w:szCs w:val="24"/>
                <w:lang w:val="en-US" w:eastAsia="en-US"/>
              </w:rPr>
              <w:t xml:space="preserve"> 5 </w:t>
            </w:r>
            <w:r w:rsidRPr="00D24C37">
              <w:rPr>
                <w:rFonts w:ascii="Times New Roman" w:eastAsiaTheme="minorHAnsi" w:hAnsi="Times New Roman" w:cs="Times New Roman"/>
                <w:sz w:val="24"/>
                <w:szCs w:val="24"/>
                <w:lang w:eastAsia="en-US"/>
              </w:rPr>
              <w:t>мл</w:t>
            </w:r>
            <w:r w:rsidRPr="00D24C37">
              <w:rPr>
                <w:rFonts w:ascii="Times New Roman" w:eastAsiaTheme="minorHAnsi" w:hAnsi="Times New Roman" w:cs="Times New Roman"/>
                <w:sz w:val="24"/>
                <w:szCs w:val="24"/>
                <w:lang w:val="en-US" w:eastAsia="en-US"/>
              </w:rPr>
              <w:t xml:space="preserve"> / Base Attachment 5 ml </w:t>
            </w:r>
          </w:p>
          <w:p w:rsidR="00D24C37" w:rsidRPr="00D24C37" w:rsidRDefault="00D24C37" w:rsidP="00D24C37">
            <w:pPr>
              <w:spacing w:after="0" w:line="240" w:lineRule="auto"/>
              <w:rPr>
                <w:rFonts w:ascii="Times New Roman" w:eastAsiaTheme="minorHAnsi" w:hAnsi="Times New Roman" w:cs="Times New Roman"/>
                <w:sz w:val="24"/>
                <w:szCs w:val="24"/>
                <w:lang w:val="en-US" w:eastAsia="en-US"/>
              </w:rPr>
            </w:pPr>
            <w:proofErr w:type="spellStart"/>
            <w:r w:rsidRPr="00D24C37">
              <w:rPr>
                <w:rFonts w:ascii="Times New Roman" w:eastAsiaTheme="minorHAnsi" w:hAnsi="Times New Roman" w:cs="Times New Roman"/>
                <w:sz w:val="24"/>
                <w:szCs w:val="24"/>
                <w:lang w:eastAsia="en-US"/>
              </w:rPr>
              <w:t>арт</w:t>
            </w:r>
            <w:proofErr w:type="spellEnd"/>
            <w:r w:rsidRPr="00D24C37">
              <w:rPr>
                <w:rFonts w:ascii="Times New Roman" w:eastAsiaTheme="minorHAnsi" w:hAnsi="Times New Roman" w:cs="Times New Roman"/>
                <w:sz w:val="24"/>
                <w:szCs w:val="24"/>
                <w:lang w:val="en-US" w:eastAsia="en-US"/>
              </w:rPr>
              <w:t>. 9-061-8-114-702-054</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val="en-US"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40,82</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2 449,20</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t>1</w:t>
            </w:r>
            <w:proofErr w:type="spellStart"/>
            <w:r w:rsidRPr="00D24C37">
              <w:rPr>
                <w:rFonts w:ascii="Times New Roman" w:eastAsiaTheme="minorHAnsi" w:hAnsi="Times New Roman" w:cs="Times New Roman"/>
                <w:sz w:val="24"/>
                <w:szCs w:val="24"/>
                <w:lang w:eastAsia="en-US"/>
              </w:rPr>
              <w:t>1</w:t>
            </w:r>
            <w:proofErr w:type="spellEnd"/>
            <w:r w:rsidRPr="00D24C37">
              <w:rPr>
                <w:rFonts w:ascii="Times New Roman" w:eastAsiaTheme="minorHAnsi" w:hAnsi="Times New Roman" w:cs="Times New Roman"/>
                <w:sz w:val="24"/>
                <w:szCs w:val="24"/>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Пластина подачи / </w:t>
            </w:r>
            <w:proofErr w:type="spellStart"/>
            <w:r w:rsidRPr="00D24C37">
              <w:rPr>
                <w:rFonts w:ascii="Times New Roman" w:eastAsiaTheme="minorHAnsi" w:hAnsi="Times New Roman" w:cs="Times New Roman"/>
                <w:sz w:val="24"/>
                <w:szCs w:val="24"/>
                <w:lang w:val="en-US" w:eastAsia="en-US"/>
              </w:rPr>
              <w:t>Infeed</w:t>
            </w:r>
            <w:proofErr w:type="spellEnd"/>
            <w:r w:rsidRPr="00D24C37">
              <w:rPr>
                <w:rFonts w:ascii="Times New Roman" w:eastAsiaTheme="minorHAnsi" w:hAnsi="Times New Roman" w:cs="Times New Roman"/>
                <w:sz w:val="24"/>
                <w:szCs w:val="24"/>
                <w:lang w:eastAsia="en-US"/>
              </w:rPr>
              <w:t xml:space="preserve"> </w:t>
            </w:r>
            <w:r w:rsidRPr="00D24C37">
              <w:rPr>
                <w:rFonts w:ascii="Times New Roman" w:eastAsiaTheme="minorHAnsi" w:hAnsi="Times New Roman" w:cs="Times New Roman"/>
                <w:sz w:val="24"/>
                <w:szCs w:val="24"/>
                <w:lang w:val="en-US" w:eastAsia="en-US"/>
              </w:rPr>
              <w:t>Plate</w:t>
            </w:r>
            <w:r w:rsidRPr="00D24C37">
              <w:rPr>
                <w:rFonts w:ascii="Times New Roman" w:eastAsiaTheme="minorHAnsi" w:hAnsi="Times New Roman" w:cs="Times New Roman"/>
                <w:sz w:val="24"/>
                <w:szCs w:val="24"/>
                <w:lang w:eastAsia="en-US"/>
              </w:rPr>
              <w:t xml:space="preserve">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арт. 9-061-8-114-706-759</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val="en-US"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val="en-US" w:eastAsia="en-US"/>
              </w:rPr>
              <w:t>1715,99</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t>1715,99</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t>1</w:t>
            </w:r>
            <w:r w:rsidRPr="00D24C37">
              <w:rPr>
                <w:rFonts w:ascii="Times New Roman" w:eastAsiaTheme="minorHAnsi" w:hAnsi="Times New Roman" w:cs="Times New Roman"/>
                <w:sz w:val="24"/>
                <w:szCs w:val="24"/>
                <w:lang w:eastAsia="en-U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Пластина выгрузки / </w:t>
            </w:r>
            <w:r w:rsidRPr="00D24C37">
              <w:rPr>
                <w:rFonts w:ascii="Times New Roman" w:eastAsiaTheme="minorHAnsi" w:hAnsi="Times New Roman" w:cs="Times New Roman"/>
                <w:sz w:val="24"/>
                <w:szCs w:val="24"/>
                <w:lang w:val="en-US" w:eastAsia="en-US"/>
              </w:rPr>
              <w:t>Discharge</w:t>
            </w:r>
            <w:r w:rsidRPr="00D24C37">
              <w:rPr>
                <w:rFonts w:ascii="Times New Roman" w:eastAsiaTheme="minorHAnsi" w:hAnsi="Times New Roman" w:cs="Times New Roman"/>
                <w:sz w:val="24"/>
                <w:szCs w:val="24"/>
                <w:lang w:eastAsia="en-US"/>
              </w:rPr>
              <w:t xml:space="preserve">  </w:t>
            </w:r>
            <w:r w:rsidRPr="00D24C37">
              <w:rPr>
                <w:rFonts w:ascii="Times New Roman" w:eastAsiaTheme="minorHAnsi" w:hAnsi="Times New Roman" w:cs="Times New Roman"/>
                <w:sz w:val="24"/>
                <w:szCs w:val="24"/>
                <w:lang w:val="en-US" w:eastAsia="en-US"/>
              </w:rPr>
              <w:t>Plate</w:t>
            </w:r>
            <w:r w:rsidRPr="00D24C37">
              <w:rPr>
                <w:rFonts w:ascii="Times New Roman" w:eastAsiaTheme="minorHAnsi" w:hAnsi="Times New Roman" w:cs="Times New Roman"/>
                <w:sz w:val="24"/>
                <w:szCs w:val="24"/>
                <w:lang w:eastAsia="en-US"/>
              </w:rPr>
              <w:t xml:space="preserve">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арт. 9-061-8-114-702-415</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124,10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124,10</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t>1</w:t>
            </w:r>
            <w:r w:rsidRPr="00D24C37">
              <w:rPr>
                <w:rFonts w:ascii="Times New Roman" w:eastAsiaTheme="minorHAnsi" w:hAnsi="Times New Roman" w:cs="Times New Roman"/>
                <w:sz w:val="24"/>
                <w:szCs w:val="24"/>
                <w:lang w:eastAsia="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eastAsia="en-US"/>
              </w:rPr>
              <w:t>Кронштейн</w:t>
            </w:r>
            <w:r w:rsidRPr="00D24C37">
              <w:rPr>
                <w:rFonts w:ascii="Times New Roman" w:eastAsiaTheme="minorHAnsi" w:hAnsi="Times New Roman" w:cs="Times New Roman"/>
                <w:sz w:val="24"/>
                <w:szCs w:val="24"/>
                <w:lang w:val="en-US" w:eastAsia="en-US"/>
              </w:rPr>
              <w:t xml:space="preserve"> </w:t>
            </w:r>
            <w:r w:rsidRPr="00D24C37">
              <w:rPr>
                <w:rFonts w:ascii="Times New Roman" w:eastAsiaTheme="minorHAnsi" w:hAnsi="Times New Roman" w:cs="Times New Roman"/>
                <w:sz w:val="24"/>
                <w:szCs w:val="24"/>
                <w:lang w:eastAsia="en-US"/>
              </w:rPr>
              <w:t>подачи</w:t>
            </w:r>
            <w:r w:rsidRPr="00D24C37">
              <w:rPr>
                <w:rFonts w:ascii="Times New Roman" w:eastAsiaTheme="minorHAnsi" w:hAnsi="Times New Roman" w:cs="Times New Roman"/>
                <w:sz w:val="24"/>
                <w:szCs w:val="24"/>
                <w:lang w:val="en-US" w:eastAsia="en-US"/>
              </w:rPr>
              <w:t xml:space="preserve"> / </w:t>
            </w:r>
            <w:proofErr w:type="spellStart"/>
            <w:r w:rsidRPr="00D24C37">
              <w:rPr>
                <w:rFonts w:ascii="Times New Roman" w:eastAsiaTheme="minorHAnsi" w:hAnsi="Times New Roman" w:cs="Times New Roman"/>
                <w:sz w:val="24"/>
                <w:szCs w:val="24"/>
                <w:lang w:val="en-US" w:eastAsia="en-US"/>
              </w:rPr>
              <w:t>Infeed</w:t>
            </w:r>
            <w:proofErr w:type="spellEnd"/>
            <w:r w:rsidRPr="00D24C37">
              <w:rPr>
                <w:rFonts w:ascii="Times New Roman" w:eastAsiaTheme="minorHAnsi" w:hAnsi="Times New Roman" w:cs="Times New Roman"/>
                <w:sz w:val="24"/>
                <w:szCs w:val="24"/>
                <w:lang w:val="en-US" w:eastAsia="en-US"/>
              </w:rPr>
              <w:t xml:space="preserve"> bracket </w:t>
            </w:r>
          </w:p>
          <w:p w:rsidR="00D24C37" w:rsidRPr="00D24C37" w:rsidRDefault="00D24C37" w:rsidP="00D24C37">
            <w:pPr>
              <w:spacing w:after="0" w:line="240" w:lineRule="auto"/>
              <w:jc w:val="both"/>
              <w:rPr>
                <w:rFonts w:ascii="Times New Roman" w:eastAsiaTheme="minorHAnsi" w:hAnsi="Times New Roman" w:cs="Times New Roman"/>
                <w:sz w:val="24"/>
                <w:szCs w:val="24"/>
                <w:lang w:val="en-US" w:eastAsia="en-US"/>
              </w:rPr>
            </w:pPr>
            <w:proofErr w:type="spellStart"/>
            <w:r w:rsidRPr="00D24C37">
              <w:rPr>
                <w:rFonts w:ascii="Times New Roman" w:eastAsiaTheme="minorHAnsi" w:hAnsi="Times New Roman" w:cs="Times New Roman"/>
                <w:sz w:val="24"/>
                <w:szCs w:val="24"/>
                <w:lang w:eastAsia="en-US"/>
              </w:rPr>
              <w:t>арт</w:t>
            </w:r>
            <w:proofErr w:type="spellEnd"/>
            <w:r w:rsidRPr="00D24C37">
              <w:rPr>
                <w:rFonts w:ascii="Times New Roman" w:eastAsiaTheme="minorHAnsi" w:hAnsi="Times New Roman" w:cs="Times New Roman"/>
                <w:sz w:val="24"/>
                <w:szCs w:val="24"/>
                <w:lang w:val="en-US" w:eastAsia="en-US"/>
              </w:rPr>
              <w:t>. 9-061-8-114-706-697</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472,40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472,40</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t>1</w:t>
            </w:r>
            <w:r w:rsidRPr="00D24C37">
              <w:rPr>
                <w:rFonts w:ascii="Times New Roman" w:eastAsiaTheme="minorHAnsi" w:hAnsi="Times New Roman" w:cs="Times New Roman"/>
                <w:sz w:val="24"/>
                <w:szCs w:val="24"/>
                <w:lang w:eastAsia="en-US"/>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val="en-US" w:eastAsia="en-US"/>
              </w:rPr>
            </w:pPr>
            <w:proofErr w:type="gramStart"/>
            <w:r w:rsidRPr="00D24C37">
              <w:rPr>
                <w:rFonts w:ascii="Times New Roman" w:eastAsiaTheme="minorHAnsi" w:hAnsi="Times New Roman" w:cs="Times New Roman"/>
                <w:sz w:val="24"/>
                <w:szCs w:val="24"/>
                <w:lang w:eastAsia="en-US"/>
              </w:rPr>
              <w:t>Контр</w:t>
            </w:r>
            <w:r w:rsidRPr="00D24C37">
              <w:rPr>
                <w:rFonts w:ascii="Times New Roman" w:eastAsiaTheme="minorHAnsi" w:hAnsi="Times New Roman" w:cs="Times New Roman"/>
                <w:sz w:val="24"/>
                <w:szCs w:val="24"/>
                <w:lang w:val="en-US" w:eastAsia="en-US"/>
              </w:rPr>
              <w:t>-</w:t>
            </w:r>
            <w:r w:rsidRPr="00D24C37">
              <w:rPr>
                <w:rFonts w:ascii="Times New Roman" w:eastAsiaTheme="minorHAnsi" w:hAnsi="Times New Roman" w:cs="Times New Roman"/>
                <w:sz w:val="24"/>
                <w:szCs w:val="24"/>
                <w:lang w:eastAsia="en-US"/>
              </w:rPr>
              <w:t>фиксатор</w:t>
            </w:r>
            <w:proofErr w:type="gramEnd"/>
            <w:r w:rsidRPr="00D24C37">
              <w:rPr>
                <w:rFonts w:ascii="Times New Roman" w:eastAsiaTheme="minorHAnsi" w:hAnsi="Times New Roman" w:cs="Times New Roman"/>
                <w:sz w:val="24"/>
                <w:szCs w:val="24"/>
                <w:lang w:val="en-US" w:eastAsia="en-US"/>
              </w:rPr>
              <w:t xml:space="preserve"> 1 + 2 </w:t>
            </w:r>
            <w:r w:rsidRPr="00D24C37">
              <w:rPr>
                <w:rFonts w:ascii="Times New Roman" w:eastAsiaTheme="minorHAnsi" w:hAnsi="Times New Roman" w:cs="Times New Roman"/>
                <w:sz w:val="24"/>
                <w:szCs w:val="24"/>
                <w:lang w:eastAsia="en-US"/>
              </w:rPr>
              <w:t>мл</w:t>
            </w:r>
            <w:r w:rsidRPr="00D24C37">
              <w:rPr>
                <w:rFonts w:ascii="Times New Roman" w:eastAsiaTheme="minorHAnsi" w:hAnsi="Times New Roman" w:cs="Times New Roman"/>
                <w:sz w:val="24"/>
                <w:szCs w:val="24"/>
                <w:lang w:val="en-US" w:eastAsia="en-US"/>
              </w:rPr>
              <w:t xml:space="preserve"> / </w:t>
            </w:r>
            <w:r w:rsidRPr="00D24C37">
              <w:rPr>
                <w:rFonts w:ascii="Times New Roman" w:eastAsiaTheme="minorHAnsi" w:hAnsi="Times New Roman" w:cs="Times New Roman"/>
                <w:sz w:val="24"/>
                <w:szCs w:val="24"/>
                <w:lang w:val="en-US" w:eastAsia="en-US"/>
              </w:rPr>
              <w:lastRenderedPageBreak/>
              <w:t xml:space="preserve">Counter Spacer 1 + 2 ml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арт. 9-061-8-114-706-698</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403,17</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403,17</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lastRenderedPageBreak/>
              <w:t>1</w:t>
            </w:r>
            <w:r w:rsidRPr="00D24C37">
              <w:rPr>
                <w:rFonts w:ascii="Times New Roman" w:eastAsiaTheme="minorHAnsi" w:hAnsi="Times New Roman" w:cs="Times New Roman"/>
                <w:sz w:val="24"/>
                <w:szCs w:val="24"/>
                <w:lang w:eastAsia="en-US"/>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val="en-US" w:eastAsia="en-US"/>
              </w:rPr>
            </w:pPr>
            <w:proofErr w:type="gramStart"/>
            <w:r w:rsidRPr="00D24C37">
              <w:rPr>
                <w:rFonts w:ascii="Times New Roman" w:eastAsiaTheme="minorHAnsi" w:hAnsi="Times New Roman" w:cs="Times New Roman"/>
                <w:sz w:val="24"/>
                <w:szCs w:val="24"/>
                <w:lang w:eastAsia="en-US"/>
              </w:rPr>
              <w:t>Контр</w:t>
            </w:r>
            <w:r w:rsidRPr="00D24C37">
              <w:rPr>
                <w:rFonts w:ascii="Times New Roman" w:eastAsiaTheme="minorHAnsi" w:hAnsi="Times New Roman" w:cs="Times New Roman"/>
                <w:sz w:val="24"/>
                <w:szCs w:val="24"/>
                <w:lang w:val="en-US" w:eastAsia="en-US"/>
              </w:rPr>
              <w:t>-</w:t>
            </w:r>
            <w:r w:rsidRPr="00D24C37">
              <w:rPr>
                <w:rFonts w:ascii="Times New Roman" w:eastAsiaTheme="minorHAnsi" w:hAnsi="Times New Roman" w:cs="Times New Roman"/>
                <w:sz w:val="24"/>
                <w:szCs w:val="24"/>
                <w:lang w:eastAsia="en-US"/>
              </w:rPr>
              <w:t>фиксатор</w:t>
            </w:r>
            <w:proofErr w:type="gramEnd"/>
            <w:r w:rsidRPr="00D24C37">
              <w:rPr>
                <w:rFonts w:ascii="Times New Roman" w:eastAsiaTheme="minorHAnsi" w:hAnsi="Times New Roman" w:cs="Times New Roman"/>
                <w:sz w:val="24"/>
                <w:szCs w:val="24"/>
                <w:lang w:val="en-US" w:eastAsia="en-US"/>
              </w:rPr>
              <w:t xml:space="preserve"> 5 </w:t>
            </w:r>
            <w:r w:rsidRPr="00D24C37">
              <w:rPr>
                <w:rFonts w:ascii="Times New Roman" w:eastAsiaTheme="minorHAnsi" w:hAnsi="Times New Roman" w:cs="Times New Roman"/>
                <w:sz w:val="24"/>
                <w:szCs w:val="24"/>
                <w:lang w:eastAsia="en-US"/>
              </w:rPr>
              <w:t>мл</w:t>
            </w:r>
            <w:r w:rsidRPr="00D24C37">
              <w:rPr>
                <w:rFonts w:ascii="Times New Roman" w:eastAsiaTheme="minorHAnsi" w:hAnsi="Times New Roman" w:cs="Times New Roman"/>
                <w:sz w:val="24"/>
                <w:szCs w:val="24"/>
                <w:lang w:val="en-US" w:eastAsia="en-US"/>
              </w:rPr>
              <w:t xml:space="preserve"> / Counter Spacer 5 ml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арт. 9-061-8-114-706-699</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403,17</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403,17</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t>1</w:t>
            </w:r>
            <w:r w:rsidRPr="00D24C37">
              <w:rPr>
                <w:rFonts w:ascii="Times New Roman" w:eastAsiaTheme="minorHAnsi" w:hAnsi="Times New Roman" w:cs="Times New Roman"/>
                <w:sz w:val="24"/>
                <w:szCs w:val="24"/>
                <w:lang w:eastAsia="en-US"/>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Направляющая выгрузки 1 + 2 мл / </w:t>
            </w:r>
            <w:r w:rsidRPr="00D24C37">
              <w:rPr>
                <w:rFonts w:ascii="Times New Roman" w:eastAsiaTheme="minorHAnsi" w:hAnsi="Times New Roman" w:cs="Times New Roman"/>
                <w:sz w:val="24"/>
                <w:szCs w:val="24"/>
                <w:lang w:val="en-US" w:eastAsia="en-US"/>
              </w:rPr>
              <w:t>Discharge</w:t>
            </w:r>
            <w:r w:rsidRPr="00D24C37">
              <w:rPr>
                <w:rFonts w:ascii="Times New Roman" w:eastAsiaTheme="minorHAnsi" w:hAnsi="Times New Roman" w:cs="Times New Roman"/>
                <w:sz w:val="24"/>
                <w:szCs w:val="24"/>
                <w:lang w:eastAsia="en-US"/>
              </w:rPr>
              <w:t xml:space="preserve"> </w:t>
            </w:r>
            <w:r w:rsidRPr="00D24C37">
              <w:rPr>
                <w:rFonts w:ascii="Times New Roman" w:eastAsiaTheme="minorHAnsi" w:hAnsi="Times New Roman" w:cs="Times New Roman"/>
                <w:sz w:val="24"/>
                <w:szCs w:val="24"/>
                <w:lang w:val="en-US" w:eastAsia="en-US"/>
              </w:rPr>
              <w:t>Guide</w:t>
            </w:r>
            <w:r w:rsidRPr="00D24C37">
              <w:rPr>
                <w:rFonts w:ascii="Times New Roman" w:eastAsiaTheme="minorHAnsi" w:hAnsi="Times New Roman" w:cs="Times New Roman"/>
                <w:sz w:val="24"/>
                <w:szCs w:val="24"/>
                <w:lang w:eastAsia="en-US"/>
              </w:rPr>
              <w:t xml:space="preserve"> 1 + 2 </w:t>
            </w:r>
            <w:r w:rsidRPr="00D24C37">
              <w:rPr>
                <w:rFonts w:ascii="Times New Roman" w:eastAsiaTheme="minorHAnsi" w:hAnsi="Times New Roman" w:cs="Times New Roman"/>
                <w:sz w:val="24"/>
                <w:szCs w:val="24"/>
                <w:lang w:val="en-US" w:eastAsia="en-US"/>
              </w:rPr>
              <w:t>ml</w:t>
            </w:r>
            <w:r w:rsidRPr="00D24C37">
              <w:rPr>
                <w:rFonts w:ascii="Times New Roman" w:eastAsiaTheme="minorHAnsi" w:hAnsi="Times New Roman" w:cs="Times New Roman"/>
                <w:sz w:val="24"/>
                <w:szCs w:val="24"/>
                <w:lang w:eastAsia="en-US"/>
              </w:rPr>
              <w:t xml:space="preserve"> </w:t>
            </w:r>
          </w:p>
          <w:p w:rsidR="00D24C37" w:rsidRPr="00D24C37" w:rsidRDefault="00D24C37" w:rsidP="00D24C37">
            <w:pPr>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Ø 10.75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арт. 9-061-8-114-70</w:t>
            </w:r>
            <w:r w:rsidRPr="00D24C37">
              <w:rPr>
                <w:rFonts w:ascii="Times New Roman" w:eastAsiaTheme="minorHAnsi" w:hAnsi="Times New Roman" w:cs="Times New Roman"/>
                <w:sz w:val="24"/>
                <w:szCs w:val="24"/>
                <w:lang w:val="en-US" w:eastAsia="en-US"/>
              </w:rPr>
              <w:t>6</w:t>
            </w:r>
            <w:r w:rsidRPr="00D24C37">
              <w:rPr>
                <w:rFonts w:ascii="Times New Roman" w:eastAsiaTheme="minorHAnsi" w:hAnsi="Times New Roman" w:cs="Times New Roman"/>
                <w:sz w:val="24"/>
                <w:szCs w:val="24"/>
                <w:lang w:eastAsia="en-US"/>
              </w:rPr>
              <w:t>-</w:t>
            </w:r>
            <w:r w:rsidRPr="00D24C37">
              <w:rPr>
                <w:rFonts w:ascii="Times New Roman" w:eastAsiaTheme="minorHAnsi" w:hAnsi="Times New Roman" w:cs="Times New Roman"/>
                <w:sz w:val="24"/>
                <w:szCs w:val="24"/>
                <w:lang w:val="en-US" w:eastAsia="en-US"/>
              </w:rPr>
              <w:t>692</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730,59</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730,59</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17.</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Направляющая выгрузки 5 мл / </w:t>
            </w:r>
            <w:r w:rsidRPr="00D24C37">
              <w:rPr>
                <w:rFonts w:ascii="Times New Roman" w:eastAsiaTheme="minorHAnsi" w:hAnsi="Times New Roman" w:cs="Times New Roman"/>
                <w:sz w:val="24"/>
                <w:szCs w:val="24"/>
                <w:lang w:val="en-US" w:eastAsia="en-US"/>
              </w:rPr>
              <w:t>Discharge</w:t>
            </w:r>
            <w:r w:rsidRPr="00D24C37">
              <w:rPr>
                <w:rFonts w:ascii="Times New Roman" w:eastAsiaTheme="minorHAnsi" w:hAnsi="Times New Roman" w:cs="Times New Roman"/>
                <w:sz w:val="24"/>
                <w:szCs w:val="24"/>
                <w:lang w:eastAsia="en-US"/>
              </w:rPr>
              <w:t xml:space="preserve"> </w:t>
            </w:r>
            <w:r w:rsidRPr="00D24C37">
              <w:rPr>
                <w:rFonts w:ascii="Times New Roman" w:eastAsiaTheme="minorHAnsi" w:hAnsi="Times New Roman" w:cs="Times New Roman"/>
                <w:sz w:val="24"/>
                <w:szCs w:val="24"/>
                <w:lang w:val="en-US" w:eastAsia="en-US"/>
              </w:rPr>
              <w:t>Guide</w:t>
            </w:r>
            <w:r w:rsidRPr="00D24C37">
              <w:rPr>
                <w:rFonts w:ascii="Times New Roman" w:eastAsiaTheme="minorHAnsi" w:hAnsi="Times New Roman" w:cs="Times New Roman"/>
                <w:sz w:val="24"/>
                <w:szCs w:val="24"/>
                <w:lang w:eastAsia="en-US"/>
              </w:rPr>
              <w:t xml:space="preserve"> 5 </w:t>
            </w:r>
            <w:r w:rsidRPr="00D24C37">
              <w:rPr>
                <w:rFonts w:ascii="Times New Roman" w:eastAsiaTheme="minorHAnsi" w:hAnsi="Times New Roman" w:cs="Times New Roman"/>
                <w:sz w:val="24"/>
                <w:szCs w:val="24"/>
                <w:lang w:val="en-US" w:eastAsia="en-US"/>
              </w:rPr>
              <w:t>ml</w:t>
            </w:r>
            <w:r w:rsidRPr="00D24C37">
              <w:rPr>
                <w:rFonts w:ascii="Times New Roman" w:eastAsiaTheme="minorHAnsi" w:hAnsi="Times New Roman" w:cs="Times New Roman"/>
                <w:sz w:val="24"/>
                <w:szCs w:val="24"/>
                <w:lang w:eastAsia="en-US"/>
              </w:rPr>
              <w:t xml:space="preserve"> Ø 14.75  </w:t>
            </w:r>
          </w:p>
          <w:p w:rsidR="00D24C37" w:rsidRPr="00D24C37" w:rsidRDefault="00D24C37" w:rsidP="00D24C37">
            <w:pPr>
              <w:spacing w:after="0" w:line="240" w:lineRule="auto"/>
              <w:jc w:val="both"/>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eastAsia="en-US"/>
              </w:rPr>
              <w:t>арт. 9-061-8-114-706-69</w:t>
            </w:r>
            <w:r w:rsidRPr="00D24C37">
              <w:rPr>
                <w:rFonts w:ascii="Times New Roman" w:eastAsiaTheme="minorHAnsi" w:hAnsi="Times New Roman" w:cs="Times New Roman"/>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730,59</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730,59</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t>1</w:t>
            </w:r>
            <w:r w:rsidRPr="00D24C37">
              <w:rPr>
                <w:rFonts w:ascii="Times New Roman" w:eastAsiaTheme="minorHAnsi" w:hAnsi="Times New Roman" w:cs="Times New Roman"/>
                <w:sz w:val="24"/>
                <w:szCs w:val="24"/>
                <w:lang w:eastAsia="en-U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eastAsia="en-US"/>
              </w:rPr>
              <w:t>Сепаратор</w:t>
            </w:r>
            <w:r w:rsidRPr="00D24C37">
              <w:rPr>
                <w:rFonts w:ascii="Times New Roman" w:eastAsiaTheme="minorHAnsi" w:hAnsi="Times New Roman" w:cs="Times New Roman"/>
                <w:sz w:val="24"/>
                <w:szCs w:val="24"/>
                <w:lang w:val="en-US" w:eastAsia="en-US"/>
              </w:rPr>
              <w:t xml:space="preserve"> 1 </w:t>
            </w:r>
            <w:r w:rsidRPr="00D24C37">
              <w:rPr>
                <w:rFonts w:ascii="Times New Roman" w:eastAsiaTheme="minorHAnsi" w:hAnsi="Times New Roman" w:cs="Times New Roman"/>
                <w:sz w:val="24"/>
                <w:szCs w:val="24"/>
                <w:lang w:eastAsia="en-US"/>
              </w:rPr>
              <w:t>мл</w:t>
            </w:r>
            <w:r w:rsidRPr="00D24C37">
              <w:rPr>
                <w:rFonts w:ascii="Times New Roman" w:eastAsiaTheme="minorHAnsi" w:hAnsi="Times New Roman" w:cs="Times New Roman"/>
                <w:sz w:val="24"/>
                <w:szCs w:val="24"/>
                <w:lang w:val="en-US" w:eastAsia="en-US"/>
              </w:rPr>
              <w:t xml:space="preserve"> / Separator 1 ml </w:t>
            </w:r>
          </w:p>
          <w:p w:rsidR="00D24C37" w:rsidRPr="00D24C37" w:rsidRDefault="00D24C37" w:rsidP="00D24C37">
            <w:pPr>
              <w:spacing w:after="0" w:line="240" w:lineRule="auto"/>
              <w:jc w:val="both"/>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val="en-US" w:eastAsia="en-US"/>
              </w:rPr>
              <w:t xml:space="preserve">Ø 10.75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арт. 9-061-8-114-70</w:t>
            </w:r>
            <w:r w:rsidRPr="00D24C37">
              <w:rPr>
                <w:rFonts w:ascii="Times New Roman" w:eastAsiaTheme="minorHAnsi" w:hAnsi="Times New Roman" w:cs="Times New Roman"/>
                <w:sz w:val="24"/>
                <w:szCs w:val="24"/>
                <w:lang w:val="en-US" w:eastAsia="en-US"/>
              </w:rPr>
              <w:t>6</w:t>
            </w:r>
            <w:r w:rsidRPr="00D24C37">
              <w:rPr>
                <w:rFonts w:ascii="Times New Roman" w:eastAsiaTheme="minorHAnsi" w:hAnsi="Times New Roman" w:cs="Times New Roman"/>
                <w:sz w:val="24"/>
                <w:szCs w:val="24"/>
                <w:lang w:eastAsia="en-US"/>
              </w:rPr>
              <w:t>-</w:t>
            </w:r>
            <w:r w:rsidRPr="00D24C37">
              <w:rPr>
                <w:rFonts w:ascii="Times New Roman" w:eastAsiaTheme="minorHAnsi" w:hAnsi="Times New Roman" w:cs="Times New Roman"/>
                <w:sz w:val="24"/>
                <w:szCs w:val="24"/>
                <w:lang w:val="en-US" w:eastAsia="en-US"/>
              </w:rPr>
              <w:t>724</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1 312,22</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1 312,22</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19.</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eastAsia="en-US"/>
              </w:rPr>
              <w:t>Сепаратор</w:t>
            </w:r>
            <w:r w:rsidRPr="00D24C37">
              <w:rPr>
                <w:rFonts w:ascii="Times New Roman" w:eastAsiaTheme="minorHAnsi" w:hAnsi="Times New Roman" w:cs="Times New Roman"/>
                <w:sz w:val="24"/>
                <w:szCs w:val="24"/>
                <w:lang w:val="en-US" w:eastAsia="en-US"/>
              </w:rPr>
              <w:t xml:space="preserve"> 2 </w:t>
            </w:r>
            <w:r w:rsidRPr="00D24C37">
              <w:rPr>
                <w:rFonts w:ascii="Times New Roman" w:eastAsiaTheme="minorHAnsi" w:hAnsi="Times New Roman" w:cs="Times New Roman"/>
                <w:sz w:val="24"/>
                <w:szCs w:val="24"/>
                <w:lang w:eastAsia="en-US"/>
              </w:rPr>
              <w:t>мл</w:t>
            </w:r>
            <w:r w:rsidRPr="00D24C37">
              <w:rPr>
                <w:rFonts w:ascii="Times New Roman" w:eastAsiaTheme="minorHAnsi" w:hAnsi="Times New Roman" w:cs="Times New Roman"/>
                <w:sz w:val="24"/>
                <w:szCs w:val="24"/>
                <w:lang w:val="en-US" w:eastAsia="en-US"/>
              </w:rPr>
              <w:t xml:space="preserve"> / Separator 2 ml </w:t>
            </w:r>
          </w:p>
          <w:p w:rsidR="00D24C37" w:rsidRPr="00D24C37" w:rsidRDefault="00D24C37" w:rsidP="00D24C37">
            <w:pPr>
              <w:spacing w:after="0" w:line="240" w:lineRule="auto"/>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val="en-US" w:eastAsia="en-US"/>
              </w:rPr>
              <w:t xml:space="preserve">Ø 10.75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арт. 9-061-8-114-70</w:t>
            </w:r>
            <w:r w:rsidRPr="00D24C37">
              <w:rPr>
                <w:rFonts w:ascii="Times New Roman" w:eastAsiaTheme="minorHAnsi" w:hAnsi="Times New Roman" w:cs="Times New Roman"/>
                <w:sz w:val="24"/>
                <w:szCs w:val="24"/>
                <w:lang w:val="en-US" w:eastAsia="en-US"/>
              </w:rPr>
              <w:t>6</w:t>
            </w:r>
            <w:r w:rsidRPr="00D24C37">
              <w:rPr>
                <w:rFonts w:ascii="Times New Roman" w:eastAsiaTheme="minorHAnsi" w:hAnsi="Times New Roman" w:cs="Times New Roman"/>
                <w:sz w:val="24"/>
                <w:szCs w:val="24"/>
                <w:lang w:eastAsia="en-US"/>
              </w:rPr>
              <w:t>-</w:t>
            </w:r>
            <w:r w:rsidRPr="00D24C37">
              <w:rPr>
                <w:rFonts w:ascii="Times New Roman" w:eastAsiaTheme="minorHAnsi" w:hAnsi="Times New Roman" w:cs="Times New Roman"/>
                <w:sz w:val="24"/>
                <w:szCs w:val="24"/>
                <w:lang w:val="en-US" w:eastAsia="en-US"/>
              </w:rPr>
              <w:t>708</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1 251,66</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1 251,66</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t>2</w:t>
            </w:r>
            <w:r w:rsidRPr="00D24C37">
              <w:rPr>
                <w:rFonts w:ascii="Times New Roman" w:eastAsiaTheme="minorHAnsi" w:hAnsi="Times New Roman" w:cs="Times New Roman"/>
                <w:sz w:val="24"/>
                <w:szCs w:val="24"/>
                <w:lang w:eastAsia="en-US"/>
              </w:rPr>
              <w:t>0.</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eastAsia="en-US"/>
              </w:rPr>
              <w:t>Шнек</w:t>
            </w:r>
            <w:r w:rsidRPr="00D24C37">
              <w:rPr>
                <w:rFonts w:ascii="Times New Roman" w:eastAsiaTheme="minorHAnsi" w:hAnsi="Times New Roman" w:cs="Times New Roman"/>
                <w:sz w:val="24"/>
                <w:szCs w:val="24"/>
                <w:lang w:val="en-US" w:eastAsia="en-US"/>
              </w:rPr>
              <w:t xml:space="preserve"> </w:t>
            </w:r>
            <w:r w:rsidRPr="00D24C37">
              <w:rPr>
                <w:rFonts w:ascii="Times New Roman" w:eastAsiaTheme="minorHAnsi" w:hAnsi="Times New Roman" w:cs="Times New Roman"/>
                <w:sz w:val="24"/>
                <w:szCs w:val="24"/>
                <w:lang w:eastAsia="en-US"/>
              </w:rPr>
              <w:t>выгрузки</w:t>
            </w:r>
            <w:r w:rsidRPr="00D24C37">
              <w:rPr>
                <w:rFonts w:ascii="Times New Roman" w:eastAsiaTheme="minorHAnsi" w:hAnsi="Times New Roman" w:cs="Times New Roman"/>
                <w:sz w:val="24"/>
                <w:szCs w:val="24"/>
                <w:lang w:val="en-US" w:eastAsia="en-US"/>
              </w:rPr>
              <w:t xml:space="preserve"> 1 + 2 </w:t>
            </w:r>
            <w:r w:rsidRPr="00D24C37">
              <w:rPr>
                <w:rFonts w:ascii="Times New Roman" w:eastAsiaTheme="minorHAnsi" w:hAnsi="Times New Roman" w:cs="Times New Roman"/>
                <w:sz w:val="24"/>
                <w:szCs w:val="24"/>
                <w:lang w:eastAsia="en-US"/>
              </w:rPr>
              <w:t>мл</w:t>
            </w:r>
            <w:r w:rsidRPr="00D24C37">
              <w:rPr>
                <w:rFonts w:ascii="Times New Roman" w:eastAsiaTheme="minorHAnsi" w:hAnsi="Times New Roman" w:cs="Times New Roman"/>
                <w:sz w:val="24"/>
                <w:szCs w:val="24"/>
                <w:lang w:val="en-US" w:eastAsia="en-US"/>
              </w:rPr>
              <w:t xml:space="preserve"> / discharge screw with metal end 1 + 2 ml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roofErr w:type="spellStart"/>
            <w:r w:rsidRPr="00D24C37">
              <w:rPr>
                <w:rFonts w:ascii="Times New Roman" w:eastAsiaTheme="minorHAnsi" w:hAnsi="Times New Roman" w:cs="Times New Roman"/>
                <w:sz w:val="24"/>
                <w:szCs w:val="24"/>
                <w:lang w:eastAsia="en-US"/>
              </w:rPr>
              <w:t>арт</w:t>
            </w:r>
            <w:proofErr w:type="spellEnd"/>
            <w:r w:rsidRPr="00D24C37">
              <w:rPr>
                <w:rFonts w:ascii="Times New Roman" w:eastAsiaTheme="minorHAnsi" w:hAnsi="Times New Roman" w:cs="Times New Roman"/>
                <w:sz w:val="24"/>
                <w:szCs w:val="24"/>
                <w:lang w:val="en-US" w:eastAsia="en-US"/>
              </w:rPr>
              <w:t>. 9-061-8-114-702-272</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1 920,20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1 920,20</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t>2</w:t>
            </w:r>
            <w:r w:rsidRPr="00D24C37">
              <w:rPr>
                <w:rFonts w:ascii="Times New Roman" w:eastAsiaTheme="minorHAnsi" w:hAnsi="Times New Roman" w:cs="Times New Roman"/>
                <w:sz w:val="24"/>
                <w:szCs w:val="24"/>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eastAsia="en-US"/>
              </w:rPr>
              <w:t>Шнек</w:t>
            </w:r>
            <w:r w:rsidRPr="00D24C37">
              <w:rPr>
                <w:rFonts w:ascii="Times New Roman" w:eastAsiaTheme="minorHAnsi" w:hAnsi="Times New Roman" w:cs="Times New Roman"/>
                <w:sz w:val="24"/>
                <w:szCs w:val="24"/>
                <w:lang w:val="en-US" w:eastAsia="en-US"/>
              </w:rPr>
              <w:t xml:space="preserve"> </w:t>
            </w:r>
            <w:r w:rsidRPr="00D24C37">
              <w:rPr>
                <w:rFonts w:ascii="Times New Roman" w:eastAsiaTheme="minorHAnsi" w:hAnsi="Times New Roman" w:cs="Times New Roman"/>
                <w:sz w:val="24"/>
                <w:szCs w:val="24"/>
                <w:lang w:eastAsia="en-US"/>
              </w:rPr>
              <w:t>выгрузки</w:t>
            </w:r>
            <w:r w:rsidRPr="00D24C37">
              <w:rPr>
                <w:rFonts w:ascii="Times New Roman" w:eastAsiaTheme="minorHAnsi" w:hAnsi="Times New Roman" w:cs="Times New Roman"/>
                <w:sz w:val="24"/>
                <w:szCs w:val="24"/>
                <w:lang w:val="en-US" w:eastAsia="en-US"/>
              </w:rPr>
              <w:t xml:space="preserve"> 5 </w:t>
            </w:r>
            <w:r w:rsidRPr="00D24C37">
              <w:rPr>
                <w:rFonts w:ascii="Times New Roman" w:eastAsiaTheme="minorHAnsi" w:hAnsi="Times New Roman" w:cs="Times New Roman"/>
                <w:sz w:val="24"/>
                <w:szCs w:val="24"/>
                <w:lang w:eastAsia="en-US"/>
              </w:rPr>
              <w:t>мл</w:t>
            </w:r>
            <w:r w:rsidRPr="00D24C37">
              <w:rPr>
                <w:rFonts w:ascii="Times New Roman" w:eastAsiaTheme="minorHAnsi" w:hAnsi="Times New Roman" w:cs="Times New Roman"/>
                <w:sz w:val="24"/>
                <w:szCs w:val="24"/>
                <w:lang w:val="en-US" w:eastAsia="en-US"/>
              </w:rPr>
              <w:t xml:space="preserve"> / discharge screw with metal end 5 ml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roofErr w:type="spellStart"/>
            <w:r w:rsidRPr="00D24C37">
              <w:rPr>
                <w:rFonts w:ascii="Times New Roman" w:eastAsiaTheme="minorHAnsi" w:hAnsi="Times New Roman" w:cs="Times New Roman"/>
                <w:sz w:val="24"/>
                <w:szCs w:val="24"/>
                <w:lang w:eastAsia="en-US"/>
              </w:rPr>
              <w:t>арт</w:t>
            </w:r>
            <w:proofErr w:type="spellEnd"/>
            <w:r w:rsidRPr="00D24C37">
              <w:rPr>
                <w:rFonts w:ascii="Times New Roman" w:eastAsiaTheme="minorHAnsi" w:hAnsi="Times New Roman" w:cs="Times New Roman"/>
                <w:sz w:val="24"/>
                <w:szCs w:val="24"/>
                <w:lang w:val="en-US" w:eastAsia="en-US"/>
              </w:rPr>
              <w:t>. 9-061-8-114-702-752</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1 920,20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1 920,20</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t>2</w:t>
            </w:r>
            <w:proofErr w:type="spellStart"/>
            <w:r w:rsidRPr="00D24C37">
              <w:rPr>
                <w:rFonts w:ascii="Times New Roman" w:eastAsiaTheme="minorHAnsi" w:hAnsi="Times New Roman" w:cs="Times New Roman"/>
                <w:sz w:val="24"/>
                <w:szCs w:val="24"/>
                <w:lang w:eastAsia="en-US"/>
              </w:rPr>
              <w:t>2</w:t>
            </w:r>
            <w:proofErr w:type="spellEnd"/>
            <w:r w:rsidRPr="00D24C37">
              <w:rPr>
                <w:rFonts w:ascii="Times New Roman" w:eastAsiaTheme="minorHAnsi" w:hAnsi="Times New Roman" w:cs="Times New Roman"/>
                <w:sz w:val="24"/>
                <w:szCs w:val="24"/>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Направляющая выгрузки 1 + 2 мл / </w:t>
            </w:r>
            <w:r w:rsidRPr="00D24C37">
              <w:rPr>
                <w:rFonts w:ascii="Times New Roman" w:eastAsiaTheme="minorHAnsi" w:hAnsi="Times New Roman" w:cs="Times New Roman"/>
                <w:sz w:val="24"/>
                <w:szCs w:val="24"/>
                <w:lang w:val="en-US" w:eastAsia="en-US"/>
              </w:rPr>
              <w:t>Discharge</w:t>
            </w:r>
            <w:r w:rsidRPr="00D24C37">
              <w:rPr>
                <w:rFonts w:ascii="Times New Roman" w:eastAsiaTheme="minorHAnsi" w:hAnsi="Times New Roman" w:cs="Times New Roman"/>
                <w:sz w:val="24"/>
                <w:szCs w:val="24"/>
                <w:lang w:eastAsia="en-US"/>
              </w:rPr>
              <w:t xml:space="preserve"> </w:t>
            </w:r>
            <w:r w:rsidRPr="00D24C37">
              <w:rPr>
                <w:rFonts w:ascii="Times New Roman" w:eastAsiaTheme="minorHAnsi" w:hAnsi="Times New Roman" w:cs="Times New Roman"/>
                <w:sz w:val="24"/>
                <w:szCs w:val="24"/>
                <w:lang w:val="en-US" w:eastAsia="en-US"/>
              </w:rPr>
              <w:t>Guide</w:t>
            </w:r>
            <w:r w:rsidRPr="00D24C37">
              <w:rPr>
                <w:rFonts w:ascii="Times New Roman" w:eastAsiaTheme="minorHAnsi" w:hAnsi="Times New Roman" w:cs="Times New Roman"/>
                <w:sz w:val="24"/>
                <w:szCs w:val="24"/>
                <w:lang w:eastAsia="en-US"/>
              </w:rPr>
              <w:t xml:space="preserve"> 1 + 2 </w:t>
            </w:r>
            <w:r w:rsidRPr="00D24C37">
              <w:rPr>
                <w:rFonts w:ascii="Times New Roman" w:eastAsiaTheme="minorHAnsi" w:hAnsi="Times New Roman" w:cs="Times New Roman"/>
                <w:sz w:val="24"/>
                <w:szCs w:val="24"/>
                <w:lang w:val="en-US" w:eastAsia="en-US"/>
              </w:rPr>
              <w:t>ml</w:t>
            </w:r>
            <w:r w:rsidRPr="00D24C37">
              <w:rPr>
                <w:rFonts w:ascii="Times New Roman" w:eastAsiaTheme="minorHAnsi" w:hAnsi="Times New Roman" w:cs="Times New Roman"/>
                <w:sz w:val="24"/>
                <w:szCs w:val="24"/>
                <w:lang w:eastAsia="en-US"/>
              </w:rPr>
              <w:t xml:space="preserve">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арт. 9-061-8-114-70</w:t>
            </w:r>
            <w:r w:rsidRPr="00D24C37">
              <w:rPr>
                <w:rFonts w:ascii="Times New Roman" w:eastAsiaTheme="minorHAnsi" w:hAnsi="Times New Roman" w:cs="Times New Roman"/>
                <w:sz w:val="24"/>
                <w:szCs w:val="24"/>
                <w:lang w:val="en-US" w:eastAsia="en-US"/>
              </w:rPr>
              <w:t>2</w:t>
            </w:r>
            <w:r w:rsidRPr="00D24C37">
              <w:rPr>
                <w:rFonts w:ascii="Times New Roman" w:eastAsiaTheme="minorHAnsi" w:hAnsi="Times New Roman" w:cs="Times New Roman"/>
                <w:sz w:val="24"/>
                <w:szCs w:val="24"/>
                <w:lang w:eastAsia="en-US"/>
              </w:rPr>
              <w:t>-</w:t>
            </w:r>
            <w:r w:rsidRPr="00D24C37">
              <w:rPr>
                <w:rFonts w:ascii="Times New Roman" w:eastAsiaTheme="minorHAnsi" w:hAnsi="Times New Roman" w:cs="Times New Roman"/>
                <w:sz w:val="24"/>
                <w:szCs w:val="24"/>
                <w:lang w:val="en-US" w:eastAsia="en-US"/>
              </w:rPr>
              <w:t>407</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233,50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233,50</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t>2</w:t>
            </w:r>
            <w:r w:rsidRPr="00D24C37">
              <w:rPr>
                <w:rFonts w:ascii="Times New Roman" w:eastAsiaTheme="minorHAnsi" w:hAnsi="Times New Roman" w:cs="Times New Roman"/>
                <w:sz w:val="24"/>
                <w:szCs w:val="24"/>
                <w:lang w:eastAsia="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Направляющая выгрузки 5 мл / </w:t>
            </w:r>
            <w:r w:rsidRPr="00D24C37">
              <w:rPr>
                <w:rFonts w:ascii="Times New Roman" w:eastAsiaTheme="minorHAnsi" w:hAnsi="Times New Roman" w:cs="Times New Roman"/>
                <w:sz w:val="24"/>
                <w:szCs w:val="24"/>
                <w:lang w:val="en-US" w:eastAsia="en-US"/>
              </w:rPr>
              <w:t>Discharge</w:t>
            </w:r>
            <w:r w:rsidRPr="00D24C37">
              <w:rPr>
                <w:rFonts w:ascii="Times New Roman" w:eastAsiaTheme="minorHAnsi" w:hAnsi="Times New Roman" w:cs="Times New Roman"/>
                <w:sz w:val="24"/>
                <w:szCs w:val="24"/>
                <w:lang w:eastAsia="en-US"/>
              </w:rPr>
              <w:t xml:space="preserve"> </w:t>
            </w:r>
            <w:r w:rsidRPr="00D24C37">
              <w:rPr>
                <w:rFonts w:ascii="Times New Roman" w:eastAsiaTheme="minorHAnsi" w:hAnsi="Times New Roman" w:cs="Times New Roman"/>
                <w:sz w:val="24"/>
                <w:szCs w:val="24"/>
                <w:lang w:val="en-US" w:eastAsia="en-US"/>
              </w:rPr>
              <w:t>Guide</w:t>
            </w:r>
            <w:r w:rsidRPr="00D24C37">
              <w:rPr>
                <w:rFonts w:ascii="Times New Roman" w:eastAsiaTheme="minorHAnsi" w:hAnsi="Times New Roman" w:cs="Times New Roman"/>
                <w:sz w:val="24"/>
                <w:szCs w:val="24"/>
                <w:lang w:eastAsia="en-US"/>
              </w:rPr>
              <w:t xml:space="preserve"> 5 </w:t>
            </w:r>
            <w:r w:rsidRPr="00D24C37">
              <w:rPr>
                <w:rFonts w:ascii="Times New Roman" w:eastAsiaTheme="minorHAnsi" w:hAnsi="Times New Roman" w:cs="Times New Roman"/>
                <w:sz w:val="24"/>
                <w:szCs w:val="24"/>
                <w:lang w:val="en-US" w:eastAsia="en-US"/>
              </w:rPr>
              <w:t>ml</w:t>
            </w:r>
            <w:r w:rsidRPr="00D24C37">
              <w:rPr>
                <w:rFonts w:ascii="Times New Roman" w:eastAsiaTheme="minorHAnsi" w:hAnsi="Times New Roman" w:cs="Times New Roman"/>
                <w:sz w:val="24"/>
                <w:szCs w:val="24"/>
                <w:lang w:eastAsia="en-US"/>
              </w:rPr>
              <w:t xml:space="preserve"> Ø 14.75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арт. 9-061-8-114-706-69</w:t>
            </w:r>
            <w:r w:rsidRPr="00D24C37">
              <w:rPr>
                <w:rFonts w:ascii="Times New Roman" w:eastAsiaTheme="minorHAnsi" w:hAnsi="Times New Roman" w:cs="Times New Roman"/>
                <w:sz w:val="24"/>
                <w:szCs w:val="24"/>
                <w:lang w:val="en-US"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233,50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233,50</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t>2</w:t>
            </w:r>
            <w:r w:rsidRPr="00D24C37">
              <w:rPr>
                <w:rFonts w:ascii="Times New Roman" w:eastAsiaTheme="minorHAnsi" w:hAnsi="Times New Roman" w:cs="Times New Roman"/>
                <w:sz w:val="24"/>
                <w:szCs w:val="24"/>
                <w:lang w:eastAsia="en-US"/>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Маятник 1 + 2 мл / </w:t>
            </w:r>
            <w:r w:rsidRPr="00D24C37">
              <w:rPr>
                <w:rFonts w:ascii="Times New Roman" w:eastAsiaTheme="minorHAnsi" w:hAnsi="Times New Roman" w:cs="Times New Roman"/>
                <w:sz w:val="24"/>
                <w:szCs w:val="24"/>
                <w:lang w:val="en-US" w:eastAsia="en-US"/>
              </w:rPr>
              <w:t>Pendulum</w:t>
            </w:r>
            <w:r w:rsidRPr="00D24C37">
              <w:rPr>
                <w:rFonts w:ascii="Times New Roman" w:eastAsiaTheme="minorHAnsi" w:hAnsi="Times New Roman" w:cs="Times New Roman"/>
                <w:sz w:val="24"/>
                <w:szCs w:val="24"/>
                <w:lang w:eastAsia="en-US"/>
              </w:rPr>
              <w:t xml:space="preserve"> Ø 10.75 1 + 2 </w:t>
            </w:r>
            <w:r w:rsidRPr="00D24C37">
              <w:rPr>
                <w:rFonts w:ascii="Times New Roman" w:eastAsiaTheme="minorHAnsi" w:hAnsi="Times New Roman" w:cs="Times New Roman"/>
                <w:sz w:val="24"/>
                <w:szCs w:val="24"/>
                <w:lang w:val="en-US" w:eastAsia="en-US"/>
              </w:rPr>
              <w:t>ml</w:t>
            </w:r>
            <w:r w:rsidRPr="00D24C37">
              <w:rPr>
                <w:rFonts w:ascii="Times New Roman" w:eastAsiaTheme="minorHAnsi" w:hAnsi="Times New Roman" w:cs="Times New Roman"/>
                <w:sz w:val="24"/>
                <w:szCs w:val="24"/>
                <w:lang w:eastAsia="en-US"/>
              </w:rPr>
              <w:t xml:space="preserve">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арт. 9-061-8-114-706-695</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1 298,71</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1 298,71</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t>2</w:t>
            </w:r>
            <w:r w:rsidRPr="00D24C37">
              <w:rPr>
                <w:rFonts w:ascii="Times New Roman" w:eastAsiaTheme="minorHAnsi" w:hAnsi="Times New Roman" w:cs="Times New Roman"/>
                <w:sz w:val="24"/>
                <w:szCs w:val="24"/>
                <w:lang w:eastAsia="en-US"/>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Маятник 5 мл / </w:t>
            </w:r>
            <w:r w:rsidRPr="00D24C37">
              <w:rPr>
                <w:rFonts w:ascii="Times New Roman" w:eastAsiaTheme="minorHAnsi" w:hAnsi="Times New Roman" w:cs="Times New Roman"/>
                <w:sz w:val="24"/>
                <w:szCs w:val="24"/>
                <w:lang w:val="en-US" w:eastAsia="en-US"/>
              </w:rPr>
              <w:t>Pendulum</w:t>
            </w:r>
            <w:r w:rsidRPr="00D24C37">
              <w:rPr>
                <w:rFonts w:ascii="Times New Roman" w:eastAsiaTheme="minorHAnsi" w:hAnsi="Times New Roman" w:cs="Times New Roman"/>
                <w:sz w:val="24"/>
                <w:szCs w:val="24"/>
                <w:lang w:eastAsia="en-US"/>
              </w:rPr>
              <w:t xml:space="preserve"> Ø 14.75 5 </w:t>
            </w:r>
            <w:r w:rsidRPr="00D24C37">
              <w:rPr>
                <w:rFonts w:ascii="Times New Roman" w:eastAsiaTheme="minorHAnsi" w:hAnsi="Times New Roman" w:cs="Times New Roman"/>
                <w:sz w:val="24"/>
                <w:szCs w:val="24"/>
                <w:lang w:val="en-US" w:eastAsia="en-US"/>
              </w:rPr>
              <w:t>ml</w:t>
            </w:r>
            <w:r w:rsidRPr="00D24C37">
              <w:rPr>
                <w:rFonts w:ascii="Times New Roman" w:eastAsiaTheme="minorHAnsi" w:hAnsi="Times New Roman" w:cs="Times New Roman"/>
                <w:sz w:val="24"/>
                <w:szCs w:val="24"/>
                <w:lang w:eastAsia="en-US"/>
              </w:rPr>
              <w:t xml:space="preserve">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арт. 9-061-8-114-706-696</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1 298,71</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1 298,71</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t>2</w:t>
            </w:r>
            <w:r w:rsidRPr="00D24C37">
              <w:rPr>
                <w:rFonts w:ascii="Times New Roman" w:eastAsiaTheme="minorHAnsi" w:hAnsi="Times New Roman" w:cs="Times New Roman"/>
                <w:sz w:val="24"/>
                <w:szCs w:val="24"/>
                <w:lang w:eastAsia="en-US"/>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Пластиковый тормоз / </w:t>
            </w:r>
            <w:r w:rsidRPr="00D24C37">
              <w:rPr>
                <w:rFonts w:ascii="Times New Roman" w:eastAsiaTheme="minorHAnsi" w:hAnsi="Times New Roman" w:cs="Times New Roman"/>
                <w:sz w:val="24"/>
                <w:szCs w:val="24"/>
                <w:lang w:val="en-US" w:eastAsia="en-US"/>
              </w:rPr>
              <w:t>Brake</w:t>
            </w:r>
            <w:r w:rsidRPr="00D24C37">
              <w:rPr>
                <w:rFonts w:ascii="Times New Roman" w:eastAsiaTheme="minorHAnsi" w:hAnsi="Times New Roman" w:cs="Times New Roman"/>
                <w:sz w:val="24"/>
                <w:szCs w:val="24"/>
                <w:lang w:eastAsia="en-US"/>
              </w:rPr>
              <w:t xml:space="preserve">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арт. 9-061-8-114-</w:t>
            </w:r>
            <w:r w:rsidRPr="00D24C37">
              <w:rPr>
                <w:rFonts w:ascii="Times New Roman" w:eastAsiaTheme="minorHAnsi" w:hAnsi="Times New Roman" w:cs="Times New Roman"/>
                <w:sz w:val="24"/>
                <w:szCs w:val="24"/>
                <w:lang w:val="en-US" w:eastAsia="en-US"/>
              </w:rPr>
              <w:t>451</w:t>
            </w:r>
            <w:r w:rsidRPr="00D24C37">
              <w:rPr>
                <w:rFonts w:ascii="Times New Roman" w:eastAsiaTheme="minorHAnsi" w:hAnsi="Times New Roman" w:cs="Times New Roman"/>
                <w:sz w:val="24"/>
                <w:szCs w:val="24"/>
                <w:lang w:eastAsia="en-US"/>
              </w:rPr>
              <w:t>-9</w:t>
            </w:r>
            <w:r w:rsidRPr="00D24C37">
              <w:rPr>
                <w:rFonts w:ascii="Times New Roman" w:eastAsiaTheme="minorHAnsi" w:hAnsi="Times New Roman" w:cs="Times New Roman"/>
                <w:sz w:val="24"/>
                <w:szCs w:val="24"/>
                <w:lang w:val="en-US" w:eastAsia="en-US"/>
              </w:rPr>
              <w:t>47</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val="en-US" w:eastAsia="en-US"/>
              </w:rPr>
            </w:pPr>
            <w:r w:rsidRPr="00D24C37">
              <w:rPr>
                <w:rFonts w:ascii="Times New Roman" w:eastAsiaTheme="minorHAnsi" w:hAnsi="Times New Roman" w:cs="Times New Roman"/>
                <w:sz w:val="24"/>
                <w:szCs w:val="24"/>
                <w:lang w:val="en-US" w:eastAsia="en-US"/>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8,17</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163,40</w:t>
            </w:r>
          </w:p>
        </w:tc>
      </w:tr>
      <w:tr w:rsidR="00D24C37" w:rsidRPr="00D24C37" w:rsidTr="00D24C37">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27.</w:t>
            </w:r>
          </w:p>
        </w:tc>
        <w:tc>
          <w:tcPr>
            <w:tcW w:w="340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rPr>
                <w:rFonts w:ascii="Times New Roman" w:eastAsiaTheme="minorHAnsi" w:hAnsi="Times New Roman" w:cs="Times New Roman"/>
                <w:sz w:val="24"/>
                <w:szCs w:val="24"/>
                <w:lang w:eastAsia="en-US"/>
              </w:rPr>
            </w:pPr>
            <w:proofErr w:type="spellStart"/>
            <w:r w:rsidRPr="00D24C37">
              <w:rPr>
                <w:rFonts w:ascii="Times New Roman" w:eastAsiaTheme="minorHAnsi" w:hAnsi="Times New Roman" w:cs="Times New Roman"/>
                <w:sz w:val="24"/>
                <w:szCs w:val="24"/>
                <w:lang w:eastAsia="en-US"/>
              </w:rPr>
              <w:t>Галогеновая</w:t>
            </w:r>
            <w:proofErr w:type="spellEnd"/>
            <w:r w:rsidRPr="00D24C37">
              <w:rPr>
                <w:rFonts w:ascii="Times New Roman" w:eastAsiaTheme="minorHAnsi" w:hAnsi="Times New Roman" w:cs="Times New Roman"/>
                <w:sz w:val="24"/>
                <w:szCs w:val="24"/>
                <w:lang w:eastAsia="en-US"/>
              </w:rPr>
              <w:t xml:space="preserve"> лампа / </w:t>
            </w:r>
            <w:r w:rsidRPr="00D24C37">
              <w:rPr>
                <w:rFonts w:ascii="Times New Roman" w:eastAsiaTheme="minorHAnsi" w:hAnsi="Times New Roman" w:cs="Times New Roman"/>
                <w:sz w:val="24"/>
                <w:szCs w:val="24"/>
                <w:lang w:val="en-US" w:eastAsia="en-US"/>
              </w:rPr>
              <w:t>Halogen</w:t>
            </w:r>
            <w:r w:rsidRPr="00D24C37">
              <w:rPr>
                <w:rFonts w:ascii="Times New Roman" w:eastAsiaTheme="minorHAnsi" w:hAnsi="Times New Roman" w:cs="Times New Roman"/>
                <w:sz w:val="24"/>
                <w:szCs w:val="24"/>
                <w:lang w:eastAsia="en-US"/>
              </w:rPr>
              <w:t xml:space="preserve"> </w:t>
            </w:r>
            <w:r w:rsidRPr="00D24C37">
              <w:rPr>
                <w:rFonts w:ascii="Times New Roman" w:eastAsiaTheme="minorHAnsi" w:hAnsi="Times New Roman" w:cs="Times New Roman"/>
                <w:sz w:val="24"/>
                <w:szCs w:val="24"/>
                <w:lang w:val="en-US" w:eastAsia="en-US"/>
              </w:rPr>
              <w:t>Lamp</w:t>
            </w:r>
            <w:r w:rsidRPr="00D24C37">
              <w:rPr>
                <w:rFonts w:ascii="Times New Roman" w:eastAsiaTheme="minorHAnsi" w:hAnsi="Times New Roman" w:cs="Times New Roman"/>
                <w:sz w:val="24"/>
                <w:szCs w:val="24"/>
                <w:lang w:eastAsia="en-US"/>
              </w:rPr>
              <w:t xml:space="preserve">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арт. 9-061-8-114-450-886</w:t>
            </w:r>
          </w:p>
        </w:tc>
        <w:tc>
          <w:tcPr>
            <w:tcW w:w="709"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val="en-US" w:eastAsia="en-US"/>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81,64</w:t>
            </w:r>
          </w:p>
        </w:tc>
        <w:tc>
          <w:tcPr>
            <w:tcW w:w="1700" w:type="dxa"/>
            <w:tcBorders>
              <w:top w:val="single" w:sz="4" w:space="0" w:color="auto"/>
              <w:left w:val="single" w:sz="4" w:space="0" w:color="auto"/>
              <w:bottom w:val="single" w:sz="4" w:space="0" w:color="auto"/>
              <w:right w:val="single" w:sz="4" w:space="0" w:color="auto"/>
            </w:tcBorders>
            <w:vAlign w:val="center"/>
            <w:hideMark/>
          </w:tcPr>
          <w:p w:rsidR="00D24C37" w:rsidRPr="00D24C37" w:rsidRDefault="00D24C37" w:rsidP="00D24C37">
            <w:pPr>
              <w:spacing w:after="0" w:line="240" w:lineRule="auto"/>
              <w:jc w:val="center"/>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1 959,36</w:t>
            </w:r>
          </w:p>
        </w:tc>
      </w:tr>
      <w:tr w:rsidR="00D24C37" w:rsidRPr="00D24C37" w:rsidTr="00D24C37">
        <w:trPr>
          <w:trHeight w:val="503"/>
        </w:trPr>
        <w:tc>
          <w:tcPr>
            <w:tcW w:w="8506" w:type="dxa"/>
            <w:gridSpan w:val="6"/>
            <w:tcBorders>
              <w:top w:val="single" w:sz="4" w:space="0" w:color="auto"/>
              <w:left w:val="single" w:sz="4" w:space="0" w:color="auto"/>
              <w:bottom w:val="single" w:sz="4" w:space="0" w:color="auto"/>
              <w:right w:val="single" w:sz="4" w:space="0" w:color="auto"/>
            </w:tcBorders>
            <w:hideMark/>
          </w:tcPr>
          <w:p w:rsidR="00D24C37" w:rsidRPr="00D24C37" w:rsidRDefault="00D24C37" w:rsidP="00D24C37">
            <w:pPr>
              <w:spacing w:after="0" w:line="240" w:lineRule="auto"/>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Итого:</w:t>
            </w:r>
          </w:p>
        </w:tc>
        <w:tc>
          <w:tcPr>
            <w:tcW w:w="1700" w:type="dxa"/>
            <w:tcBorders>
              <w:top w:val="single" w:sz="4" w:space="0" w:color="auto"/>
              <w:left w:val="single" w:sz="4" w:space="0" w:color="auto"/>
              <w:bottom w:val="single" w:sz="4" w:space="0" w:color="auto"/>
              <w:right w:val="single" w:sz="4" w:space="0" w:color="auto"/>
            </w:tcBorders>
            <w:hideMark/>
          </w:tcPr>
          <w:p w:rsidR="00D24C37" w:rsidRPr="00D24C37" w:rsidRDefault="00D24C37" w:rsidP="00D24C37">
            <w:pPr>
              <w:spacing w:after="0" w:line="240" w:lineRule="auto"/>
              <w:jc w:val="center"/>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29 700,14</w:t>
            </w:r>
          </w:p>
        </w:tc>
      </w:tr>
    </w:tbl>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bCs/>
          <w:sz w:val="24"/>
          <w:szCs w:val="24"/>
          <w:lang w:eastAsia="en-US"/>
        </w:rPr>
      </w:pPr>
      <w:r w:rsidRPr="00D24C37">
        <w:rPr>
          <w:rFonts w:ascii="Times New Roman" w:eastAsiaTheme="minorHAnsi" w:hAnsi="Times New Roman" w:cs="Times New Roman"/>
          <w:b/>
          <w:sz w:val="24"/>
          <w:szCs w:val="24"/>
          <w:lang w:eastAsia="en-US"/>
        </w:rPr>
        <w:t xml:space="preserve">Общая сумма Договора составляет: 29 700 </w:t>
      </w:r>
      <w:r w:rsidRPr="00D24C37">
        <w:rPr>
          <w:rFonts w:ascii="Times New Roman" w:eastAsiaTheme="minorHAnsi" w:hAnsi="Times New Roman" w:cs="Times New Roman"/>
          <w:sz w:val="24"/>
          <w:szCs w:val="24"/>
          <w:lang w:eastAsia="en-US"/>
        </w:rPr>
        <w:t>(двадцать девять тысяч семьсот) 14 сотых условных единиц, в т.ч. НДС – 18% в размере 4 530 (четыре тысячи пятьсот тридцать) 53 сотых условных единиц, где 1 (одна) условная единица равна 1 (одному) Евро по курсу Банка России.</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Документы, подлежащие передаче Покупателю:</w:t>
      </w:r>
    </w:p>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p>
    <w:tbl>
      <w:tblPr>
        <w:tblW w:w="4986" w:type="pct"/>
        <w:tblInd w:w="15" w:type="dxa"/>
        <w:tblCellMar>
          <w:left w:w="0" w:type="dxa"/>
          <w:right w:w="0" w:type="dxa"/>
        </w:tblCellMar>
        <w:tblLook w:val="00A0"/>
      </w:tblPr>
      <w:tblGrid>
        <w:gridCol w:w="5100"/>
        <w:gridCol w:w="5389"/>
      </w:tblGrid>
      <w:tr w:rsidR="00D24C37" w:rsidRPr="00D24C37" w:rsidTr="00D24C37">
        <w:trPr>
          <w:trHeight w:val="487"/>
        </w:trPr>
        <w:tc>
          <w:tcPr>
            <w:tcW w:w="2431" w:type="pct"/>
            <w:tcBorders>
              <w:top w:val="single" w:sz="8" w:space="0" w:color="ABABAB"/>
              <w:left w:val="single" w:sz="8" w:space="0" w:color="ABABAB"/>
              <w:bottom w:val="single" w:sz="8" w:space="0" w:color="ABABAB"/>
              <w:right w:val="single" w:sz="8" w:space="0" w:color="ABABAB"/>
            </w:tcBorders>
            <w:tcMar>
              <w:top w:w="15" w:type="dxa"/>
              <w:left w:w="15" w:type="dxa"/>
              <w:bottom w:w="15" w:type="dxa"/>
              <w:right w:w="15" w:type="dxa"/>
            </w:tcMar>
            <w:vAlign w:val="center"/>
            <w:hideMark/>
          </w:tcPr>
          <w:p w:rsidR="00D24C37" w:rsidRPr="00D24C37" w:rsidRDefault="00D24C37" w:rsidP="00D24C37">
            <w:pPr>
              <w:spacing w:after="0" w:line="240" w:lineRule="auto"/>
              <w:ind w:right="127"/>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Наименование</w:t>
            </w:r>
          </w:p>
        </w:tc>
        <w:tc>
          <w:tcPr>
            <w:tcW w:w="2569"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rsidR="00D24C37" w:rsidRPr="00D24C37" w:rsidRDefault="00D24C37" w:rsidP="00D24C37">
            <w:pPr>
              <w:spacing w:after="0" w:line="240" w:lineRule="auto"/>
              <w:ind w:right="126"/>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Язык составления и форма документа</w:t>
            </w:r>
          </w:p>
          <w:p w:rsidR="00D24C37" w:rsidRPr="00D24C37" w:rsidRDefault="00D24C37" w:rsidP="00D24C37">
            <w:pPr>
              <w:spacing w:after="0" w:line="240" w:lineRule="auto"/>
              <w:ind w:right="126"/>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(оригинал, копия и т.д.)</w:t>
            </w:r>
          </w:p>
        </w:tc>
      </w:tr>
      <w:tr w:rsidR="00D24C37" w:rsidRPr="00D24C37" w:rsidTr="00D24C37">
        <w:trPr>
          <w:trHeight w:val="356"/>
        </w:trPr>
        <w:tc>
          <w:tcPr>
            <w:tcW w:w="2431" w:type="pct"/>
            <w:tcBorders>
              <w:top w:val="nil"/>
              <w:left w:val="single" w:sz="8" w:space="0" w:color="ABABAB"/>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D24C37" w:rsidRPr="00D24C37" w:rsidRDefault="00D24C37" w:rsidP="00D24C37">
            <w:pPr>
              <w:spacing w:after="0" w:line="240" w:lineRule="auto"/>
              <w:ind w:right="127"/>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lastRenderedPageBreak/>
              <w:t>Счет</w:t>
            </w:r>
          </w:p>
        </w:tc>
        <w:tc>
          <w:tcPr>
            <w:tcW w:w="2569" w:type="pct"/>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D24C37" w:rsidRPr="00D24C37" w:rsidRDefault="00D24C37" w:rsidP="00D24C37">
            <w:pPr>
              <w:spacing w:after="0" w:line="240" w:lineRule="auto"/>
              <w:ind w:right="126"/>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Оригинал (на русском языке)</w:t>
            </w:r>
          </w:p>
        </w:tc>
      </w:tr>
      <w:tr w:rsidR="00D24C37" w:rsidRPr="00D24C37" w:rsidTr="00D24C37">
        <w:trPr>
          <w:trHeight w:val="237"/>
        </w:trPr>
        <w:tc>
          <w:tcPr>
            <w:tcW w:w="2431" w:type="pct"/>
            <w:tcBorders>
              <w:top w:val="nil"/>
              <w:left w:val="single" w:sz="8" w:space="0" w:color="ABABAB"/>
              <w:bottom w:val="single" w:sz="8" w:space="0" w:color="ABABAB"/>
              <w:right w:val="single" w:sz="8" w:space="0" w:color="ABABAB"/>
            </w:tcBorders>
            <w:tcMar>
              <w:top w:w="15" w:type="dxa"/>
              <w:left w:w="15" w:type="dxa"/>
              <w:bottom w:w="15" w:type="dxa"/>
              <w:right w:w="15" w:type="dxa"/>
            </w:tcMar>
            <w:vAlign w:val="center"/>
            <w:hideMark/>
          </w:tcPr>
          <w:p w:rsidR="00D24C37" w:rsidRPr="00D24C37" w:rsidRDefault="00D24C37" w:rsidP="00D24C37">
            <w:pPr>
              <w:spacing w:after="0" w:line="240" w:lineRule="auto"/>
              <w:ind w:right="127"/>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Счет-фактура (если применимо)</w:t>
            </w:r>
          </w:p>
        </w:tc>
        <w:tc>
          <w:tcPr>
            <w:tcW w:w="2569" w:type="pct"/>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D24C37" w:rsidRPr="00D24C37" w:rsidRDefault="00D24C37" w:rsidP="00D24C37">
            <w:pPr>
              <w:spacing w:after="0" w:line="240" w:lineRule="auto"/>
              <w:ind w:right="126"/>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Оригинал (на русском языке)</w:t>
            </w:r>
          </w:p>
        </w:tc>
      </w:tr>
      <w:tr w:rsidR="00D24C37" w:rsidRPr="00D24C37" w:rsidTr="00D24C37">
        <w:trPr>
          <w:trHeight w:val="250"/>
        </w:trPr>
        <w:tc>
          <w:tcPr>
            <w:tcW w:w="2431" w:type="pct"/>
            <w:tcBorders>
              <w:top w:val="nil"/>
              <w:left w:val="single" w:sz="8" w:space="0" w:color="ABABAB"/>
              <w:bottom w:val="single" w:sz="8" w:space="0" w:color="ABABAB"/>
              <w:right w:val="single" w:sz="8" w:space="0" w:color="ABABAB"/>
            </w:tcBorders>
            <w:shd w:val="clear" w:color="auto" w:fill="BFBFBF"/>
            <w:tcMar>
              <w:top w:w="15" w:type="dxa"/>
              <w:left w:w="15" w:type="dxa"/>
              <w:bottom w:w="15" w:type="dxa"/>
              <w:right w:w="15" w:type="dxa"/>
            </w:tcMar>
            <w:vAlign w:val="center"/>
            <w:hideMark/>
          </w:tcPr>
          <w:p w:rsidR="00D24C37" w:rsidRPr="00D24C37" w:rsidRDefault="00D24C37" w:rsidP="00D24C37">
            <w:pPr>
              <w:spacing w:after="0" w:line="240" w:lineRule="auto"/>
              <w:ind w:right="127"/>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Товарная накладная</w:t>
            </w:r>
          </w:p>
        </w:tc>
        <w:tc>
          <w:tcPr>
            <w:tcW w:w="2569" w:type="pct"/>
            <w:tcBorders>
              <w:top w:val="nil"/>
              <w:left w:val="nil"/>
              <w:bottom w:val="single" w:sz="8" w:space="0" w:color="ABABAB"/>
              <w:right w:val="single" w:sz="8" w:space="0" w:color="ABABAB"/>
            </w:tcBorders>
            <w:shd w:val="clear" w:color="auto" w:fill="BFBFBF"/>
            <w:tcMar>
              <w:top w:w="15" w:type="dxa"/>
              <w:left w:w="15" w:type="dxa"/>
              <w:bottom w:w="15" w:type="dxa"/>
              <w:right w:w="15" w:type="dxa"/>
            </w:tcMar>
            <w:vAlign w:val="center"/>
            <w:hideMark/>
          </w:tcPr>
          <w:p w:rsidR="00D24C37" w:rsidRPr="00D24C37" w:rsidRDefault="00D24C37" w:rsidP="00D24C37">
            <w:pPr>
              <w:spacing w:after="0" w:line="240" w:lineRule="auto"/>
              <w:ind w:right="126"/>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Оригинал (на русском языке)</w:t>
            </w:r>
          </w:p>
        </w:tc>
      </w:tr>
      <w:tr w:rsidR="00D24C37" w:rsidRPr="00D24C37" w:rsidTr="00D24C37">
        <w:trPr>
          <w:trHeight w:val="237"/>
        </w:trPr>
        <w:tc>
          <w:tcPr>
            <w:tcW w:w="2431" w:type="pct"/>
            <w:tcBorders>
              <w:top w:val="single" w:sz="8" w:space="0" w:color="ABABAB"/>
              <w:left w:val="single" w:sz="8" w:space="0" w:color="ABABAB"/>
              <w:bottom w:val="nil"/>
              <w:right w:val="single" w:sz="8" w:space="0" w:color="ABABAB"/>
            </w:tcBorders>
            <w:shd w:val="clear" w:color="auto" w:fill="D8D8D8"/>
            <w:tcMar>
              <w:top w:w="15" w:type="dxa"/>
              <w:left w:w="15" w:type="dxa"/>
              <w:bottom w:w="15" w:type="dxa"/>
              <w:right w:w="15" w:type="dxa"/>
            </w:tcMar>
            <w:vAlign w:val="center"/>
            <w:hideMark/>
          </w:tcPr>
          <w:p w:rsidR="00D24C37" w:rsidRPr="00D24C37" w:rsidRDefault="00D24C37" w:rsidP="00D24C37">
            <w:pPr>
              <w:spacing w:after="0" w:line="240" w:lineRule="auto"/>
              <w:ind w:right="127"/>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Техническая документация производителя</w:t>
            </w:r>
          </w:p>
        </w:tc>
        <w:tc>
          <w:tcPr>
            <w:tcW w:w="2569" w:type="pct"/>
            <w:tcBorders>
              <w:top w:val="single" w:sz="8" w:space="0" w:color="ABABAB"/>
              <w:left w:val="nil"/>
              <w:bottom w:val="nil"/>
              <w:right w:val="single" w:sz="8" w:space="0" w:color="ABABAB"/>
            </w:tcBorders>
            <w:shd w:val="clear" w:color="auto" w:fill="D8D8D8"/>
            <w:tcMar>
              <w:top w:w="15" w:type="dxa"/>
              <w:left w:w="15" w:type="dxa"/>
              <w:bottom w:w="15" w:type="dxa"/>
              <w:right w:w="15" w:type="dxa"/>
            </w:tcMar>
            <w:vAlign w:val="center"/>
            <w:hideMark/>
          </w:tcPr>
          <w:p w:rsidR="00D24C37" w:rsidRPr="00D24C37" w:rsidRDefault="00D24C37" w:rsidP="00D24C37">
            <w:pPr>
              <w:spacing w:after="0" w:line="240" w:lineRule="auto"/>
              <w:ind w:right="126"/>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Копии (на английском языке)</w:t>
            </w:r>
          </w:p>
        </w:tc>
      </w:tr>
      <w:tr w:rsidR="00D24C37" w:rsidRPr="00D24C37" w:rsidTr="00D24C37">
        <w:trPr>
          <w:trHeight w:val="480"/>
        </w:trPr>
        <w:tc>
          <w:tcPr>
            <w:tcW w:w="2431" w:type="pct"/>
            <w:tcBorders>
              <w:top w:val="nil"/>
              <w:left w:val="single" w:sz="8" w:space="0" w:color="ABABAB"/>
              <w:bottom w:val="single" w:sz="8" w:space="0" w:color="ABABAB"/>
              <w:right w:val="single" w:sz="8" w:space="0" w:color="ABABAB"/>
            </w:tcBorders>
            <w:shd w:val="clear" w:color="auto" w:fill="D8D8D8"/>
            <w:tcMar>
              <w:top w:w="15" w:type="dxa"/>
              <w:left w:w="15" w:type="dxa"/>
              <w:bottom w:w="15" w:type="dxa"/>
              <w:right w:w="15" w:type="dxa"/>
            </w:tcMar>
            <w:vAlign w:val="center"/>
          </w:tcPr>
          <w:p w:rsidR="00D24C37" w:rsidRPr="00D24C37" w:rsidRDefault="00D24C37" w:rsidP="00D24C37">
            <w:pPr>
              <w:spacing w:after="0" w:line="240" w:lineRule="auto"/>
              <w:ind w:right="127"/>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Сертификаты на материалы, контактирующие с продуктом, выдаваемые заводом-производителем Товара</w:t>
            </w:r>
          </w:p>
        </w:tc>
        <w:tc>
          <w:tcPr>
            <w:tcW w:w="2569" w:type="pct"/>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tcPr>
          <w:p w:rsidR="00D24C37" w:rsidRPr="00D24C37" w:rsidRDefault="00D24C37" w:rsidP="00D24C37">
            <w:pPr>
              <w:spacing w:after="0" w:line="240" w:lineRule="auto"/>
              <w:ind w:right="126"/>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Копии (на английском языке)</w:t>
            </w:r>
          </w:p>
        </w:tc>
      </w:tr>
    </w:tbl>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p>
    <w:p w:rsidR="00D24C37" w:rsidRPr="00D24C37" w:rsidRDefault="00D24C37" w:rsidP="00D24C37">
      <w:pPr>
        <w:spacing w:after="0" w:line="240" w:lineRule="auto"/>
        <w:jc w:val="center"/>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ПОДПИСИ СТОРОН:</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tbl>
      <w:tblPr>
        <w:tblW w:w="10348" w:type="dxa"/>
        <w:tblInd w:w="-34" w:type="dxa"/>
        <w:tblLook w:val="04A0"/>
      </w:tblPr>
      <w:tblGrid>
        <w:gridCol w:w="5182"/>
        <w:gridCol w:w="5166"/>
      </w:tblGrid>
      <w:tr w:rsidR="00D24C37" w:rsidRPr="00D24C37" w:rsidTr="00D24C37">
        <w:trPr>
          <w:trHeight w:val="703"/>
        </w:trPr>
        <w:tc>
          <w:tcPr>
            <w:tcW w:w="5182" w:type="dxa"/>
          </w:tcPr>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ПОКУПАТЕЛЬ</w:t>
            </w:r>
          </w:p>
          <w:p w:rsidR="00D24C37" w:rsidRPr="00D24C37" w:rsidRDefault="00D24C37" w:rsidP="00D24C37">
            <w:pPr>
              <w:spacing w:after="0" w:line="240" w:lineRule="auto"/>
              <w:jc w:val="both"/>
              <w:rPr>
                <w:rFonts w:ascii="Times New Roman" w:eastAsiaTheme="minorHAnsi" w:hAnsi="Times New Roman" w:cs="Times New Roman"/>
                <w:b/>
                <w:bCs/>
                <w:sz w:val="24"/>
                <w:szCs w:val="24"/>
                <w:lang w:eastAsia="en-US"/>
              </w:rPr>
            </w:pPr>
            <w:r w:rsidRPr="00D24C37">
              <w:rPr>
                <w:rFonts w:ascii="Times New Roman" w:eastAsiaTheme="minorHAnsi" w:hAnsi="Times New Roman" w:cs="Times New Roman"/>
                <w:b/>
                <w:bCs/>
                <w:sz w:val="24"/>
                <w:szCs w:val="24"/>
                <w:lang w:eastAsia="en-US"/>
              </w:rPr>
              <w:t>ФГУП «Московский эндокринный завод»</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Заместитель Генерального директора</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по снабжению</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____________________ Е.А. Казанцева</w:t>
            </w:r>
          </w:p>
        </w:tc>
        <w:tc>
          <w:tcPr>
            <w:tcW w:w="5166" w:type="dxa"/>
          </w:tcPr>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ПОСТАВЩИК</w:t>
            </w:r>
          </w:p>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ООО «Роберт Бош»</w:t>
            </w:r>
          </w:p>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b/>
                <w:sz w:val="24"/>
                <w:szCs w:val="24"/>
                <w:lang w:eastAsia="en-US"/>
              </w:rPr>
              <w:t xml:space="preserve">_________________ </w:t>
            </w:r>
            <w:r w:rsidRPr="00D24C37">
              <w:rPr>
                <w:rFonts w:ascii="Times New Roman" w:eastAsiaTheme="minorHAnsi" w:hAnsi="Times New Roman" w:cs="Times New Roman"/>
                <w:sz w:val="24"/>
                <w:szCs w:val="24"/>
                <w:lang w:eastAsia="en-US"/>
              </w:rPr>
              <w:t>А.С. Попова</w:t>
            </w:r>
          </w:p>
        </w:tc>
      </w:tr>
    </w:tbl>
    <w:p w:rsidR="00D24C37" w:rsidRPr="00D24C37" w:rsidRDefault="00D24C37" w:rsidP="00D24C37">
      <w:pPr>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br w:type="page"/>
      </w:r>
    </w:p>
    <w:p w:rsidR="00D24C37" w:rsidRPr="00D24C37" w:rsidRDefault="00D24C37" w:rsidP="00D24C37">
      <w:pPr>
        <w:spacing w:after="0" w:line="240" w:lineRule="auto"/>
        <w:jc w:val="right"/>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lastRenderedPageBreak/>
        <w:t>Приложение № 2</w:t>
      </w:r>
    </w:p>
    <w:p w:rsidR="00D24C37" w:rsidRPr="00D24C37" w:rsidRDefault="00D24C37" w:rsidP="00D24C37">
      <w:pPr>
        <w:spacing w:after="0" w:line="240" w:lineRule="auto"/>
        <w:jc w:val="right"/>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к Договору № __________</w:t>
      </w:r>
    </w:p>
    <w:p w:rsidR="00D24C37" w:rsidRPr="00D24C37" w:rsidRDefault="00D24C37" w:rsidP="00D24C37">
      <w:pPr>
        <w:spacing w:after="0" w:line="240" w:lineRule="auto"/>
        <w:jc w:val="right"/>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от «___» ___________ 2018 г.</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spacing w:after="0" w:line="240" w:lineRule="auto"/>
        <w:jc w:val="center"/>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АНТИКОРРУПЦИОННАЯ ОГОВОРКА</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Статья 1</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D24C37">
        <w:rPr>
          <w:rFonts w:ascii="Times New Roman" w:eastAsiaTheme="minorHAnsi" w:hAnsi="Times New Roman" w:cs="Times New Roman"/>
          <w:sz w:val="24"/>
          <w:szCs w:val="24"/>
          <w:lang w:eastAsia="en-US"/>
        </w:rPr>
        <w:t>аффилированных</w:t>
      </w:r>
      <w:proofErr w:type="spellEnd"/>
      <w:r w:rsidRPr="00D24C37">
        <w:rPr>
          <w:rFonts w:ascii="Times New Roman" w:eastAsiaTheme="minorHAnsi" w:hAnsi="Times New Roman" w:cs="Times New Roman"/>
          <w:sz w:val="24"/>
          <w:szCs w:val="24"/>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1.2. Под «разумными мерами» для предотвращения совершения коррупционных действий со стороны их </w:t>
      </w:r>
      <w:proofErr w:type="spellStart"/>
      <w:r w:rsidRPr="00D24C37">
        <w:rPr>
          <w:rFonts w:ascii="Times New Roman" w:eastAsiaTheme="minorHAnsi" w:hAnsi="Times New Roman" w:cs="Times New Roman"/>
          <w:sz w:val="24"/>
          <w:szCs w:val="24"/>
          <w:lang w:eastAsia="en-US"/>
        </w:rPr>
        <w:t>аффилированных</w:t>
      </w:r>
      <w:proofErr w:type="spellEnd"/>
      <w:r w:rsidRPr="00D24C37">
        <w:rPr>
          <w:rFonts w:ascii="Times New Roman" w:eastAsiaTheme="minorHAnsi" w:hAnsi="Times New Roman" w:cs="Times New Roman"/>
          <w:sz w:val="24"/>
          <w:szCs w:val="24"/>
          <w:lang w:eastAsia="en-US"/>
        </w:rPr>
        <w:t xml:space="preserve"> лиц или посредников, помимо прочего, Стороны понимают:</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1.2.1. проведение инструктажа </w:t>
      </w:r>
      <w:proofErr w:type="spellStart"/>
      <w:r w:rsidRPr="00D24C37">
        <w:rPr>
          <w:rFonts w:ascii="Times New Roman" w:eastAsiaTheme="minorHAnsi" w:hAnsi="Times New Roman" w:cs="Times New Roman"/>
          <w:sz w:val="24"/>
          <w:szCs w:val="24"/>
          <w:lang w:eastAsia="en-US"/>
        </w:rPr>
        <w:t>аффилированных</w:t>
      </w:r>
      <w:proofErr w:type="spellEnd"/>
      <w:r w:rsidRPr="00D24C37">
        <w:rPr>
          <w:rFonts w:ascii="Times New Roman" w:eastAsiaTheme="minorHAnsi" w:hAnsi="Times New Roman" w:cs="Times New Roman"/>
          <w:sz w:val="24"/>
          <w:szCs w:val="24"/>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1.2.2. включение в договоры с </w:t>
      </w:r>
      <w:proofErr w:type="spellStart"/>
      <w:r w:rsidRPr="00D24C37">
        <w:rPr>
          <w:rFonts w:ascii="Times New Roman" w:eastAsiaTheme="minorHAnsi" w:hAnsi="Times New Roman" w:cs="Times New Roman"/>
          <w:sz w:val="24"/>
          <w:szCs w:val="24"/>
          <w:lang w:eastAsia="en-US"/>
        </w:rPr>
        <w:t>аффилированными</w:t>
      </w:r>
      <w:proofErr w:type="spellEnd"/>
      <w:r w:rsidRPr="00D24C37">
        <w:rPr>
          <w:rFonts w:ascii="Times New Roman" w:eastAsiaTheme="minorHAnsi" w:hAnsi="Times New Roman" w:cs="Times New Roman"/>
          <w:sz w:val="24"/>
          <w:szCs w:val="24"/>
          <w:lang w:eastAsia="en-US"/>
        </w:rPr>
        <w:t xml:space="preserve"> лицами или посредниками </w:t>
      </w:r>
      <w:proofErr w:type="spellStart"/>
      <w:r w:rsidRPr="00D24C37">
        <w:rPr>
          <w:rFonts w:ascii="Times New Roman" w:eastAsiaTheme="minorHAnsi" w:hAnsi="Times New Roman" w:cs="Times New Roman"/>
          <w:sz w:val="24"/>
          <w:szCs w:val="24"/>
          <w:lang w:eastAsia="en-US"/>
        </w:rPr>
        <w:t>антикоррупционной</w:t>
      </w:r>
      <w:proofErr w:type="spellEnd"/>
      <w:r w:rsidRPr="00D24C37">
        <w:rPr>
          <w:rFonts w:ascii="Times New Roman" w:eastAsiaTheme="minorHAnsi" w:hAnsi="Times New Roman" w:cs="Times New Roman"/>
          <w:sz w:val="24"/>
          <w:szCs w:val="24"/>
          <w:lang w:eastAsia="en-US"/>
        </w:rPr>
        <w:t xml:space="preserve"> оговорки;</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1.2.3. неиспользование </w:t>
      </w:r>
      <w:proofErr w:type="spellStart"/>
      <w:r w:rsidRPr="00D24C37">
        <w:rPr>
          <w:rFonts w:ascii="Times New Roman" w:eastAsiaTheme="minorHAnsi" w:hAnsi="Times New Roman" w:cs="Times New Roman"/>
          <w:sz w:val="24"/>
          <w:szCs w:val="24"/>
          <w:lang w:eastAsia="en-US"/>
        </w:rPr>
        <w:t>аффилированных</w:t>
      </w:r>
      <w:proofErr w:type="spellEnd"/>
      <w:r w:rsidRPr="00D24C37">
        <w:rPr>
          <w:rFonts w:ascii="Times New Roman" w:eastAsiaTheme="minorHAnsi" w:hAnsi="Times New Roman" w:cs="Times New Roman"/>
          <w:sz w:val="24"/>
          <w:szCs w:val="24"/>
          <w:lang w:eastAsia="en-US"/>
        </w:rPr>
        <w:t xml:space="preserve"> лиц или посредников в качестве канала </w:t>
      </w:r>
      <w:proofErr w:type="spellStart"/>
      <w:r w:rsidRPr="00D24C37">
        <w:rPr>
          <w:rFonts w:ascii="Times New Roman" w:eastAsiaTheme="minorHAnsi" w:hAnsi="Times New Roman" w:cs="Times New Roman"/>
          <w:sz w:val="24"/>
          <w:szCs w:val="24"/>
          <w:lang w:eastAsia="en-US"/>
        </w:rPr>
        <w:t>аффилированных</w:t>
      </w:r>
      <w:proofErr w:type="spellEnd"/>
      <w:r w:rsidRPr="00D24C37">
        <w:rPr>
          <w:rFonts w:ascii="Times New Roman" w:eastAsiaTheme="minorHAnsi" w:hAnsi="Times New Roman" w:cs="Times New Roman"/>
          <w:sz w:val="24"/>
          <w:szCs w:val="24"/>
          <w:lang w:eastAsia="en-US"/>
        </w:rPr>
        <w:t xml:space="preserve"> лиц или любых посредников для совершения коррупционных действий;</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1.2.5. осуществление выплат </w:t>
      </w:r>
      <w:proofErr w:type="spellStart"/>
      <w:r w:rsidRPr="00D24C37">
        <w:rPr>
          <w:rFonts w:ascii="Times New Roman" w:eastAsiaTheme="minorHAnsi" w:hAnsi="Times New Roman" w:cs="Times New Roman"/>
          <w:sz w:val="24"/>
          <w:szCs w:val="24"/>
          <w:lang w:eastAsia="en-US"/>
        </w:rPr>
        <w:t>аффилированным</w:t>
      </w:r>
      <w:proofErr w:type="spellEnd"/>
      <w:r w:rsidRPr="00D24C37">
        <w:rPr>
          <w:rFonts w:ascii="Times New Roman" w:eastAsiaTheme="minorHAnsi" w:hAnsi="Times New Roman" w:cs="Times New Roman"/>
          <w:sz w:val="24"/>
          <w:szCs w:val="24"/>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Статья 2</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2.1. В </w:t>
      </w:r>
      <w:proofErr w:type="gramStart"/>
      <w:r w:rsidRPr="00D24C37">
        <w:rPr>
          <w:rFonts w:ascii="Times New Roman" w:eastAsiaTheme="minorHAnsi" w:hAnsi="Times New Roman" w:cs="Times New Roman"/>
          <w:sz w:val="24"/>
          <w:szCs w:val="24"/>
          <w:lang w:eastAsia="en-US"/>
        </w:rPr>
        <w:t>случае</w:t>
      </w:r>
      <w:proofErr w:type="gramEnd"/>
      <w:r w:rsidRPr="00D24C37">
        <w:rPr>
          <w:rFonts w:ascii="Times New Roman" w:eastAsiaTheme="minorHAnsi" w:hAnsi="Times New Roman" w:cs="Times New Roman"/>
          <w:sz w:val="24"/>
          <w:szCs w:val="24"/>
          <w:lang w:eastAsia="en-US"/>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2.1.1. уведомить другую Сторону в письменной форме в течение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w:t>
      </w:r>
      <w:r w:rsidRPr="00D24C37">
        <w:rPr>
          <w:rFonts w:ascii="Times New Roman" w:eastAsiaTheme="minorHAnsi" w:hAnsi="Times New Roman" w:cs="Times New Roman"/>
          <w:sz w:val="24"/>
          <w:szCs w:val="24"/>
          <w:lang w:eastAsia="en-US"/>
        </w:rPr>
        <w:lastRenderedPageBreak/>
        <w:t>подтверждение должно быть направлено в течение десяти рабочих дней с даты направления письменного уведомления;</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2.1.2. обеспечить конфиденциальность указанной информации вплоть до полного выяснения обстоятель</w:t>
      </w:r>
      <w:proofErr w:type="gramStart"/>
      <w:r w:rsidRPr="00D24C37">
        <w:rPr>
          <w:rFonts w:ascii="Times New Roman" w:eastAsiaTheme="minorHAnsi" w:hAnsi="Times New Roman" w:cs="Times New Roman"/>
          <w:sz w:val="24"/>
          <w:szCs w:val="24"/>
          <w:lang w:eastAsia="en-US"/>
        </w:rPr>
        <w:t>ств Ст</w:t>
      </w:r>
      <w:proofErr w:type="gramEnd"/>
      <w:r w:rsidRPr="00D24C37">
        <w:rPr>
          <w:rFonts w:ascii="Times New Roman" w:eastAsiaTheme="minorHAnsi" w:hAnsi="Times New Roman" w:cs="Times New Roman"/>
          <w:sz w:val="24"/>
          <w:szCs w:val="24"/>
          <w:lang w:eastAsia="en-US"/>
        </w:rPr>
        <w:t>оронами;</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2.1.4. оказать полное содействие при сборе доказатель</w:t>
      </w:r>
      <w:proofErr w:type="gramStart"/>
      <w:r w:rsidRPr="00D24C37">
        <w:rPr>
          <w:rFonts w:ascii="Times New Roman" w:eastAsiaTheme="minorHAnsi" w:hAnsi="Times New Roman" w:cs="Times New Roman"/>
          <w:sz w:val="24"/>
          <w:szCs w:val="24"/>
          <w:lang w:eastAsia="en-US"/>
        </w:rPr>
        <w:t>ств пр</w:t>
      </w:r>
      <w:proofErr w:type="gramEnd"/>
      <w:r w:rsidRPr="00D24C37">
        <w:rPr>
          <w:rFonts w:ascii="Times New Roman" w:eastAsiaTheme="minorHAnsi" w:hAnsi="Times New Roman" w:cs="Times New Roman"/>
          <w:sz w:val="24"/>
          <w:szCs w:val="24"/>
          <w:lang w:eastAsia="en-US"/>
        </w:rPr>
        <w:t>и проведении аудита.</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2.2. </w:t>
      </w:r>
      <w:proofErr w:type="gramStart"/>
      <w:r w:rsidRPr="00D24C37">
        <w:rPr>
          <w:rFonts w:ascii="Times New Roman" w:eastAsiaTheme="minorHAnsi" w:hAnsi="Times New Roman" w:cs="Times New Roman"/>
          <w:sz w:val="24"/>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24C37">
        <w:rPr>
          <w:rFonts w:ascii="Times New Roman" w:eastAsiaTheme="minorHAnsi" w:hAnsi="Times New Roman" w:cs="Times New Roman"/>
          <w:sz w:val="24"/>
          <w:szCs w:val="24"/>
          <w:lang w:eastAsia="en-US"/>
        </w:rPr>
        <w:t>аффилированными</w:t>
      </w:r>
      <w:proofErr w:type="spellEnd"/>
      <w:r w:rsidRPr="00D24C37">
        <w:rPr>
          <w:rFonts w:ascii="Times New Roman" w:eastAsiaTheme="minorHAnsi" w:hAnsi="Times New Roman" w:cs="Times New Roman"/>
          <w:sz w:val="24"/>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24C37">
        <w:rPr>
          <w:rFonts w:ascii="Times New Roman" w:eastAsiaTheme="minorHAnsi" w:hAnsi="Times New Roman" w:cs="Times New Roman"/>
          <w:sz w:val="24"/>
          <w:szCs w:val="24"/>
          <w:lang w:eastAsia="en-US"/>
        </w:rPr>
        <w:t xml:space="preserve"> доходов, полученных преступным путем.</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Статья 3</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3.1. </w:t>
      </w:r>
      <w:proofErr w:type="gramStart"/>
      <w:r w:rsidRPr="00D24C37">
        <w:rPr>
          <w:rFonts w:ascii="Times New Roman" w:eastAsiaTheme="minorHAnsi" w:hAnsi="Times New Roman" w:cs="Times New Roman"/>
          <w:sz w:val="24"/>
          <w:szCs w:val="24"/>
          <w:lang w:eastAsia="en-US"/>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D24C37">
        <w:rPr>
          <w:rFonts w:ascii="Times New Roman" w:eastAsiaTheme="minorHAnsi" w:hAnsi="Times New Roman" w:cs="Times New Roman"/>
          <w:sz w:val="24"/>
          <w:szCs w:val="24"/>
          <w:lang w:eastAsia="en-US"/>
        </w:rPr>
        <w:t xml:space="preserve"> Сторона, по чьей инициативе </w:t>
      </w:r>
      <w:proofErr w:type="gramStart"/>
      <w:r w:rsidRPr="00D24C37">
        <w:rPr>
          <w:rFonts w:ascii="Times New Roman" w:eastAsiaTheme="minorHAnsi" w:hAnsi="Times New Roman" w:cs="Times New Roman"/>
          <w:sz w:val="24"/>
          <w:szCs w:val="24"/>
          <w:lang w:eastAsia="en-US"/>
        </w:rPr>
        <w:t>был</w:t>
      </w:r>
      <w:proofErr w:type="gramEnd"/>
      <w:r w:rsidRPr="00D24C37">
        <w:rPr>
          <w:rFonts w:ascii="Times New Roman" w:eastAsiaTheme="minorHAnsi" w:hAnsi="Times New Roman" w:cs="Times New Roman"/>
          <w:sz w:val="24"/>
          <w:szCs w:val="24"/>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spacing w:after="0" w:line="240" w:lineRule="auto"/>
        <w:jc w:val="center"/>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ПОДПИСИ СТОРОН:</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tbl>
      <w:tblPr>
        <w:tblW w:w="10402" w:type="dxa"/>
        <w:tblInd w:w="-34" w:type="dxa"/>
        <w:tblLook w:val="04A0"/>
      </w:tblPr>
      <w:tblGrid>
        <w:gridCol w:w="5182"/>
        <w:gridCol w:w="5220"/>
      </w:tblGrid>
      <w:tr w:rsidR="00D24C37" w:rsidRPr="00D24C37" w:rsidTr="00D24C37">
        <w:trPr>
          <w:trHeight w:val="1130"/>
        </w:trPr>
        <w:tc>
          <w:tcPr>
            <w:tcW w:w="5182" w:type="dxa"/>
          </w:tcPr>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ПОКУПАТЕЛЬ</w:t>
            </w:r>
          </w:p>
          <w:p w:rsidR="00D24C37" w:rsidRPr="00D24C37" w:rsidRDefault="00D24C37" w:rsidP="00D24C37">
            <w:pPr>
              <w:spacing w:after="0" w:line="240" w:lineRule="auto"/>
              <w:jc w:val="both"/>
              <w:rPr>
                <w:rFonts w:ascii="Times New Roman" w:eastAsiaTheme="minorHAnsi" w:hAnsi="Times New Roman" w:cs="Times New Roman"/>
                <w:b/>
                <w:bCs/>
                <w:sz w:val="24"/>
                <w:szCs w:val="24"/>
                <w:lang w:eastAsia="en-US"/>
              </w:rPr>
            </w:pPr>
            <w:r w:rsidRPr="00D24C37">
              <w:rPr>
                <w:rFonts w:ascii="Times New Roman" w:eastAsiaTheme="minorHAnsi" w:hAnsi="Times New Roman" w:cs="Times New Roman"/>
                <w:b/>
                <w:bCs/>
                <w:sz w:val="24"/>
                <w:szCs w:val="24"/>
                <w:lang w:eastAsia="en-US"/>
              </w:rPr>
              <w:t>ФГУП «Московский эндокринный завод»</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Заместитель Генерального директора</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по снабжению</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____________________ Е.А. Казанцева</w:t>
            </w:r>
          </w:p>
        </w:tc>
        <w:tc>
          <w:tcPr>
            <w:tcW w:w="5220" w:type="dxa"/>
          </w:tcPr>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ПОСТАВЩИК</w:t>
            </w:r>
          </w:p>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r w:rsidRPr="00D24C37">
              <w:rPr>
                <w:rFonts w:ascii="Times New Roman" w:eastAsiaTheme="minorHAnsi" w:hAnsi="Times New Roman" w:cs="Times New Roman"/>
                <w:b/>
                <w:sz w:val="24"/>
                <w:szCs w:val="24"/>
                <w:lang w:eastAsia="en-US"/>
              </w:rPr>
              <w:t>ООО «Роберт Бош»</w:t>
            </w:r>
          </w:p>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b/>
                <w:sz w:val="24"/>
                <w:szCs w:val="24"/>
                <w:lang w:eastAsia="en-US"/>
              </w:rPr>
            </w:pP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_________________ А.С. Попова</w:t>
            </w:r>
          </w:p>
          <w:p w:rsidR="00D24C37" w:rsidRPr="00D24C37" w:rsidRDefault="00D24C37" w:rsidP="00D24C37">
            <w:pPr>
              <w:spacing w:after="0" w:line="240" w:lineRule="auto"/>
              <w:jc w:val="both"/>
              <w:rPr>
                <w:rFonts w:ascii="Times New Roman" w:eastAsiaTheme="minorHAnsi" w:hAnsi="Times New Roman" w:cs="Times New Roman"/>
                <w:sz w:val="24"/>
                <w:szCs w:val="24"/>
                <w:lang w:eastAsia="en-US"/>
              </w:rPr>
            </w:pPr>
            <w:r w:rsidRPr="00D24C37">
              <w:rPr>
                <w:rFonts w:ascii="Times New Roman" w:eastAsiaTheme="minorHAnsi" w:hAnsi="Times New Roman" w:cs="Times New Roman"/>
                <w:sz w:val="24"/>
                <w:szCs w:val="24"/>
                <w:lang w:eastAsia="en-US"/>
              </w:rPr>
              <w:t xml:space="preserve"> </w:t>
            </w:r>
          </w:p>
        </w:tc>
      </w:tr>
    </w:tbl>
    <w:p w:rsidR="00D24C37" w:rsidRPr="00D24C37" w:rsidRDefault="00D24C37" w:rsidP="00D24C37">
      <w:pPr>
        <w:spacing w:after="0" w:line="240" w:lineRule="auto"/>
        <w:rPr>
          <w:rFonts w:ascii="Times New Roman" w:eastAsiaTheme="minorHAnsi" w:hAnsi="Times New Roman" w:cs="Times New Roman"/>
          <w:sz w:val="24"/>
          <w:szCs w:val="24"/>
          <w:lang w:eastAsia="en-US"/>
        </w:rPr>
      </w:pPr>
    </w:p>
    <w:p w:rsidR="00D24C37" w:rsidRDefault="00D24C37" w:rsidP="00CA321A">
      <w:pPr>
        <w:spacing w:after="0" w:line="240" w:lineRule="auto"/>
        <w:rPr>
          <w:rFonts w:ascii="Times New Roman" w:eastAsia="SimSun" w:hAnsi="Times New Roman" w:cs="Times New Roman"/>
          <w:sz w:val="24"/>
          <w:szCs w:val="24"/>
        </w:rPr>
      </w:pPr>
    </w:p>
    <w:p w:rsidR="00D24C37" w:rsidRDefault="00D24C37" w:rsidP="00CA321A">
      <w:pPr>
        <w:spacing w:after="0" w:line="240" w:lineRule="auto"/>
        <w:rPr>
          <w:rFonts w:ascii="Times New Roman" w:eastAsia="SimSun" w:hAnsi="Times New Roman" w:cs="Times New Roman"/>
          <w:sz w:val="24"/>
          <w:szCs w:val="24"/>
        </w:rPr>
      </w:pPr>
    </w:p>
    <w:p w:rsidR="00CA321A" w:rsidRPr="00822DC8" w:rsidRDefault="00CA321A" w:rsidP="00B87D61">
      <w:pPr>
        <w:pStyle w:val="af5"/>
        <w:tabs>
          <w:tab w:val="num" w:pos="3969"/>
        </w:tabs>
        <w:suppressAutoHyphens/>
        <w:ind w:right="-1"/>
      </w:pPr>
    </w:p>
    <w:p w:rsidR="004F2D89" w:rsidRDefault="004F2D89">
      <w:pPr>
        <w:rPr>
          <w:rFonts w:ascii="Times New Roman" w:eastAsia="Times New Roman" w:hAnsi="Times New Roman" w:cs="Times New Roman"/>
          <w:b/>
          <w:bCs/>
          <w:sz w:val="24"/>
          <w:szCs w:val="24"/>
        </w:rPr>
      </w:pPr>
      <w:r>
        <w:br w:type="page"/>
      </w: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4F2D89" w:rsidRDefault="00CD64DC" w:rsidP="00D24C37">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w:t>
      </w:r>
      <w:r w:rsidR="00407B59">
        <w:rPr>
          <w:rFonts w:ascii="Times New Roman" w:hAnsi="Times New Roman" w:cs="Times New Roman"/>
          <w:b/>
          <w:bCs/>
          <w:sz w:val="24"/>
          <w:szCs w:val="24"/>
        </w:rPr>
        <w:t>поставку</w:t>
      </w:r>
      <w:r w:rsidR="00407B59" w:rsidRPr="006F1B42">
        <w:rPr>
          <w:rFonts w:ascii="Times New Roman" w:hAnsi="Times New Roman" w:cs="Times New Roman"/>
          <w:b/>
          <w:bCs/>
          <w:sz w:val="24"/>
          <w:szCs w:val="24"/>
        </w:rPr>
        <w:t xml:space="preserve"> </w:t>
      </w:r>
      <w:r w:rsidR="00D24C37" w:rsidRPr="00D24C37">
        <w:rPr>
          <w:rFonts w:ascii="Times New Roman" w:hAnsi="Times New Roman" w:cs="Times New Roman"/>
          <w:b/>
          <w:bCs/>
          <w:sz w:val="24"/>
          <w:szCs w:val="24"/>
        </w:rPr>
        <w:t>комплекта запасных частей для машины оптического контроля</w:t>
      </w:r>
    </w:p>
    <w:p w:rsidR="00C8760F" w:rsidRDefault="00C8760F" w:rsidP="009E4C42">
      <w:pPr>
        <w:spacing w:after="0" w:line="240" w:lineRule="auto"/>
        <w:jc w:val="center"/>
        <w:rPr>
          <w:rFonts w:ascii="Times New Roman" w:hAnsi="Times New Roman" w:cs="Times New Roman"/>
          <w:b/>
          <w:bCs/>
          <w:sz w:val="24"/>
          <w:szCs w:val="24"/>
        </w:rPr>
      </w:pPr>
    </w:p>
    <w:tbl>
      <w:tblPr>
        <w:tblOverlap w:val="never"/>
        <w:tblW w:w="5000" w:type="pct"/>
        <w:tblCellMar>
          <w:left w:w="10" w:type="dxa"/>
          <w:right w:w="10" w:type="dxa"/>
        </w:tblCellMar>
        <w:tblLook w:val="0000"/>
      </w:tblPr>
      <w:tblGrid>
        <w:gridCol w:w="609"/>
        <w:gridCol w:w="3655"/>
        <w:gridCol w:w="6244"/>
      </w:tblGrid>
      <w:tr w:rsidR="00D24C37" w:rsidRPr="00D24C37" w:rsidTr="00D24C37">
        <w:trPr>
          <w:trHeight w:val="720"/>
        </w:trPr>
        <w:tc>
          <w:tcPr>
            <w:tcW w:w="290" w:type="pct"/>
            <w:tcBorders>
              <w:top w:val="single" w:sz="4" w:space="0" w:color="auto"/>
              <w:left w:val="single" w:sz="4" w:space="0" w:color="auto"/>
            </w:tcBorders>
            <w:shd w:val="clear" w:color="auto" w:fill="FFFFFF"/>
            <w:vAlign w:val="center"/>
          </w:tcPr>
          <w:p w:rsidR="00D24C37" w:rsidRPr="00D24C37" w:rsidRDefault="00D24C37" w:rsidP="00D24C37">
            <w:pPr>
              <w:widowControl w:val="0"/>
              <w:spacing w:after="0" w:line="240" w:lineRule="auto"/>
              <w:jc w:val="center"/>
              <w:rPr>
                <w:rFonts w:ascii="Times New Roman" w:eastAsia="Courier New" w:hAnsi="Times New Roman" w:cs="Times New Roman"/>
                <w:color w:val="000000"/>
                <w:sz w:val="24"/>
                <w:szCs w:val="24"/>
                <w:lang w:bidi="ru-RU"/>
              </w:rPr>
            </w:pPr>
            <w:r w:rsidRPr="00D24C37">
              <w:rPr>
                <w:rFonts w:ascii="Times New Roman" w:eastAsia="Microsoft Sans Serif" w:hAnsi="Times New Roman" w:cs="Microsoft Sans Serif"/>
                <w:color w:val="000000"/>
                <w:sz w:val="24"/>
                <w:lang w:bidi="ru-RU"/>
              </w:rPr>
              <w:t xml:space="preserve">№ </w:t>
            </w:r>
            <w:proofErr w:type="spellStart"/>
            <w:proofErr w:type="gramStart"/>
            <w:r w:rsidRPr="00D24C37">
              <w:rPr>
                <w:rFonts w:ascii="Times New Roman" w:eastAsia="Microsoft Sans Serif" w:hAnsi="Times New Roman" w:cs="Microsoft Sans Serif"/>
                <w:color w:val="000000"/>
                <w:sz w:val="24"/>
                <w:lang w:bidi="ru-RU"/>
              </w:rPr>
              <w:t>п</w:t>
            </w:r>
            <w:proofErr w:type="spellEnd"/>
            <w:proofErr w:type="gramEnd"/>
            <w:r w:rsidRPr="00D24C37">
              <w:rPr>
                <w:rFonts w:ascii="Times New Roman" w:eastAsia="Microsoft Sans Serif" w:hAnsi="Times New Roman" w:cs="Microsoft Sans Serif"/>
                <w:color w:val="000000"/>
                <w:sz w:val="24"/>
                <w:lang w:bidi="ru-RU"/>
              </w:rPr>
              <w:t>/</w:t>
            </w:r>
            <w:proofErr w:type="spellStart"/>
            <w:r w:rsidRPr="00D24C37">
              <w:rPr>
                <w:rFonts w:ascii="Times New Roman" w:eastAsia="Microsoft Sans Serif" w:hAnsi="Times New Roman" w:cs="Microsoft Sans Serif"/>
                <w:color w:val="000000"/>
                <w:sz w:val="24"/>
                <w:lang w:bidi="ru-RU"/>
              </w:rPr>
              <w:t>п</w:t>
            </w:r>
            <w:proofErr w:type="spellEnd"/>
          </w:p>
        </w:tc>
        <w:tc>
          <w:tcPr>
            <w:tcW w:w="1739" w:type="pct"/>
            <w:tcBorders>
              <w:top w:val="single" w:sz="4" w:space="0" w:color="auto"/>
              <w:left w:val="single" w:sz="4" w:space="0" w:color="auto"/>
            </w:tcBorders>
            <w:shd w:val="clear" w:color="auto" w:fill="FFFFFF"/>
            <w:vAlign w:val="center"/>
          </w:tcPr>
          <w:p w:rsidR="00D24C37" w:rsidRPr="00D24C37" w:rsidRDefault="00D24C37" w:rsidP="00D24C37">
            <w:pPr>
              <w:widowControl w:val="0"/>
              <w:spacing w:after="0" w:line="240" w:lineRule="auto"/>
              <w:ind w:left="131"/>
              <w:jc w:val="center"/>
              <w:rPr>
                <w:rFonts w:ascii="Times New Roman" w:eastAsia="Courier New" w:hAnsi="Times New Roman" w:cs="Times New Roman"/>
                <w:color w:val="000000"/>
                <w:sz w:val="24"/>
                <w:szCs w:val="24"/>
                <w:lang w:bidi="ru-RU"/>
              </w:rPr>
            </w:pPr>
            <w:r w:rsidRPr="00D24C37">
              <w:rPr>
                <w:rFonts w:ascii="Times New Roman" w:eastAsia="Microsoft Sans Serif" w:hAnsi="Times New Roman" w:cs="Microsoft Sans Serif"/>
                <w:color w:val="000000"/>
                <w:sz w:val="24"/>
                <w:lang w:bidi="ru-RU"/>
              </w:rPr>
              <w:t>Параметры требований к Товару</w:t>
            </w:r>
          </w:p>
        </w:tc>
        <w:tc>
          <w:tcPr>
            <w:tcW w:w="2971" w:type="pct"/>
            <w:tcBorders>
              <w:top w:val="single" w:sz="4" w:space="0" w:color="auto"/>
              <w:left w:val="single" w:sz="4" w:space="0" w:color="auto"/>
              <w:right w:val="single" w:sz="4" w:space="0" w:color="auto"/>
            </w:tcBorders>
            <w:shd w:val="clear" w:color="auto" w:fill="FFFFFF"/>
            <w:vAlign w:val="center"/>
          </w:tcPr>
          <w:p w:rsidR="00D24C37" w:rsidRPr="00D24C37" w:rsidRDefault="00D24C37" w:rsidP="00D24C37">
            <w:pPr>
              <w:widowControl w:val="0"/>
              <w:spacing w:after="0" w:line="240" w:lineRule="auto"/>
              <w:jc w:val="center"/>
              <w:rPr>
                <w:rFonts w:ascii="Times New Roman" w:eastAsia="Courier New" w:hAnsi="Times New Roman" w:cs="Times New Roman"/>
                <w:color w:val="000000"/>
                <w:sz w:val="24"/>
                <w:szCs w:val="24"/>
                <w:lang w:bidi="ru-RU"/>
              </w:rPr>
            </w:pPr>
            <w:r w:rsidRPr="00D24C37">
              <w:rPr>
                <w:rFonts w:ascii="Times New Roman" w:eastAsia="Microsoft Sans Serif" w:hAnsi="Times New Roman" w:cs="Microsoft Sans Serif"/>
                <w:color w:val="000000"/>
                <w:sz w:val="24"/>
                <w:lang w:bidi="ru-RU"/>
              </w:rPr>
              <w:t>Требования к Товару</w:t>
            </w:r>
          </w:p>
        </w:tc>
      </w:tr>
      <w:tr w:rsidR="00D24C37" w:rsidRPr="00462007" w:rsidTr="00D24C37">
        <w:trPr>
          <w:trHeight w:val="2978"/>
        </w:trPr>
        <w:tc>
          <w:tcPr>
            <w:tcW w:w="290" w:type="pct"/>
            <w:tcBorders>
              <w:top w:val="single" w:sz="4" w:space="0" w:color="auto"/>
              <w:left w:val="single" w:sz="4" w:space="0" w:color="auto"/>
            </w:tcBorders>
            <w:shd w:val="clear" w:color="auto" w:fill="FFFFFF"/>
            <w:vAlign w:val="center"/>
          </w:tcPr>
          <w:p w:rsidR="00D24C37" w:rsidRPr="00D24C37" w:rsidRDefault="00D24C37" w:rsidP="00D24C37">
            <w:pPr>
              <w:widowControl w:val="0"/>
              <w:numPr>
                <w:ilvl w:val="0"/>
                <w:numId w:val="25"/>
              </w:numPr>
              <w:tabs>
                <w:tab w:val="left" w:pos="0"/>
                <w:tab w:val="left" w:pos="273"/>
              </w:tabs>
              <w:spacing w:after="0" w:line="240" w:lineRule="auto"/>
              <w:ind w:left="0" w:firstLine="0"/>
              <w:jc w:val="center"/>
              <w:rPr>
                <w:rFonts w:ascii="Times New Roman" w:eastAsia="Courier New" w:hAnsi="Times New Roman" w:cs="Times New Roman"/>
                <w:color w:val="000000"/>
                <w:sz w:val="24"/>
                <w:szCs w:val="24"/>
                <w:lang w:bidi="ru-RU"/>
              </w:rPr>
            </w:pPr>
          </w:p>
        </w:tc>
        <w:tc>
          <w:tcPr>
            <w:tcW w:w="1739" w:type="pct"/>
            <w:tcBorders>
              <w:top w:val="single" w:sz="4" w:space="0" w:color="auto"/>
              <w:left w:val="single" w:sz="4" w:space="0" w:color="auto"/>
            </w:tcBorders>
            <w:shd w:val="clear" w:color="auto" w:fill="FFFFFF"/>
            <w:vAlign w:val="center"/>
          </w:tcPr>
          <w:p w:rsidR="00D24C37" w:rsidRPr="00D24C37" w:rsidRDefault="00D24C37" w:rsidP="00D24C37">
            <w:pPr>
              <w:widowControl w:val="0"/>
              <w:spacing w:after="0" w:line="240" w:lineRule="auto"/>
              <w:ind w:left="131"/>
              <w:jc w:val="center"/>
              <w:rPr>
                <w:rFonts w:ascii="Times New Roman" w:eastAsia="Courier New" w:hAnsi="Times New Roman" w:cs="Times New Roman"/>
                <w:color w:val="000000"/>
                <w:sz w:val="24"/>
                <w:szCs w:val="24"/>
                <w:lang w:bidi="ru-RU"/>
              </w:rPr>
            </w:pPr>
            <w:r w:rsidRPr="00D24C37">
              <w:rPr>
                <w:rFonts w:ascii="Times New Roman" w:eastAsia="Microsoft Sans Serif" w:hAnsi="Times New Roman" w:cs="Times New Roman"/>
                <w:color w:val="000000"/>
                <w:sz w:val="24"/>
                <w:lang w:bidi="ru-RU"/>
              </w:rPr>
              <w:t>Наименование и количество Товара</w:t>
            </w:r>
          </w:p>
        </w:tc>
        <w:tc>
          <w:tcPr>
            <w:tcW w:w="2971" w:type="pct"/>
            <w:tcBorders>
              <w:top w:val="single" w:sz="4" w:space="0" w:color="auto"/>
              <w:left w:val="single" w:sz="4" w:space="0" w:color="auto"/>
              <w:right w:val="single" w:sz="4" w:space="0" w:color="auto"/>
            </w:tcBorders>
            <w:shd w:val="clear" w:color="auto" w:fill="FFFFFF"/>
            <w:vAlign w:val="center"/>
          </w:tcPr>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Звёздочка подачи 1 + 2 мл / </w:t>
            </w:r>
            <w:proofErr w:type="spellStart"/>
            <w:r w:rsidRPr="00D24C37">
              <w:rPr>
                <w:rFonts w:ascii="Times New Roman" w:eastAsia="Times New Roman" w:hAnsi="Times New Roman" w:cs="Times New Roman"/>
                <w:sz w:val="24"/>
                <w:szCs w:val="24"/>
                <w:lang w:val="en-US"/>
              </w:rPr>
              <w:t>Sternscheibe</w:t>
            </w:r>
            <w:proofErr w:type="spellEnd"/>
            <w:r w:rsidRPr="00D24C37">
              <w:rPr>
                <w:rFonts w:ascii="Times New Roman" w:eastAsia="Times New Roman" w:hAnsi="Times New Roman" w:cs="Times New Roman"/>
                <w:sz w:val="24"/>
                <w:szCs w:val="24"/>
              </w:rPr>
              <w:t xml:space="preserve"> 1 + 2 </w:t>
            </w:r>
            <w:r w:rsidRPr="00D24C37">
              <w:rPr>
                <w:rFonts w:ascii="Times New Roman" w:eastAsia="Times New Roman" w:hAnsi="Times New Roman" w:cs="Times New Roman"/>
                <w:sz w:val="24"/>
                <w:szCs w:val="24"/>
                <w:lang w:val="en-US"/>
              </w:rPr>
              <w:t>ml</w:t>
            </w:r>
            <w:r w:rsidRPr="00D24C37">
              <w:rPr>
                <w:rFonts w:ascii="Times New Roman" w:eastAsia="Times New Roman" w:hAnsi="Times New Roman" w:cs="Times New Roman"/>
                <w:sz w:val="24"/>
                <w:szCs w:val="24"/>
              </w:rPr>
              <w:t xml:space="preserve"> Ø 10.75, арт. 9-061-8-114-706-713 – 1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Звёздочка подачи 5 мл / </w:t>
            </w:r>
            <w:proofErr w:type="spellStart"/>
            <w:r w:rsidRPr="00D24C37">
              <w:rPr>
                <w:rFonts w:ascii="Times New Roman" w:eastAsia="Times New Roman" w:hAnsi="Times New Roman" w:cs="Times New Roman"/>
                <w:sz w:val="24"/>
                <w:szCs w:val="24"/>
                <w:lang w:val="en-US"/>
              </w:rPr>
              <w:t>Sternscheibe</w:t>
            </w:r>
            <w:proofErr w:type="spellEnd"/>
            <w:r w:rsidRPr="00D24C37">
              <w:rPr>
                <w:rFonts w:ascii="Times New Roman" w:eastAsia="Times New Roman" w:hAnsi="Times New Roman" w:cs="Times New Roman"/>
                <w:sz w:val="24"/>
                <w:szCs w:val="24"/>
              </w:rPr>
              <w:t xml:space="preserve"> 5 </w:t>
            </w:r>
            <w:r w:rsidRPr="00D24C37">
              <w:rPr>
                <w:rFonts w:ascii="Times New Roman" w:eastAsia="Times New Roman" w:hAnsi="Times New Roman" w:cs="Times New Roman"/>
                <w:sz w:val="24"/>
                <w:szCs w:val="24"/>
                <w:lang w:val="en-US"/>
              </w:rPr>
              <w:t>ml</w:t>
            </w:r>
            <w:r w:rsidRPr="00D24C37">
              <w:rPr>
                <w:rFonts w:ascii="Times New Roman" w:eastAsia="Times New Roman" w:hAnsi="Times New Roman" w:cs="Times New Roman"/>
                <w:sz w:val="24"/>
                <w:szCs w:val="24"/>
              </w:rPr>
              <w:t xml:space="preserve"> </w:t>
            </w:r>
          </w:p>
          <w:p w:rsidR="00D24C37" w:rsidRPr="00D24C37" w:rsidRDefault="00D24C37" w:rsidP="00D24C37">
            <w:pPr>
              <w:spacing w:after="0" w:line="240" w:lineRule="auto"/>
              <w:ind w:left="720"/>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Ø 14.75, арт. 9-061-8-114-706-709 – 1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Направляющая 1 + 2 мл / </w:t>
            </w:r>
            <w:r w:rsidRPr="00D24C37">
              <w:rPr>
                <w:rFonts w:ascii="Times New Roman" w:eastAsia="Times New Roman" w:hAnsi="Times New Roman" w:cs="Times New Roman"/>
                <w:sz w:val="24"/>
                <w:szCs w:val="24"/>
                <w:lang w:val="en-US"/>
              </w:rPr>
              <w:t>Guide</w:t>
            </w:r>
            <w:r w:rsidRPr="00D24C37">
              <w:rPr>
                <w:rFonts w:ascii="Times New Roman" w:eastAsia="Times New Roman" w:hAnsi="Times New Roman" w:cs="Times New Roman"/>
                <w:sz w:val="24"/>
                <w:szCs w:val="24"/>
              </w:rPr>
              <w:t xml:space="preserve"> 1 + 2 </w:t>
            </w:r>
            <w:r w:rsidRPr="00D24C37">
              <w:rPr>
                <w:rFonts w:ascii="Times New Roman" w:eastAsia="Times New Roman" w:hAnsi="Times New Roman" w:cs="Times New Roman"/>
                <w:sz w:val="24"/>
                <w:szCs w:val="24"/>
                <w:lang w:val="en-US"/>
              </w:rPr>
              <w:t>ml</w:t>
            </w:r>
            <w:r w:rsidRPr="00D24C37">
              <w:rPr>
                <w:rFonts w:ascii="Times New Roman" w:eastAsia="Times New Roman" w:hAnsi="Times New Roman" w:cs="Times New Roman"/>
                <w:sz w:val="24"/>
                <w:szCs w:val="24"/>
              </w:rPr>
              <w:t xml:space="preserve"> Ø 10.75, </w:t>
            </w:r>
          </w:p>
          <w:p w:rsidR="00D24C37" w:rsidRPr="00D24C37" w:rsidRDefault="00D24C37" w:rsidP="00D24C37">
            <w:pPr>
              <w:spacing w:after="0" w:line="240" w:lineRule="auto"/>
              <w:ind w:left="720"/>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арт. 9-061-8-114-706-756 – 1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Направляющая 5 мл / </w:t>
            </w:r>
            <w:r w:rsidRPr="00D24C37">
              <w:rPr>
                <w:rFonts w:ascii="Times New Roman" w:eastAsia="Times New Roman" w:hAnsi="Times New Roman" w:cs="Times New Roman"/>
                <w:sz w:val="24"/>
                <w:szCs w:val="24"/>
                <w:lang w:val="en-US"/>
              </w:rPr>
              <w:t>Guide</w:t>
            </w:r>
            <w:r w:rsidRPr="00D24C37">
              <w:rPr>
                <w:rFonts w:ascii="Times New Roman" w:eastAsia="Times New Roman" w:hAnsi="Times New Roman" w:cs="Times New Roman"/>
                <w:sz w:val="24"/>
                <w:szCs w:val="24"/>
              </w:rPr>
              <w:t xml:space="preserve"> 5</w:t>
            </w:r>
            <w:r w:rsidRPr="00D24C37">
              <w:rPr>
                <w:rFonts w:ascii="Times New Roman" w:eastAsia="Times New Roman" w:hAnsi="Times New Roman" w:cs="Times New Roman"/>
                <w:sz w:val="24"/>
                <w:szCs w:val="24"/>
                <w:lang w:val="en-US"/>
              </w:rPr>
              <w:t>ml</w:t>
            </w:r>
            <w:r w:rsidRPr="00D24C37">
              <w:rPr>
                <w:rFonts w:ascii="Times New Roman" w:eastAsia="Times New Roman" w:hAnsi="Times New Roman" w:cs="Times New Roman"/>
                <w:sz w:val="24"/>
                <w:szCs w:val="24"/>
              </w:rPr>
              <w:t xml:space="preserve"> Ø 14.75, </w:t>
            </w:r>
          </w:p>
          <w:p w:rsidR="00D24C37" w:rsidRPr="00D24C37" w:rsidRDefault="00D24C37" w:rsidP="00D24C37">
            <w:pPr>
              <w:spacing w:after="0" w:line="240" w:lineRule="auto"/>
              <w:ind w:left="720"/>
              <w:rPr>
                <w:rFonts w:ascii="Times New Roman" w:eastAsia="Times New Roman" w:hAnsi="Times New Roman" w:cs="Times New Roman"/>
                <w:sz w:val="24"/>
                <w:szCs w:val="24"/>
              </w:rPr>
            </w:pPr>
            <w:proofErr w:type="spellStart"/>
            <w:r w:rsidRPr="00D24C37">
              <w:rPr>
                <w:rFonts w:ascii="Times New Roman" w:eastAsia="Times New Roman" w:hAnsi="Times New Roman" w:cs="Times New Roman"/>
                <w:sz w:val="24"/>
                <w:szCs w:val="24"/>
              </w:rPr>
              <w:t>арт</w:t>
            </w:r>
            <w:proofErr w:type="spellEnd"/>
            <w:r w:rsidRPr="00D24C37">
              <w:rPr>
                <w:rFonts w:ascii="Times New Roman" w:eastAsia="Times New Roman" w:hAnsi="Times New Roman" w:cs="Times New Roman"/>
                <w:sz w:val="24"/>
                <w:szCs w:val="24"/>
                <w:lang w:val="en-US"/>
              </w:rPr>
              <w:t>. 9-061-8-114-706-757</w:t>
            </w:r>
            <w:r w:rsidRPr="00D24C37">
              <w:rPr>
                <w:rFonts w:ascii="Times New Roman" w:eastAsia="Times New Roman" w:hAnsi="Times New Roman" w:cs="Times New Roman"/>
                <w:sz w:val="24"/>
                <w:szCs w:val="24"/>
              </w:rPr>
              <w:t xml:space="preserve"> – 1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Направляющая 1 + 2 мл / </w:t>
            </w:r>
            <w:proofErr w:type="spellStart"/>
            <w:r w:rsidRPr="00D24C37">
              <w:rPr>
                <w:rFonts w:ascii="Times New Roman" w:eastAsia="Times New Roman" w:hAnsi="Times New Roman" w:cs="Times New Roman"/>
                <w:sz w:val="24"/>
                <w:szCs w:val="24"/>
                <w:lang w:val="en-US"/>
              </w:rPr>
              <w:t>Infeed</w:t>
            </w:r>
            <w:proofErr w:type="spellEnd"/>
            <w:r w:rsidRPr="00D24C37">
              <w:rPr>
                <w:rFonts w:ascii="Times New Roman" w:eastAsia="Times New Roman" w:hAnsi="Times New Roman" w:cs="Times New Roman"/>
                <w:sz w:val="24"/>
                <w:szCs w:val="24"/>
              </w:rPr>
              <w:t xml:space="preserve"> </w:t>
            </w:r>
            <w:r w:rsidRPr="00D24C37">
              <w:rPr>
                <w:rFonts w:ascii="Times New Roman" w:eastAsia="Times New Roman" w:hAnsi="Times New Roman" w:cs="Times New Roman"/>
                <w:sz w:val="24"/>
                <w:szCs w:val="24"/>
                <w:lang w:val="en-US"/>
              </w:rPr>
              <w:t>Guide</w:t>
            </w:r>
            <w:r w:rsidRPr="00D24C37">
              <w:rPr>
                <w:rFonts w:ascii="Times New Roman" w:eastAsia="Times New Roman" w:hAnsi="Times New Roman" w:cs="Times New Roman"/>
                <w:sz w:val="24"/>
                <w:szCs w:val="24"/>
              </w:rPr>
              <w:t xml:space="preserve"> 1 + 2 </w:t>
            </w:r>
            <w:r w:rsidRPr="00D24C37">
              <w:rPr>
                <w:rFonts w:ascii="Times New Roman" w:eastAsia="Times New Roman" w:hAnsi="Times New Roman" w:cs="Times New Roman"/>
                <w:sz w:val="24"/>
                <w:szCs w:val="24"/>
                <w:lang w:val="en-US"/>
              </w:rPr>
              <w:t>ml</w:t>
            </w:r>
            <w:r w:rsidRPr="00D24C37">
              <w:rPr>
                <w:rFonts w:ascii="Times New Roman" w:eastAsia="Times New Roman" w:hAnsi="Times New Roman" w:cs="Times New Roman"/>
                <w:sz w:val="24"/>
                <w:szCs w:val="24"/>
              </w:rPr>
              <w:t xml:space="preserve"> </w:t>
            </w:r>
          </w:p>
          <w:p w:rsidR="00D24C37" w:rsidRPr="00D24C37" w:rsidRDefault="00D24C37" w:rsidP="00D24C37">
            <w:pPr>
              <w:spacing w:after="0" w:line="240" w:lineRule="auto"/>
              <w:ind w:left="720"/>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Ø 10.75, арт. 9-061-8-114-702-412 – 1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Направляющая 5 мл / </w:t>
            </w:r>
            <w:proofErr w:type="spellStart"/>
            <w:r w:rsidRPr="00D24C37">
              <w:rPr>
                <w:rFonts w:ascii="Times New Roman" w:eastAsia="Times New Roman" w:hAnsi="Times New Roman" w:cs="Times New Roman"/>
                <w:sz w:val="24"/>
                <w:szCs w:val="24"/>
                <w:lang w:val="en-US"/>
              </w:rPr>
              <w:t>Infeed</w:t>
            </w:r>
            <w:proofErr w:type="spellEnd"/>
            <w:r w:rsidRPr="00D24C37">
              <w:rPr>
                <w:rFonts w:ascii="Times New Roman" w:eastAsia="Times New Roman" w:hAnsi="Times New Roman" w:cs="Times New Roman"/>
                <w:sz w:val="24"/>
                <w:szCs w:val="24"/>
              </w:rPr>
              <w:t xml:space="preserve"> </w:t>
            </w:r>
            <w:r w:rsidRPr="00D24C37">
              <w:rPr>
                <w:rFonts w:ascii="Times New Roman" w:eastAsia="Times New Roman" w:hAnsi="Times New Roman" w:cs="Times New Roman"/>
                <w:sz w:val="24"/>
                <w:szCs w:val="24"/>
                <w:lang w:val="en-US"/>
              </w:rPr>
              <w:t>Guide</w:t>
            </w:r>
            <w:r w:rsidRPr="00D24C37">
              <w:rPr>
                <w:rFonts w:ascii="Times New Roman" w:eastAsia="Times New Roman" w:hAnsi="Times New Roman" w:cs="Times New Roman"/>
                <w:sz w:val="24"/>
                <w:szCs w:val="24"/>
              </w:rPr>
              <w:t xml:space="preserve"> 5 </w:t>
            </w:r>
            <w:r w:rsidRPr="00D24C37">
              <w:rPr>
                <w:rFonts w:ascii="Times New Roman" w:eastAsia="Times New Roman" w:hAnsi="Times New Roman" w:cs="Times New Roman"/>
                <w:sz w:val="24"/>
                <w:szCs w:val="24"/>
                <w:lang w:val="en-US"/>
              </w:rPr>
              <w:t>ml</w:t>
            </w:r>
            <w:r w:rsidRPr="00D24C37">
              <w:rPr>
                <w:rFonts w:ascii="Times New Roman" w:eastAsia="Times New Roman" w:hAnsi="Times New Roman" w:cs="Times New Roman"/>
                <w:sz w:val="24"/>
                <w:szCs w:val="24"/>
              </w:rPr>
              <w:t xml:space="preserve"> Ø 14.75,  арт. 9-061-8-114-706-758 – 1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Направляющая 1 + 2 мл / </w:t>
            </w:r>
            <w:r w:rsidRPr="00D24C37">
              <w:rPr>
                <w:rFonts w:ascii="Times New Roman" w:eastAsia="Times New Roman" w:hAnsi="Times New Roman" w:cs="Times New Roman"/>
                <w:sz w:val="24"/>
                <w:szCs w:val="24"/>
                <w:lang w:val="en-US"/>
              </w:rPr>
              <w:t>Guide</w:t>
            </w:r>
            <w:r w:rsidRPr="00D24C37">
              <w:rPr>
                <w:rFonts w:ascii="Times New Roman" w:eastAsia="Times New Roman" w:hAnsi="Times New Roman" w:cs="Times New Roman"/>
                <w:sz w:val="24"/>
                <w:szCs w:val="24"/>
              </w:rPr>
              <w:t xml:space="preserve"> 1 + 2 </w:t>
            </w:r>
            <w:r w:rsidRPr="00D24C37">
              <w:rPr>
                <w:rFonts w:ascii="Times New Roman" w:eastAsia="Times New Roman" w:hAnsi="Times New Roman" w:cs="Times New Roman"/>
                <w:sz w:val="24"/>
                <w:szCs w:val="24"/>
                <w:lang w:val="en-US"/>
              </w:rPr>
              <w:t>ml</w:t>
            </w:r>
            <w:r w:rsidRPr="00D24C37">
              <w:rPr>
                <w:rFonts w:ascii="Times New Roman" w:eastAsia="Times New Roman" w:hAnsi="Times New Roman" w:cs="Times New Roman"/>
                <w:sz w:val="24"/>
                <w:szCs w:val="24"/>
              </w:rPr>
              <w:t xml:space="preserve">, </w:t>
            </w:r>
          </w:p>
          <w:p w:rsidR="00D24C37" w:rsidRPr="00D24C37" w:rsidRDefault="00D24C37" w:rsidP="00D24C37">
            <w:pPr>
              <w:spacing w:after="0" w:line="240" w:lineRule="auto"/>
              <w:ind w:left="720"/>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арт. 9-061-8-114-702-413 – 1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Направляющая 5 мл / </w:t>
            </w:r>
            <w:r w:rsidRPr="00D24C37">
              <w:rPr>
                <w:rFonts w:ascii="Times New Roman" w:eastAsia="Times New Roman" w:hAnsi="Times New Roman" w:cs="Times New Roman"/>
                <w:sz w:val="24"/>
                <w:szCs w:val="24"/>
                <w:lang w:val="en-US"/>
              </w:rPr>
              <w:t>Guide</w:t>
            </w:r>
            <w:r w:rsidRPr="00D24C37">
              <w:rPr>
                <w:rFonts w:ascii="Times New Roman" w:eastAsia="Times New Roman" w:hAnsi="Times New Roman" w:cs="Times New Roman"/>
                <w:sz w:val="24"/>
                <w:szCs w:val="24"/>
              </w:rPr>
              <w:t xml:space="preserve"> 5</w:t>
            </w:r>
            <w:r w:rsidRPr="00D24C37">
              <w:rPr>
                <w:rFonts w:ascii="Times New Roman" w:eastAsia="Times New Roman" w:hAnsi="Times New Roman" w:cs="Times New Roman"/>
                <w:sz w:val="24"/>
                <w:szCs w:val="24"/>
                <w:lang w:val="en-US"/>
              </w:rPr>
              <w:t>ml</w:t>
            </w:r>
            <w:r w:rsidRPr="00D24C37">
              <w:rPr>
                <w:rFonts w:ascii="Times New Roman" w:eastAsia="Times New Roman" w:hAnsi="Times New Roman" w:cs="Times New Roman"/>
                <w:sz w:val="24"/>
                <w:szCs w:val="24"/>
              </w:rPr>
              <w:t xml:space="preserve"> Ø 14.25,</w:t>
            </w:r>
          </w:p>
          <w:p w:rsidR="00D24C37" w:rsidRPr="00D24C37" w:rsidRDefault="00D24C37" w:rsidP="00D24C37">
            <w:pPr>
              <w:spacing w:after="0" w:line="240" w:lineRule="auto"/>
              <w:ind w:left="720"/>
              <w:rPr>
                <w:rFonts w:ascii="Times New Roman" w:eastAsia="Times New Roman" w:hAnsi="Times New Roman" w:cs="Times New Roman"/>
                <w:sz w:val="24"/>
                <w:szCs w:val="24"/>
                <w:lang w:val="en-US"/>
              </w:rPr>
            </w:pPr>
            <w:proofErr w:type="spellStart"/>
            <w:r w:rsidRPr="00D24C37">
              <w:rPr>
                <w:rFonts w:ascii="Times New Roman" w:eastAsia="Times New Roman" w:hAnsi="Times New Roman" w:cs="Times New Roman"/>
                <w:sz w:val="24"/>
                <w:szCs w:val="24"/>
              </w:rPr>
              <w:t>арт</w:t>
            </w:r>
            <w:proofErr w:type="spellEnd"/>
            <w:r w:rsidRPr="00D24C37">
              <w:rPr>
                <w:rFonts w:ascii="Times New Roman" w:eastAsia="Times New Roman" w:hAnsi="Times New Roman" w:cs="Times New Roman"/>
                <w:sz w:val="24"/>
                <w:szCs w:val="24"/>
                <w:lang w:val="en-US"/>
              </w:rPr>
              <w:t xml:space="preserve">. 9-061-8-114-703-791 – 1 </w:t>
            </w:r>
            <w:proofErr w:type="spellStart"/>
            <w:r w:rsidRPr="00D24C37">
              <w:rPr>
                <w:rFonts w:ascii="Times New Roman" w:eastAsia="Times New Roman" w:hAnsi="Times New Roman" w:cs="Times New Roman"/>
                <w:sz w:val="24"/>
                <w:szCs w:val="24"/>
              </w:rPr>
              <w:t>шт</w:t>
            </w:r>
            <w:proofErr w:type="spellEnd"/>
            <w:r w:rsidRPr="00D24C37">
              <w:rPr>
                <w:rFonts w:ascii="Times New Roman" w:eastAsia="Times New Roman" w:hAnsi="Times New Roman" w:cs="Times New Roman"/>
                <w:sz w:val="24"/>
                <w:szCs w:val="24"/>
                <w:lang w:val="en-US"/>
              </w:rPr>
              <w:t>.,</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lang w:val="en-US"/>
              </w:rPr>
            </w:pPr>
            <w:r w:rsidRPr="00D24C37">
              <w:rPr>
                <w:rFonts w:ascii="Times New Roman" w:eastAsia="Times New Roman" w:hAnsi="Times New Roman" w:cs="Times New Roman"/>
                <w:sz w:val="24"/>
                <w:szCs w:val="24"/>
              </w:rPr>
              <w:t>Подпятник</w:t>
            </w:r>
            <w:r w:rsidRPr="00D24C37">
              <w:rPr>
                <w:rFonts w:ascii="Times New Roman" w:eastAsia="Times New Roman" w:hAnsi="Times New Roman" w:cs="Times New Roman"/>
                <w:sz w:val="24"/>
                <w:szCs w:val="24"/>
                <w:lang w:val="en-US"/>
              </w:rPr>
              <w:t xml:space="preserve"> 1 + 2 </w:t>
            </w:r>
            <w:r w:rsidRPr="00D24C37">
              <w:rPr>
                <w:rFonts w:ascii="Times New Roman" w:eastAsia="Times New Roman" w:hAnsi="Times New Roman" w:cs="Times New Roman"/>
                <w:sz w:val="24"/>
                <w:szCs w:val="24"/>
              </w:rPr>
              <w:t>мл</w:t>
            </w:r>
            <w:r w:rsidRPr="00D24C37">
              <w:rPr>
                <w:rFonts w:ascii="Times New Roman" w:eastAsia="Times New Roman" w:hAnsi="Times New Roman" w:cs="Times New Roman"/>
                <w:sz w:val="24"/>
                <w:szCs w:val="24"/>
                <w:lang w:val="en-US"/>
              </w:rPr>
              <w:t xml:space="preserve"> / Base Attachment 1 + 2 ml,</w:t>
            </w:r>
          </w:p>
          <w:p w:rsidR="00D24C37" w:rsidRPr="00D24C37" w:rsidRDefault="00D24C37" w:rsidP="00D24C37">
            <w:pPr>
              <w:spacing w:after="0" w:line="240" w:lineRule="auto"/>
              <w:ind w:left="720"/>
              <w:rPr>
                <w:rFonts w:ascii="Times New Roman" w:eastAsia="Times New Roman" w:hAnsi="Times New Roman" w:cs="Times New Roman"/>
                <w:sz w:val="24"/>
                <w:szCs w:val="24"/>
              </w:rPr>
            </w:pPr>
            <w:proofErr w:type="spellStart"/>
            <w:r w:rsidRPr="00D24C37">
              <w:rPr>
                <w:rFonts w:ascii="Times New Roman" w:eastAsia="Times New Roman" w:hAnsi="Times New Roman" w:cs="Times New Roman"/>
                <w:sz w:val="24"/>
                <w:szCs w:val="24"/>
              </w:rPr>
              <w:t>арт</w:t>
            </w:r>
            <w:proofErr w:type="spellEnd"/>
            <w:r w:rsidRPr="00D24C37">
              <w:rPr>
                <w:rFonts w:ascii="Times New Roman" w:eastAsia="Times New Roman" w:hAnsi="Times New Roman" w:cs="Times New Roman"/>
                <w:sz w:val="24"/>
                <w:szCs w:val="24"/>
                <w:lang w:val="en-US"/>
              </w:rPr>
              <w:t>. 9-061-8-114-701-075</w:t>
            </w:r>
            <w:r w:rsidRPr="00D24C37">
              <w:rPr>
                <w:rFonts w:ascii="Times New Roman" w:eastAsia="Times New Roman" w:hAnsi="Times New Roman" w:cs="Times New Roman"/>
                <w:sz w:val="24"/>
                <w:szCs w:val="24"/>
              </w:rPr>
              <w:t xml:space="preserve"> – 60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lang w:val="en-US"/>
              </w:rPr>
            </w:pPr>
            <w:r w:rsidRPr="00D24C37">
              <w:rPr>
                <w:rFonts w:ascii="Times New Roman" w:eastAsia="Times New Roman" w:hAnsi="Times New Roman" w:cs="Times New Roman"/>
                <w:sz w:val="24"/>
                <w:szCs w:val="24"/>
              </w:rPr>
              <w:t>Подпятник</w:t>
            </w:r>
            <w:r w:rsidRPr="00D24C37">
              <w:rPr>
                <w:rFonts w:ascii="Times New Roman" w:eastAsia="Times New Roman" w:hAnsi="Times New Roman" w:cs="Times New Roman"/>
                <w:sz w:val="24"/>
                <w:szCs w:val="24"/>
                <w:lang w:val="en-US"/>
              </w:rPr>
              <w:t xml:space="preserve"> 5 </w:t>
            </w:r>
            <w:r w:rsidRPr="00D24C37">
              <w:rPr>
                <w:rFonts w:ascii="Times New Roman" w:eastAsia="Times New Roman" w:hAnsi="Times New Roman" w:cs="Times New Roman"/>
                <w:sz w:val="24"/>
                <w:szCs w:val="24"/>
              </w:rPr>
              <w:t>мл</w:t>
            </w:r>
            <w:r w:rsidRPr="00D24C37">
              <w:rPr>
                <w:rFonts w:ascii="Times New Roman" w:eastAsia="Times New Roman" w:hAnsi="Times New Roman" w:cs="Times New Roman"/>
                <w:sz w:val="24"/>
                <w:szCs w:val="24"/>
                <w:lang w:val="en-US"/>
              </w:rPr>
              <w:t xml:space="preserve"> / Base Attachment 5 ml, </w:t>
            </w:r>
          </w:p>
          <w:p w:rsidR="00D24C37" w:rsidRPr="00D24C37" w:rsidRDefault="00D24C37" w:rsidP="00D24C37">
            <w:pPr>
              <w:spacing w:after="0" w:line="240" w:lineRule="auto"/>
              <w:ind w:left="720"/>
              <w:rPr>
                <w:rFonts w:ascii="Times New Roman" w:eastAsia="Times New Roman" w:hAnsi="Times New Roman" w:cs="Times New Roman"/>
                <w:sz w:val="24"/>
                <w:szCs w:val="24"/>
              </w:rPr>
            </w:pPr>
            <w:proofErr w:type="spellStart"/>
            <w:r w:rsidRPr="00D24C37">
              <w:rPr>
                <w:rFonts w:ascii="Times New Roman" w:eastAsia="Times New Roman" w:hAnsi="Times New Roman" w:cs="Times New Roman"/>
                <w:sz w:val="24"/>
                <w:szCs w:val="24"/>
              </w:rPr>
              <w:t>арт</w:t>
            </w:r>
            <w:proofErr w:type="spellEnd"/>
            <w:r w:rsidRPr="00D24C37">
              <w:rPr>
                <w:rFonts w:ascii="Times New Roman" w:eastAsia="Times New Roman" w:hAnsi="Times New Roman" w:cs="Times New Roman"/>
                <w:sz w:val="24"/>
                <w:szCs w:val="24"/>
                <w:lang w:val="en-US"/>
              </w:rPr>
              <w:t xml:space="preserve">. 9-061-8-114-702-054 – 60 </w:t>
            </w:r>
            <w:r w:rsidRPr="00D24C37">
              <w:rPr>
                <w:rFonts w:ascii="Times New Roman" w:eastAsia="Times New Roman" w:hAnsi="Times New Roman" w:cs="Times New Roman"/>
                <w:sz w:val="24"/>
                <w:szCs w:val="24"/>
              </w:rPr>
              <w:t>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Пластина подачи / </w:t>
            </w:r>
            <w:proofErr w:type="spellStart"/>
            <w:r w:rsidRPr="00D24C37">
              <w:rPr>
                <w:rFonts w:ascii="Times New Roman" w:eastAsia="Times New Roman" w:hAnsi="Times New Roman" w:cs="Times New Roman"/>
                <w:sz w:val="24"/>
                <w:szCs w:val="24"/>
                <w:lang w:val="en-US"/>
              </w:rPr>
              <w:t>Infeed</w:t>
            </w:r>
            <w:proofErr w:type="spellEnd"/>
            <w:r w:rsidRPr="00D24C37">
              <w:rPr>
                <w:rFonts w:ascii="Times New Roman" w:eastAsia="Times New Roman" w:hAnsi="Times New Roman" w:cs="Times New Roman"/>
                <w:sz w:val="24"/>
                <w:szCs w:val="24"/>
              </w:rPr>
              <w:t xml:space="preserve"> </w:t>
            </w:r>
            <w:r w:rsidRPr="00D24C37">
              <w:rPr>
                <w:rFonts w:ascii="Times New Roman" w:eastAsia="Times New Roman" w:hAnsi="Times New Roman" w:cs="Times New Roman"/>
                <w:sz w:val="24"/>
                <w:szCs w:val="24"/>
                <w:lang w:val="en-US"/>
              </w:rPr>
              <w:t>Plate</w:t>
            </w:r>
            <w:r w:rsidRPr="00D24C37">
              <w:rPr>
                <w:rFonts w:ascii="Times New Roman" w:eastAsia="Times New Roman" w:hAnsi="Times New Roman" w:cs="Times New Roman"/>
                <w:sz w:val="24"/>
                <w:szCs w:val="24"/>
              </w:rPr>
              <w:t xml:space="preserve">, </w:t>
            </w:r>
          </w:p>
          <w:p w:rsidR="00D24C37" w:rsidRPr="00D24C37" w:rsidRDefault="00D24C37" w:rsidP="00D24C37">
            <w:pPr>
              <w:spacing w:after="0" w:line="240" w:lineRule="auto"/>
              <w:ind w:left="720"/>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арт. 9-061-8-114-706-759 – 1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Пластина выгрузки / </w:t>
            </w:r>
            <w:r w:rsidRPr="00D24C37">
              <w:rPr>
                <w:rFonts w:ascii="Times New Roman" w:eastAsia="Times New Roman" w:hAnsi="Times New Roman" w:cs="Times New Roman"/>
                <w:sz w:val="24"/>
                <w:szCs w:val="24"/>
                <w:lang w:val="en-US"/>
              </w:rPr>
              <w:t>Discharge</w:t>
            </w:r>
            <w:r w:rsidRPr="00D24C37">
              <w:rPr>
                <w:rFonts w:ascii="Times New Roman" w:eastAsia="Times New Roman" w:hAnsi="Times New Roman" w:cs="Times New Roman"/>
                <w:sz w:val="24"/>
                <w:szCs w:val="24"/>
              </w:rPr>
              <w:t xml:space="preserve">  </w:t>
            </w:r>
            <w:r w:rsidRPr="00D24C37">
              <w:rPr>
                <w:rFonts w:ascii="Times New Roman" w:eastAsia="Times New Roman" w:hAnsi="Times New Roman" w:cs="Times New Roman"/>
                <w:sz w:val="24"/>
                <w:szCs w:val="24"/>
                <w:lang w:val="en-US"/>
              </w:rPr>
              <w:t>Plate</w:t>
            </w:r>
            <w:r w:rsidRPr="00D24C37">
              <w:rPr>
                <w:rFonts w:ascii="Times New Roman" w:eastAsia="Times New Roman" w:hAnsi="Times New Roman" w:cs="Times New Roman"/>
                <w:sz w:val="24"/>
                <w:szCs w:val="24"/>
              </w:rPr>
              <w:t>,</w:t>
            </w:r>
          </w:p>
          <w:p w:rsidR="00D24C37" w:rsidRPr="00D24C37" w:rsidRDefault="00D24C37" w:rsidP="00D24C37">
            <w:pPr>
              <w:spacing w:after="0" w:line="240" w:lineRule="auto"/>
              <w:ind w:left="720"/>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арт. 9-061-8-114-702-415 – 1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Кронштейн подачи / </w:t>
            </w:r>
            <w:proofErr w:type="spellStart"/>
            <w:r w:rsidRPr="00D24C37">
              <w:rPr>
                <w:rFonts w:ascii="Times New Roman" w:eastAsia="Times New Roman" w:hAnsi="Times New Roman" w:cs="Times New Roman"/>
                <w:sz w:val="24"/>
                <w:szCs w:val="24"/>
                <w:lang w:val="en-US"/>
              </w:rPr>
              <w:t>Infeed</w:t>
            </w:r>
            <w:proofErr w:type="spellEnd"/>
            <w:r w:rsidRPr="00D24C37">
              <w:rPr>
                <w:rFonts w:ascii="Times New Roman" w:eastAsia="Times New Roman" w:hAnsi="Times New Roman" w:cs="Times New Roman"/>
                <w:sz w:val="24"/>
                <w:szCs w:val="24"/>
              </w:rPr>
              <w:t xml:space="preserve"> </w:t>
            </w:r>
            <w:r w:rsidRPr="00D24C37">
              <w:rPr>
                <w:rFonts w:ascii="Times New Roman" w:eastAsia="Times New Roman" w:hAnsi="Times New Roman" w:cs="Times New Roman"/>
                <w:sz w:val="24"/>
                <w:szCs w:val="24"/>
                <w:lang w:val="en-US"/>
              </w:rPr>
              <w:t>bracket</w:t>
            </w:r>
            <w:r w:rsidRPr="00D24C37">
              <w:rPr>
                <w:rFonts w:ascii="Times New Roman" w:eastAsia="Times New Roman" w:hAnsi="Times New Roman" w:cs="Times New Roman"/>
                <w:sz w:val="24"/>
                <w:szCs w:val="24"/>
              </w:rPr>
              <w:t xml:space="preserve">, </w:t>
            </w:r>
          </w:p>
          <w:p w:rsidR="00D24C37" w:rsidRPr="00D24C37" w:rsidRDefault="00D24C37" w:rsidP="00D24C37">
            <w:pPr>
              <w:spacing w:after="0" w:line="240" w:lineRule="auto"/>
              <w:ind w:left="720"/>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арт. 9-061-8-114-706-697 – 1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rPr>
            </w:pPr>
            <w:proofErr w:type="spellStart"/>
            <w:proofErr w:type="gramStart"/>
            <w:r w:rsidRPr="00D24C37">
              <w:rPr>
                <w:rFonts w:ascii="Times New Roman" w:eastAsia="Times New Roman" w:hAnsi="Times New Roman" w:cs="Times New Roman"/>
                <w:sz w:val="24"/>
                <w:szCs w:val="24"/>
              </w:rPr>
              <w:t>Контр-фиксатор</w:t>
            </w:r>
            <w:proofErr w:type="spellEnd"/>
            <w:proofErr w:type="gramEnd"/>
            <w:r w:rsidRPr="00D24C37">
              <w:rPr>
                <w:rFonts w:ascii="Times New Roman" w:eastAsia="Times New Roman" w:hAnsi="Times New Roman" w:cs="Times New Roman"/>
                <w:sz w:val="24"/>
                <w:szCs w:val="24"/>
              </w:rPr>
              <w:t xml:space="preserve"> 1 + 2 мл / </w:t>
            </w:r>
            <w:r w:rsidRPr="00D24C37">
              <w:rPr>
                <w:rFonts w:ascii="Times New Roman" w:eastAsia="Times New Roman" w:hAnsi="Times New Roman" w:cs="Times New Roman"/>
                <w:sz w:val="24"/>
                <w:szCs w:val="24"/>
                <w:lang w:val="en-US"/>
              </w:rPr>
              <w:t>Counter</w:t>
            </w:r>
            <w:r w:rsidRPr="00D24C37">
              <w:rPr>
                <w:rFonts w:ascii="Times New Roman" w:eastAsia="Times New Roman" w:hAnsi="Times New Roman" w:cs="Times New Roman"/>
                <w:sz w:val="24"/>
                <w:szCs w:val="24"/>
              </w:rPr>
              <w:t xml:space="preserve"> </w:t>
            </w:r>
            <w:r w:rsidRPr="00D24C37">
              <w:rPr>
                <w:rFonts w:ascii="Times New Roman" w:eastAsia="Times New Roman" w:hAnsi="Times New Roman" w:cs="Times New Roman"/>
                <w:sz w:val="24"/>
                <w:szCs w:val="24"/>
                <w:lang w:val="en-US"/>
              </w:rPr>
              <w:t>Spacer</w:t>
            </w:r>
            <w:r w:rsidRPr="00D24C37">
              <w:rPr>
                <w:rFonts w:ascii="Times New Roman" w:eastAsia="Times New Roman" w:hAnsi="Times New Roman" w:cs="Times New Roman"/>
                <w:sz w:val="24"/>
                <w:szCs w:val="24"/>
              </w:rPr>
              <w:t xml:space="preserve"> 1 + 2 </w:t>
            </w:r>
            <w:r w:rsidRPr="00D24C37">
              <w:rPr>
                <w:rFonts w:ascii="Times New Roman" w:eastAsia="Times New Roman" w:hAnsi="Times New Roman" w:cs="Times New Roman"/>
                <w:sz w:val="24"/>
                <w:szCs w:val="24"/>
                <w:lang w:val="en-US"/>
              </w:rPr>
              <w:t>ml</w:t>
            </w:r>
            <w:r w:rsidRPr="00D24C37">
              <w:rPr>
                <w:rFonts w:ascii="Times New Roman" w:eastAsia="Times New Roman" w:hAnsi="Times New Roman" w:cs="Times New Roman"/>
                <w:sz w:val="24"/>
                <w:szCs w:val="24"/>
              </w:rPr>
              <w:t>, арт. 9-061-8-114-706-698 – 1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lang w:val="en-US"/>
              </w:rPr>
            </w:pPr>
            <w:proofErr w:type="gramStart"/>
            <w:r w:rsidRPr="00D24C37">
              <w:rPr>
                <w:rFonts w:ascii="Times New Roman" w:eastAsia="Times New Roman" w:hAnsi="Times New Roman" w:cs="Times New Roman"/>
                <w:sz w:val="24"/>
                <w:szCs w:val="24"/>
              </w:rPr>
              <w:t>Контр</w:t>
            </w:r>
            <w:r w:rsidRPr="00D24C37">
              <w:rPr>
                <w:rFonts w:ascii="Times New Roman" w:eastAsia="Times New Roman" w:hAnsi="Times New Roman" w:cs="Times New Roman"/>
                <w:sz w:val="24"/>
                <w:szCs w:val="24"/>
                <w:lang w:val="en-US"/>
              </w:rPr>
              <w:t>-</w:t>
            </w:r>
            <w:r w:rsidRPr="00D24C37">
              <w:rPr>
                <w:rFonts w:ascii="Times New Roman" w:eastAsia="Times New Roman" w:hAnsi="Times New Roman" w:cs="Times New Roman"/>
                <w:sz w:val="24"/>
                <w:szCs w:val="24"/>
              </w:rPr>
              <w:t>фиксатор</w:t>
            </w:r>
            <w:proofErr w:type="gramEnd"/>
            <w:r w:rsidRPr="00D24C37">
              <w:rPr>
                <w:rFonts w:ascii="Times New Roman" w:eastAsia="Times New Roman" w:hAnsi="Times New Roman" w:cs="Times New Roman"/>
                <w:sz w:val="24"/>
                <w:szCs w:val="24"/>
                <w:lang w:val="en-US"/>
              </w:rPr>
              <w:t xml:space="preserve"> 5 </w:t>
            </w:r>
            <w:r w:rsidRPr="00D24C37">
              <w:rPr>
                <w:rFonts w:ascii="Times New Roman" w:eastAsia="Times New Roman" w:hAnsi="Times New Roman" w:cs="Times New Roman"/>
                <w:sz w:val="24"/>
                <w:szCs w:val="24"/>
              </w:rPr>
              <w:t>мл</w:t>
            </w:r>
            <w:r w:rsidRPr="00D24C37">
              <w:rPr>
                <w:rFonts w:ascii="Times New Roman" w:eastAsia="Times New Roman" w:hAnsi="Times New Roman" w:cs="Times New Roman"/>
                <w:sz w:val="24"/>
                <w:szCs w:val="24"/>
                <w:lang w:val="en-US"/>
              </w:rPr>
              <w:t xml:space="preserve"> / Counter Spacer 5 ml,</w:t>
            </w:r>
          </w:p>
          <w:p w:rsidR="00D24C37" w:rsidRPr="00D24C37" w:rsidRDefault="00D24C37" w:rsidP="00D24C37">
            <w:pPr>
              <w:spacing w:after="0" w:line="240" w:lineRule="auto"/>
              <w:ind w:left="720"/>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арт. 9-061-8-114-706-699</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Направляющая выгрузки 1 + 2 мл / </w:t>
            </w:r>
            <w:r w:rsidRPr="00D24C37">
              <w:rPr>
                <w:rFonts w:ascii="Times New Roman" w:eastAsia="Times New Roman" w:hAnsi="Times New Roman" w:cs="Times New Roman"/>
                <w:sz w:val="24"/>
                <w:szCs w:val="24"/>
                <w:lang w:val="en-US"/>
              </w:rPr>
              <w:t>Discharge</w:t>
            </w:r>
            <w:r w:rsidRPr="00D24C37">
              <w:rPr>
                <w:rFonts w:ascii="Times New Roman" w:eastAsia="Times New Roman" w:hAnsi="Times New Roman" w:cs="Times New Roman"/>
                <w:sz w:val="24"/>
                <w:szCs w:val="24"/>
              </w:rPr>
              <w:t xml:space="preserve"> </w:t>
            </w:r>
            <w:r w:rsidRPr="00D24C37">
              <w:rPr>
                <w:rFonts w:ascii="Times New Roman" w:eastAsia="Times New Roman" w:hAnsi="Times New Roman" w:cs="Times New Roman"/>
                <w:sz w:val="24"/>
                <w:szCs w:val="24"/>
                <w:lang w:val="en-US"/>
              </w:rPr>
              <w:t>Guide</w:t>
            </w:r>
            <w:r w:rsidRPr="00D24C37">
              <w:rPr>
                <w:rFonts w:ascii="Times New Roman" w:eastAsia="Times New Roman" w:hAnsi="Times New Roman" w:cs="Times New Roman"/>
                <w:sz w:val="24"/>
                <w:szCs w:val="24"/>
              </w:rPr>
              <w:t xml:space="preserve"> 1 + 2 </w:t>
            </w:r>
            <w:r w:rsidRPr="00D24C37">
              <w:rPr>
                <w:rFonts w:ascii="Times New Roman" w:eastAsia="Times New Roman" w:hAnsi="Times New Roman" w:cs="Times New Roman"/>
                <w:sz w:val="24"/>
                <w:szCs w:val="24"/>
                <w:lang w:val="en-US"/>
              </w:rPr>
              <w:t>ml</w:t>
            </w:r>
            <w:r w:rsidRPr="00D24C37">
              <w:rPr>
                <w:rFonts w:ascii="Times New Roman" w:eastAsia="Times New Roman" w:hAnsi="Times New Roman" w:cs="Times New Roman"/>
                <w:sz w:val="24"/>
                <w:szCs w:val="24"/>
              </w:rPr>
              <w:t xml:space="preserve"> Ø 10.75,</w:t>
            </w:r>
          </w:p>
          <w:p w:rsidR="00D24C37" w:rsidRPr="00D24C37" w:rsidRDefault="00D24C37" w:rsidP="00D24C37">
            <w:pPr>
              <w:spacing w:after="0" w:line="240" w:lineRule="auto"/>
              <w:ind w:left="720"/>
              <w:rPr>
                <w:rFonts w:ascii="Times New Roman" w:eastAsia="Times New Roman" w:hAnsi="Times New Roman" w:cs="Times New Roman"/>
                <w:sz w:val="24"/>
                <w:szCs w:val="24"/>
              </w:rPr>
            </w:pPr>
            <w:proofErr w:type="spellStart"/>
            <w:r w:rsidRPr="00D24C37">
              <w:rPr>
                <w:rFonts w:ascii="Times New Roman" w:eastAsia="Times New Roman" w:hAnsi="Times New Roman" w:cs="Times New Roman"/>
                <w:sz w:val="24"/>
                <w:szCs w:val="24"/>
              </w:rPr>
              <w:t>арт</w:t>
            </w:r>
            <w:proofErr w:type="spellEnd"/>
            <w:r w:rsidRPr="00D24C37">
              <w:rPr>
                <w:rFonts w:ascii="Times New Roman" w:eastAsia="Times New Roman" w:hAnsi="Times New Roman" w:cs="Times New Roman"/>
                <w:sz w:val="24"/>
                <w:szCs w:val="24"/>
                <w:lang w:val="en-US"/>
              </w:rPr>
              <w:t>. 9-061-8-114-706-692</w:t>
            </w:r>
            <w:r w:rsidRPr="00D24C37">
              <w:rPr>
                <w:rFonts w:ascii="Times New Roman" w:eastAsia="Times New Roman" w:hAnsi="Times New Roman" w:cs="Times New Roman"/>
                <w:sz w:val="24"/>
                <w:szCs w:val="24"/>
              </w:rPr>
              <w:t xml:space="preserve"> – 1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Направляющая выгрузки 5 мл / </w:t>
            </w:r>
            <w:r w:rsidRPr="00D24C37">
              <w:rPr>
                <w:rFonts w:ascii="Times New Roman" w:eastAsia="Times New Roman" w:hAnsi="Times New Roman" w:cs="Times New Roman"/>
                <w:sz w:val="24"/>
                <w:szCs w:val="24"/>
                <w:lang w:val="en-US"/>
              </w:rPr>
              <w:t>Discharge</w:t>
            </w:r>
            <w:r w:rsidRPr="00D24C37">
              <w:rPr>
                <w:rFonts w:ascii="Times New Roman" w:eastAsia="Times New Roman" w:hAnsi="Times New Roman" w:cs="Times New Roman"/>
                <w:sz w:val="24"/>
                <w:szCs w:val="24"/>
              </w:rPr>
              <w:t xml:space="preserve"> </w:t>
            </w:r>
            <w:r w:rsidRPr="00D24C37">
              <w:rPr>
                <w:rFonts w:ascii="Times New Roman" w:eastAsia="Times New Roman" w:hAnsi="Times New Roman" w:cs="Times New Roman"/>
                <w:sz w:val="24"/>
                <w:szCs w:val="24"/>
                <w:lang w:val="en-US"/>
              </w:rPr>
              <w:t>Guide</w:t>
            </w:r>
            <w:r w:rsidRPr="00D24C37">
              <w:rPr>
                <w:rFonts w:ascii="Times New Roman" w:eastAsia="Times New Roman" w:hAnsi="Times New Roman" w:cs="Times New Roman"/>
                <w:sz w:val="24"/>
                <w:szCs w:val="24"/>
              </w:rPr>
              <w:t xml:space="preserve"> </w:t>
            </w:r>
          </w:p>
          <w:p w:rsidR="00D24C37" w:rsidRPr="00D24C37" w:rsidRDefault="00D24C37" w:rsidP="00D24C37">
            <w:pPr>
              <w:spacing w:after="0" w:line="240" w:lineRule="auto"/>
              <w:ind w:left="720"/>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5 </w:t>
            </w:r>
            <w:r w:rsidRPr="00D24C37">
              <w:rPr>
                <w:rFonts w:ascii="Times New Roman" w:eastAsia="Times New Roman" w:hAnsi="Times New Roman" w:cs="Times New Roman"/>
                <w:sz w:val="24"/>
                <w:szCs w:val="24"/>
                <w:lang w:val="en-US"/>
              </w:rPr>
              <w:t>ml</w:t>
            </w:r>
            <w:r w:rsidRPr="00D24C37">
              <w:rPr>
                <w:rFonts w:ascii="Times New Roman" w:eastAsia="Times New Roman" w:hAnsi="Times New Roman" w:cs="Times New Roman"/>
                <w:sz w:val="24"/>
                <w:szCs w:val="24"/>
              </w:rPr>
              <w:t xml:space="preserve"> Ø 14.75, арт. 9-061-8-114-706-693 – 1 шт.,</w:t>
            </w:r>
          </w:p>
          <w:p w:rsidR="00D24C37" w:rsidRPr="00D24C37" w:rsidRDefault="00D24C37" w:rsidP="00D24C37">
            <w:pPr>
              <w:numPr>
                <w:ilvl w:val="0"/>
                <w:numId w:val="27"/>
              </w:numPr>
              <w:spacing w:after="0" w:line="240" w:lineRule="auto"/>
              <w:jc w:val="both"/>
              <w:rPr>
                <w:rFonts w:ascii="Times New Roman" w:eastAsia="Times New Roman" w:hAnsi="Times New Roman" w:cs="Times New Roman"/>
                <w:sz w:val="24"/>
                <w:szCs w:val="24"/>
                <w:lang w:val="en-US"/>
              </w:rPr>
            </w:pPr>
            <w:r w:rsidRPr="00D24C37">
              <w:rPr>
                <w:rFonts w:ascii="Times New Roman" w:eastAsia="Times New Roman" w:hAnsi="Times New Roman" w:cs="Times New Roman"/>
                <w:sz w:val="24"/>
                <w:szCs w:val="24"/>
              </w:rPr>
              <w:t>Сепаратор</w:t>
            </w:r>
            <w:r w:rsidRPr="00D24C37">
              <w:rPr>
                <w:rFonts w:ascii="Times New Roman" w:eastAsia="Times New Roman" w:hAnsi="Times New Roman" w:cs="Times New Roman"/>
                <w:sz w:val="24"/>
                <w:szCs w:val="24"/>
                <w:lang w:val="en-US"/>
              </w:rPr>
              <w:t xml:space="preserve"> 1 </w:t>
            </w:r>
            <w:r w:rsidRPr="00D24C37">
              <w:rPr>
                <w:rFonts w:ascii="Times New Roman" w:eastAsia="Times New Roman" w:hAnsi="Times New Roman" w:cs="Times New Roman"/>
                <w:sz w:val="24"/>
                <w:szCs w:val="24"/>
              </w:rPr>
              <w:t>мл</w:t>
            </w:r>
            <w:r w:rsidRPr="00D24C37">
              <w:rPr>
                <w:rFonts w:ascii="Times New Roman" w:eastAsia="Times New Roman" w:hAnsi="Times New Roman" w:cs="Times New Roman"/>
                <w:sz w:val="24"/>
                <w:szCs w:val="24"/>
                <w:lang w:val="en-US"/>
              </w:rPr>
              <w:t xml:space="preserve"> / Separator 1 ml Ø 10.75,</w:t>
            </w:r>
          </w:p>
          <w:p w:rsidR="00D24C37" w:rsidRPr="00D24C37" w:rsidRDefault="00D24C37" w:rsidP="00D24C37">
            <w:pPr>
              <w:spacing w:after="0" w:line="240" w:lineRule="auto"/>
              <w:ind w:left="720"/>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арт. 9-061-8-114-70</w:t>
            </w:r>
            <w:r w:rsidRPr="00D24C37">
              <w:rPr>
                <w:rFonts w:ascii="Times New Roman" w:eastAsia="Times New Roman" w:hAnsi="Times New Roman" w:cs="Times New Roman"/>
                <w:sz w:val="24"/>
                <w:szCs w:val="24"/>
                <w:lang w:val="en-US"/>
              </w:rPr>
              <w:t>6</w:t>
            </w:r>
            <w:r w:rsidRPr="00D24C37">
              <w:rPr>
                <w:rFonts w:ascii="Times New Roman" w:eastAsia="Times New Roman" w:hAnsi="Times New Roman" w:cs="Times New Roman"/>
                <w:sz w:val="24"/>
                <w:szCs w:val="24"/>
              </w:rPr>
              <w:t>-</w:t>
            </w:r>
            <w:r w:rsidRPr="00D24C37">
              <w:rPr>
                <w:rFonts w:ascii="Times New Roman" w:eastAsia="Times New Roman" w:hAnsi="Times New Roman" w:cs="Times New Roman"/>
                <w:sz w:val="24"/>
                <w:szCs w:val="24"/>
                <w:lang w:val="en-US"/>
              </w:rPr>
              <w:t>724</w:t>
            </w:r>
            <w:r w:rsidRPr="00D24C37">
              <w:rPr>
                <w:rFonts w:ascii="Times New Roman" w:eastAsia="Times New Roman" w:hAnsi="Times New Roman" w:cs="Times New Roman"/>
                <w:sz w:val="24"/>
                <w:szCs w:val="24"/>
              </w:rPr>
              <w:t xml:space="preserve"> – 1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lang w:val="en-US"/>
              </w:rPr>
            </w:pPr>
            <w:r w:rsidRPr="00D24C37">
              <w:rPr>
                <w:rFonts w:ascii="Times New Roman" w:eastAsia="Times New Roman" w:hAnsi="Times New Roman" w:cs="Times New Roman"/>
                <w:sz w:val="24"/>
                <w:szCs w:val="24"/>
              </w:rPr>
              <w:t>Сепаратор</w:t>
            </w:r>
            <w:r w:rsidRPr="00D24C37">
              <w:rPr>
                <w:rFonts w:ascii="Times New Roman" w:eastAsia="Times New Roman" w:hAnsi="Times New Roman" w:cs="Times New Roman"/>
                <w:sz w:val="24"/>
                <w:szCs w:val="24"/>
                <w:lang w:val="en-US"/>
              </w:rPr>
              <w:t xml:space="preserve"> 2 </w:t>
            </w:r>
            <w:r w:rsidRPr="00D24C37">
              <w:rPr>
                <w:rFonts w:ascii="Times New Roman" w:eastAsia="Times New Roman" w:hAnsi="Times New Roman" w:cs="Times New Roman"/>
                <w:sz w:val="24"/>
                <w:szCs w:val="24"/>
              </w:rPr>
              <w:t>мл</w:t>
            </w:r>
            <w:r w:rsidRPr="00D24C37">
              <w:rPr>
                <w:rFonts w:ascii="Times New Roman" w:eastAsia="Times New Roman" w:hAnsi="Times New Roman" w:cs="Times New Roman"/>
                <w:sz w:val="24"/>
                <w:szCs w:val="24"/>
                <w:lang w:val="en-US"/>
              </w:rPr>
              <w:t xml:space="preserve"> / Separator 2 ml Ø 10.75,</w:t>
            </w:r>
          </w:p>
          <w:p w:rsidR="00D24C37" w:rsidRPr="00D24C37" w:rsidRDefault="00D24C37" w:rsidP="00D24C37">
            <w:pPr>
              <w:spacing w:after="0" w:line="240" w:lineRule="auto"/>
              <w:ind w:left="720"/>
              <w:rPr>
                <w:rFonts w:ascii="Times New Roman" w:eastAsia="Times New Roman" w:hAnsi="Times New Roman" w:cs="Times New Roman"/>
                <w:sz w:val="24"/>
                <w:szCs w:val="24"/>
              </w:rPr>
            </w:pPr>
            <w:proofErr w:type="spellStart"/>
            <w:r w:rsidRPr="00D24C37">
              <w:rPr>
                <w:rFonts w:ascii="Times New Roman" w:eastAsia="Times New Roman" w:hAnsi="Times New Roman" w:cs="Times New Roman"/>
                <w:sz w:val="24"/>
                <w:szCs w:val="24"/>
              </w:rPr>
              <w:t>арт</w:t>
            </w:r>
            <w:proofErr w:type="spellEnd"/>
            <w:r w:rsidRPr="00D24C37">
              <w:rPr>
                <w:rFonts w:ascii="Times New Roman" w:eastAsia="Times New Roman" w:hAnsi="Times New Roman" w:cs="Times New Roman"/>
                <w:sz w:val="24"/>
                <w:szCs w:val="24"/>
                <w:lang w:val="en-US"/>
              </w:rPr>
              <w:t>. 9-061-8-114-706-708</w:t>
            </w:r>
            <w:r w:rsidRPr="00D24C37">
              <w:rPr>
                <w:rFonts w:ascii="Times New Roman" w:eastAsia="Times New Roman" w:hAnsi="Times New Roman" w:cs="Times New Roman"/>
                <w:sz w:val="24"/>
                <w:szCs w:val="24"/>
              </w:rPr>
              <w:t xml:space="preserve"> – 1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lang w:val="en-US"/>
              </w:rPr>
            </w:pPr>
            <w:r w:rsidRPr="00D24C37">
              <w:rPr>
                <w:rFonts w:ascii="Times New Roman" w:eastAsia="Times New Roman" w:hAnsi="Times New Roman" w:cs="Times New Roman"/>
                <w:sz w:val="24"/>
                <w:szCs w:val="24"/>
              </w:rPr>
              <w:t>Шнек</w:t>
            </w:r>
            <w:r w:rsidRPr="00D24C37">
              <w:rPr>
                <w:rFonts w:ascii="Times New Roman" w:eastAsia="Times New Roman" w:hAnsi="Times New Roman" w:cs="Times New Roman"/>
                <w:sz w:val="24"/>
                <w:szCs w:val="24"/>
                <w:lang w:val="en-US"/>
              </w:rPr>
              <w:t xml:space="preserve"> </w:t>
            </w:r>
            <w:r w:rsidRPr="00D24C37">
              <w:rPr>
                <w:rFonts w:ascii="Times New Roman" w:eastAsia="Times New Roman" w:hAnsi="Times New Roman" w:cs="Times New Roman"/>
                <w:sz w:val="24"/>
                <w:szCs w:val="24"/>
              </w:rPr>
              <w:t>выгрузки</w:t>
            </w:r>
            <w:r w:rsidRPr="00D24C37">
              <w:rPr>
                <w:rFonts w:ascii="Times New Roman" w:eastAsia="Times New Roman" w:hAnsi="Times New Roman" w:cs="Times New Roman"/>
                <w:sz w:val="24"/>
                <w:szCs w:val="24"/>
                <w:lang w:val="en-US"/>
              </w:rPr>
              <w:t xml:space="preserve"> 1 + 2 </w:t>
            </w:r>
            <w:r w:rsidRPr="00D24C37">
              <w:rPr>
                <w:rFonts w:ascii="Times New Roman" w:eastAsia="Times New Roman" w:hAnsi="Times New Roman" w:cs="Times New Roman"/>
                <w:sz w:val="24"/>
                <w:szCs w:val="24"/>
              </w:rPr>
              <w:t>мл</w:t>
            </w:r>
            <w:r w:rsidRPr="00D24C37">
              <w:rPr>
                <w:rFonts w:ascii="Times New Roman" w:eastAsia="Times New Roman" w:hAnsi="Times New Roman" w:cs="Times New Roman"/>
                <w:sz w:val="24"/>
                <w:szCs w:val="24"/>
                <w:lang w:val="en-US"/>
              </w:rPr>
              <w:t xml:space="preserve"> / discharge screw with metal end 1 + 2 ml, </w:t>
            </w:r>
          </w:p>
          <w:p w:rsidR="00D24C37" w:rsidRPr="00D24C37" w:rsidRDefault="00D24C37" w:rsidP="00D24C37">
            <w:pPr>
              <w:spacing w:after="0" w:line="240" w:lineRule="auto"/>
              <w:ind w:left="720"/>
              <w:rPr>
                <w:rFonts w:ascii="Times New Roman" w:eastAsia="Times New Roman" w:hAnsi="Times New Roman" w:cs="Times New Roman"/>
                <w:sz w:val="24"/>
                <w:szCs w:val="24"/>
              </w:rPr>
            </w:pPr>
            <w:proofErr w:type="spellStart"/>
            <w:r w:rsidRPr="00D24C37">
              <w:rPr>
                <w:rFonts w:ascii="Times New Roman" w:eastAsia="Times New Roman" w:hAnsi="Times New Roman" w:cs="Times New Roman"/>
                <w:sz w:val="24"/>
                <w:szCs w:val="24"/>
              </w:rPr>
              <w:t>арт</w:t>
            </w:r>
            <w:proofErr w:type="spellEnd"/>
            <w:r w:rsidRPr="00D24C37">
              <w:rPr>
                <w:rFonts w:ascii="Times New Roman" w:eastAsia="Times New Roman" w:hAnsi="Times New Roman" w:cs="Times New Roman"/>
                <w:sz w:val="24"/>
                <w:szCs w:val="24"/>
                <w:lang w:val="en-US"/>
              </w:rPr>
              <w:t>. 9-061-8-114-702-272</w:t>
            </w:r>
            <w:r w:rsidRPr="00D24C37">
              <w:rPr>
                <w:rFonts w:ascii="Times New Roman" w:eastAsia="Times New Roman" w:hAnsi="Times New Roman" w:cs="Times New Roman"/>
                <w:sz w:val="24"/>
                <w:szCs w:val="24"/>
              </w:rPr>
              <w:t xml:space="preserve"> – 1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lang w:val="en-US"/>
              </w:rPr>
            </w:pPr>
            <w:r w:rsidRPr="00D24C37">
              <w:rPr>
                <w:rFonts w:ascii="Times New Roman" w:eastAsia="Times New Roman" w:hAnsi="Times New Roman" w:cs="Times New Roman"/>
                <w:sz w:val="24"/>
                <w:szCs w:val="24"/>
              </w:rPr>
              <w:t>Шнек</w:t>
            </w:r>
            <w:r w:rsidRPr="00D24C37">
              <w:rPr>
                <w:rFonts w:ascii="Times New Roman" w:eastAsia="Times New Roman" w:hAnsi="Times New Roman" w:cs="Times New Roman"/>
                <w:sz w:val="24"/>
                <w:szCs w:val="24"/>
                <w:lang w:val="en-US"/>
              </w:rPr>
              <w:t xml:space="preserve"> </w:t>
            </w:r>
            <w:r w:rsidRPr="00D24C37">
              <w:rPr>
                <w:rFonts w:ascii="Times New Roman" w:eastAsia="Times New Roman" w:hAnsi="Times New Roman" w:cs="Times New Roman"/>
                <w:sz w:val="24"/>
                <w:szCs w:val="24"/>
              </w:rPr>
              <w:t>выгрузки</w:t>
            </w:r>
            <w:r w:rsidRPr="00D24C37">
              <w:rPr>
                <w:rFonts w:ascii="Times New Roman" w:eastAsia="Times New Roman" w:hAnsi="Times New Roman" w:cs="Times New Roman"/>
                <w:sz w:val="24"/>
                <w:szCs w:val="24"/>
                <w:lang w:val="en-US"/>
              </w:rPr>
              <w:t xml:space="preserve"> 5 </w:t>
            </w:r>
            <w:r w:rsidRPr="00D24C37">
              <w:rPr>
                <w:rFonts w:ascii="Times New Roman" w:eastAsia="Times New Roman" w:hAnsi="Times New Roman" w:cs="Times New Roman"/>
                <w:sz w:val="24"/>
                <w:szCs w:val="24"/>
              </w:rPr>
              <w:t>мл</w:t>
            </w:r>
            <w:r w:rsidRPr="00D24C37">
              <w:rPr>
                <w:rFonts w:ascii="Times New Roman" w:eastAsia="Times New Roman" w:hAnsi="Times New Roman" w:cs="Times New Roman"/>
                <w:sz w:val="24"/>
                <w:szCs w:val="24"/>
                <w:lang w:val="en-US"/>
              </w:rPr>
              <w:t xml:space="preserve"> / discharge screw with metal end 5 ml, </w:t>
            </w:r>
            <w:proofErr w:type="spellStart"/>
            <w:r w:rsidRPr="00D24C37">
              <w:rPr>
                <w:rFonts w:ascii="Times New Roman" w:eastAsia="Times New Roman" w:hAnsi="Times New Roman" w:cs="Times New Roman"/>
                <w:sz w:val="24"/>
                <w:szCs w:val="24"/>
              </w:rPr>
              <w:t>арт</w:t>
            </w:r>
            <w:proofErr w:type="spellEnd"/>
            <w:r w:rsidRPr="00D24C37">
              <w:rPr>
                <w:rFonts w:ascii="Times New Roman" w:eastAsia="Times New Roman" w:hAnsi="Times New Roman" w:cs="Times New Roman"/>
                <w:sz w:val="24"/>
                <w:szCs w:val="24"/>
                <w:lang w:val="en-US"/>
              </w:rPr>
              <w:t xml:space="preserve">. 9-061-8-114-702-752 – 1 </w:t>
            </w:r>
            <w:proofErr w:type="spellStart"/>
            <w:r w:rsidRPr="00D24C37">
              <w:rPr>
                <w:rFonts w:ascii="Times New Roman" w:eastAsia="Times New Roman" w:hAnsi="Times New Roman" w:cs="Times New Roman"/>
                <w:sz w:val="24"/>
                <w:szCs w:val="24"/>
              </w:rPr>
              <w:t>шт</w:t>
            </w:r>
            <w:proofErr w:type="spellEnd"/>
            <w:r w:rsidRPr="00D24C37">
              <w:rPr>
                <w:rFonts w:ascii="Times New Roman" w:eastAsia="Times New Roman" w:hAnsi="Times New Roman" w:cs="Times New Roman"/>
                <w:sz w:val="24"/>
                <w:szCs w:val="24"/>
                <w:lang w:val="en-US"/>
              </w:rPr>
              <w:t>.,</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Направляющая выгрузки 1 + 2 мл / </w:t>
            </w:r>
            <w:r w:rsidRPr="00D24C37">
              <w:rPr>
                <w:rFonts w:ascii="Times New Roman" w:eastAsia="Times New Roman" w:hAnsi="Times New Roman" w:cs="Times New Roman"/>
                <w:sz w:val="24"/>
                <w:szCs w:val="24"/>
                <w:lang w:val="en-US"/>
              </w:rPr>
              <w:t>Discharge</w:t>
            </w:r>
            <w:r w:rsidRPr="00D24C37">
              <w:rPr>
                <w:rFonts w:ascii="Times New Roman" w:eastAsia="Times New Roman" w:hAnsi="Times New Roman" w:cs="Times New Roman"/>
                <w:sz w:val="24"/>
                <w:szCs w:val="24"/>
              </w:rPr>
              <w:t xml:space="preserve"> </w:t>
            </w:r>
            <w:r w:rsidRPr="00D24C37">
              <w:rPr>
                <w:rFonts w:ascii="Times New Roman" w:eastAsia="Times New Roman" w:hAnsi="Times New Roman" w:cs="Times New Roman"/>
                <w:sz w:val="24"/>
                <w:szCs w:val="24"/>
                <w:lang w:val="en-US"/>
              </w:rPr>
              <w:t>Guide</w:t>
            </w:r>
            <w:r w:rsidRPr="00D24C37">
              <w:rPr>
                <w:rFonts w:ascii="Times New Roman" w:eastAsia="Times New Roman" w:hAnsi="Times New Roman" w:cs="Times New Roman"/>
                <w:sz w:val="24"/>
                <w:szCs w:val="24"/>
              </w:rPr>
              <w:t xml:space="preserve"> 1 + 2 </w:t>
            </w:r>
            <w:r w:rsidRPr="00D24C37">
              <w:rPr>
                <w:rFonts w:ascii="Times New Roman" w:eastAsia="Times New Roman" w:hAnsi="Times New Roman" w:cs="Times New Roman"/>
                <w:sz w:val="24"/>
                <w:szCs w:val="24"/>
                <w:lang w:val="en-US"/>
              </w:rPr>
              <w:t>ml</w:t>
            </w:r>
            <w:r w:rsidRPr="00D24C37">
              <w:rPr>
                <w:rFonts w:ascii="Times New Roman" w:eastAsia="Times New Roman" w:hAnsi="Times New Roman" w:cs="Times New Roman"/>
                <w:sz w:val="24"/>
                <w:szCs w:val="24"/>
              </w:rPr>
              <w:t>, арт. 9-061-8-114-702-407 – 1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Направляющая выгрузки 5 мл / </w:t>
            </w:r>
            <w:r w:rsidRPr="00D24C37">
              <w:rPr>
                <w:rFonts w:ascii="Times New Roman" w:eastAsia="Times New Roman" w:hAnsi="Times New Roman" w:cs="Times New Roman"/>
                <w:sz w:val="24"/>
                <w:szCs w:val="24"/>
                <w:lang w:val="en-US"/>
              </w:rPr>
              <w:t>Discharge</w:t>
            </w:r>
            <w:r w:rsidRPr="00D24C37">
              <w:rPr>
                <w:rFonts w:ascii="Times New Roman" w:eastAsia="Times New Roman" w:hAnsi="Times New Roman" w:cs="Times New Roman"/>
                <w:sz w:val="24"/>
                <w:szCs w:val="24"/>
              </w:rPr>
              <w:t xml:space="preserve"> </w:t>
            </w:r>
            <w:r w:rsidRPr="00D24C37">
              <w:rPr>
                <w:rFonts w:ascii="Times New Roman" w:eastAsia="Times New Roman" w:hAnsi="Times New Roman" w:cs="Times New Roman"/>
                <w:sz w:val="24"/>
                <w:szCs w:val="24"/>
                <w:lang w:val="en-US"/>
              </w:rPr>
              <w:t>Guide</w:t>
            </w:r>
            <w:r w:rsidRPr="00D24C37">
              <w:rPr>
                <w:rFonts w:ascii="Times New Roman" w:eastAsia="Times New Roman" w:hAnsi="Times New Roman" w:cs="Times New Roman"/>
                <w:sz w:val="24"/>
                <w:szCs w:val="24"/>
              </w:rPr>
              <w:t xml:space="preserve"> </w:t>
            </w:r>
          </w:p>
          <w:p w:rsidR="00D24C37" w:rsidRPr="00D24C37" w:rsidRDefault="00D24C37" w:rsidP="00D24C37">
            <w:pPr>
              <w:spacing w:after="0" w:line="240" w:lineRule="auto"/>
              <w:ind w:left="720"/>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5 </w:t>
            </w:r>
            <w:r w:rsidRPr="00D24C37">
              <w:rPr>
                <w:rFonts w:ascii="Times New Roman" w:eastAsia="Times New Roman" w:hAnsi="Times New Roman" w:cs="Times New Roman"/>
                <w:sz w:val="24"/>
                <w:szCs w:val="24"/>
                <w:lang w:val="en-US"/>
              </w:rPr>
              <w:t>ml</w:t>
            </w:r>
            <w:r w:rsidRPr="00D24C37">
              <w:rPr>
                <w:rFonts w:ascii="Times New Roman" w:eastAsia="Times New Roman" w:hAnsi="Times New Roman" w:cs="Times New Roman"/>
                <w:sz w:val="24"/>
                <w:szCs w:val="24"/>
              </w:rPr>
              <w:t xml:space="preserve"> Ø 14.75, арт. 9-061-8-114-706-694 – 1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lastRenderedPageBreak/>
              <w:t xml:space="preserve">Маятник 1 + 2 мл / </w:t>
            </w:r>
            <w:r w:rsidRPr="00D24C37">
              <w:rPr>
                <w:rFonts w:ascii="Times New Roman" w:eastAsia="Times New Roman" w:hAnsi="Times New Roman" w:cs="Times New Roman"/>
                <w:sz w:val="24"/>
                <w:szCs w:val="24"/>
                <w:lang w:val="en-US"/>
              </w:rPr>
              <w:t>Pendulum</w:t>
            </w:r>
            <w:r w:rsidRPr="00D24C37">
              <w:rPr>
                <w:rFonts w:ascii="Times New Roman" w:eastAsia="Times New Roman" w:hAnsi="Times New Roman" w:cs="Times New Roman"/>
                <w:sz w:val="24"/>
                <w:szCs w:val="24"/>
              </w:rPr>
              <w:t xml:space="preserve"> Ø 10.75 1 + 2 </w:t>
            </w:r>
            <w:r w:rsidRPr="00D24C37">
              <w:rPr>
                <w:rFonts w:ascii="Times New Roman" w:eastAsia="Times New Roman" w:hAnsi="Times New Roman" w:cs="Times New Roman"/>
                <w:sz w:val="24"/>
                <w:szCs w:val="24"/>
                <w:lang w:val="en-US"/>
              </w:rPr>
              <w:t>ml</w:t>
            </w:r>
            <w:r w:rsidRPr="00D24C37">
              <w:rPr>
                <w:rFonts w:ascii="Times New Roman" w:eastAsia="Times New Roman" w:hAnsi="Times New Roman" w:cs="Times New Roman"/>
                <w:sz w:val="24"/>
                <w:szCs w:val="24"/>
              </w:rPr>
              <w:t xml:space="preserve">, </w:t>
            </w:r>
          </w:p>
          <w:p w:rsidR="00D24C37" w:rsidRPr="00D24C37" w:rsidRDefault="00D24C37" w:rsidP="00D24C37">
            <w:pPr>
              <w:spacing w:after="0" w:line="240" w:lineRule="auto"/>
              <w:ind w:left="720"/>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арт. 9-061-8-114-706-695 – 1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Маятник 5 мл / </w:t>
            </w:r>
            <w:r w:rsidRPr="00D24C37">
              <w:rPr>
                <w:rFonts w:ascii="Times New Roman" w:eastAsia="Times New Roman" w:hAnsi="Times New Roman" w:cs="Times New Roman"/>
                <w:sz w:val="24"/>
                <w:szCs w:val="24"/>
                <w:lang w:val="en-US"/>
              </w:rPr>
              <w:t>Pendulum</w:t>
            </w:r>
            <w:r w:rsidRPr="00D24C37">
              <w:rPr>
                <w:rFonts w:ascii="Times New Roman" w:eastAsia="Times New Roman" w:hAnsi="Times New Roman" w:cs="Times New Roman"/>
                <w:sz w:val="24"/>
                <w:szCs w:val="24"/>
              </w:rPr>
              <w:t xml:space="preserve"> Ø 14.75 5 </w:t>
            </w:r>
            <w:r w:rsidRPr="00D24C37">
              <w:rPr>
                <w:rFonts w:ascii="Times New Roman" w:eastAsia="Times New Roman" w:hAnsi="Times New Roman" w:cs="Times New Roman"/>
                <w:sz w:val="24"/>
                <w:szCs w:val="24"/>
                <w:lang w:val="en-US"/>
              </w:rPr>
              <w:t>ml</w:t>
            </w:r>
            <w:r w:rsidRPr="00D24C37">
              <w:rPr>
                <w:rFonts w:ascii="Times New Roman" w:eastAsia="Times New Roman" w:hAnsi="Times New Roman" w:cs="Times New Roman"/>
                <w:sz w:val="24"/>
                <w:szCs w:val="24"/>
              </w:rPr>
              <w:t>,</w:t>
            </w:r>
          </w:p>
          <w:p w:rsidR="00D24C37" w:rsidRPr="00D24C37" w:rsidRDefault="00D24C37" w:rsidP="00D24C37">
            <w:pPr>
              <w:spacing w:after="0" w:line="240" w:lineRule="auto"/>
              <w:ind w:left="720"/>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арт. 9-061-8-114-706-696 – 1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Пластиковый тормоз / </w:t>
            </w:r>
            <w:r w:rsidRPr="00D24C37">
              <w:rPr>
                <w:rFonts w:ascii="Times New Roman" w:eastAsia="Times New Roman" w:hAnsi="Times New Roman" w:cs="Times New Roman"/>
                <w:sz w:val="24"/>
                <w:szCs w:val="24"/>
                <w:lang w:val="en-US"/>
              </w:rPr>
              <w:t>Brake</w:t>
            </w:r>
            <w:r w:rsidRPr="00D24C37">
              <w:rPr>
                <w:rFonts w:ascii="Times New Roman" w:eastAsia="Times New Roman" w:hAnsi="Times New Roman" w:cs="Times New Roman"/>
                <w:sz w:val="24"/>
                <w:szCs w:val="24"/>
              </w:rPr>
              <w:t>,</w:t>
            </w:r>
          </w:p>
          <w:p w:rsidR="00D24C37" w:rsidRPr="00D24C37" w:rsidRDefault="00D24C37" w:rsidP="00D24C37">
            <w:pPr>
              <w:spacing w:after="0" w:line="240" w:lineRule="auto"/>
              <w:ind w:left="720"/>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арт. 9-061-8-114-451-947 – 20 шт.,</w:t>
            </w:r>
          </w:p>
          <w:p w:rsidR="00D24C37" w:rsidRPr="00D24C37" w:rsidRDefault="00D24C37" w:rsidP="00D24C37">
            <w:pPr>
              <w:numPr>
                <w:ilvl w:val="0"/>
                <w:numId w:val="27"/>
              </w:numPr>
              <w:spacing w:after="0" w:line="240" w:lineRule="auto"/>
              <w:rPr>
                <w:rFonts w:ascii="Times New Roman" w:eastAsia="Times New Roman" w:hAnsi="Times New Roman" w:cs="Times New Roman"/>
                <w:sz w:val="24"/>
                <w:szCs w:val="24"/>
              </w:rPr>
            </w:pPr>
            <w:proofErr w:type="spellStart"/>
            <w:r w:rsidRPr="00D24C37">
              <w:rPr>
                <w:rFonts w:ascii="Times New Roman" w:eastAsia="Times New Roman" w:hAnsi="Times New Roman" w:cs="Times New Roman"/>
                <w:sz w:val="24"/>
                <w:szCs w:val="24"/>
              </w:rPr>
              <w:t>Галогеновая</w:t>
            </w:r>
            <w:proofErr w:type="spellEnd"/>
            <w:r w:rsidRPr="00D24C37">
              <w:rPr>
                <w:rFonts w:ascii="Times New Roman" w:eastAsia="Times New Roman" w:hAnsi="Times New Roman" w:cs="Times New Roman"/>
                <w:sz w:val="24"/>
                <w:szCs w:val="24"/>
              </w:rPr>
              <w:t xml:space="preserve"> лампа / </w:t>
            </w:r>
            <w:r w:rsidRPr="00D24C37">
              <w:rPr>
                <w:rFonts w:ascii="Times New Roman" w:eastAsia="Times New Roman" w:hAnsi="Times New Roman" w:cs="Times New Roman"/>
                <w:sz w:val="24"/>
                <w:szCs w:val="24"/>
                <w:lang w:val="en-US"/>
              </w:rPr>
              <w:t>Halogen</w:t>
            </w:r>
            <w:r w:rsidRPr="00D24C37">
              <w:rPr>
                <w:rFonts w:ascii="Times New Roman" w:eastAsia="Times New Roman" w:hAnsi="Times New Roman" w:cs="Times New Roman"/>
                <w:sz w:val="24"/>
                <w:szCs w:val="24"/>
              </w:rPr>
              <w:t xml:space="preserve"> </w:t>
            </w:r>
            <w:r w:rsidRPr="00D24C37">
              <w:rPr>
                <w:rFonts w:ascii="Times New Roman" w:eastAsia="Times New Roman" w:hAnsi="Times New Roman" w:cs="Times New Roman"/>
                <w:sz w:val="24"/>
                <w:szCs w:val="24"/>
                <w:lang w:val="en-US"/>
              </w:rPr>
              <w:t>Lamp</w:t>
            </w:r>
            <w:r w:rsidRPr="00D24C37">
              <w:rPr>
                <w:rFonts w:ascii="Times New Roman" w:eastAsia="Times New Roman" w:hAnsi="Times New Roman" w:cs="Times New Roman"/>
                <w:sz w:val="24"/>
                <w:szCs w:val="24"/>
              </w:rPr>
              <w:t xml:space="preserve">, </w:t>
            </w:r>
          </w:p>
          <w:p w:rsidR="00D24C37" w:rsidRPr="00D24C37" w:rsidRDefault="00D24C37" w:rsidP="00D24C37">
            <w:pPr>
              <w:spacing w:after="0" w:line="240" w:lineRule="auto"/>
              <w:ind w:left="720"/>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арт. 9-061-8-114-450-886 – 24 шт.</w:t>
            </w:r>
          </w:p>
          <w:p w:rsidR="00D24C37" w:rsidRPr="00D24C37" w:rsidRDefault="00D24C37" w:rsidP="00D24C37">
            <w:pPr>
              <w:spacing w:after="0" w:line="240" w:lineRule="auto"/>
              <w:rPr>
                <w:rFonts w:ascii="Times New Roman" w:eastAsia="Times New Roman" w:hAnsi="Times New Roman" w:cs="Times New Roman"/>
                <w:lang w:val="en-US"/>
              </w:rPr>
            </w:pPr>
            <w:r w:rsidRPr="00D24C37">
              <w:rPr>
                <w:rFonts w:ascii="Times New Roman" w:eastAsia="Times New Roman" w:hAnsi="Times New Roman" w:cs="Times New Roman"/>
                <w:sz w:val="24"/>
                <w:szCs w:val="24"/>
              </w:rPr>
              <w:t>Производство</w:t>
            </w:r>
            <w:r w:rsidRPr="00D24C37">
              <w:rPr>
                <w:rFonts w:ascii="Times New Roman" w:eastAsia="Times New Roman" w:hAnsi="Times New Roman" w:cs="Times New Roman"/>
                <w:sz w:val="24"/>
                <w:szCs w:val="24"/>
                <w:lang w:val="en-US"/>
              </w:rPr>
              <w:t xml:space="preserve"> </w:t>
            </w:r>
            <w:r w:rsidRPr="00D24C37">
              <w:rPr>
                <w:rFonts w:ascii="Times New Roman" w:eastAsia="Times New Roman" w:hAnsi="Times New Roman" w:cs="Times New Roman"/>
                <w:iCs/>
                <w:sz w:val="24"/>
                <w:szCs w:val="24"/>
                <w:lang w:val="en-US"/>
              </w:rPr>
              <w:t>Bosch</w:t>
            </w:r>
            <w:r w:rsidRPr="00D24C37">
              <w:rPr>
                <w:rFonts w:ascii="Times New Roman" w:eastAsia="Times New Roman" w:hAnsi="Times New Roman" w:cs="Times New Roman"/>
                <w:iCs/>
                <w:sz w:val="24"/>
                <w:szCs w:val="24"/>
                <w:lang w:val="en-US" w:bidi="ru-RU"/>
              </w:rPr>
              <w:t xml:space="preserve"> </w:t>
            </w:r>
            <w:r w:rsidRPr="00D24C37">
              <w:rPr>
                <w:rFonts w:ascii="Times New Roman" w:eastAsia="Times New Roman" w:hAnsi="Times New Roman" w:cs="Times New Roman"/>
                <w:iCs/>
                <w:sz w:val="24"/>
                <w:szCs w:val="24"/>
                <w:lang w:val="en-US"/>
              </w:rPr>
              <w:t>Packaging</w:t>
            </w:r>
            <w:r w:rsidRPr="00D24C37">
              <w:rPr>
                <w:rFonts w:ascii="Times New Roman" w:eastAsia="Times New Roman" w:hAnsi="Times New Roman" w:cs="Times New Roman"/>
                <w:iCs/>
                <w:sz w:val="24"/>
                <w:szCs w:val="24"/>
                <w:lang w:val="en-US" w:bidi="ru-RU"/>
              </w:rPr>
              <w:t xml:space="preserve"> </w:t>
            </w:r>
            <w:r w:rsidRPr="00D24C37">
              <w:rPr>
                <w:rFonts w:ascii="Times New Roman" w:eastAsia="Times New Roman" w:hAnsi="Times New Roman" w:cs="Times New Roman"/>
                <w:iCs/>
                <w:sz w:val="24"/>
                <w:szCs w:val="24"/>
                <w:lang w:val="en-US"/>
              </w:rPr>
              <w:t>Services</w:t>
            </w:r>
            <w:r w:rsidRPr="00D24C37">
              <w:rPr>
                <w:rFonts w:ascii="Times New Roman" w:eastAsia="Times New Roman" w:hAnsi="Times New Roman" w:cs="Times New Roman"/>
                <w:iCs/>
                <w:sz w:val="24"/>
                <w:szCs w:val="24"/>
                <w:lang w:val="en-US" w:bidi="ru-RU"/>
              </w:rPr>
              <w:t xml:space="preserve"> </w:t>
            </w:r>
            <w:r w:rsidRPr="00D24C37">
              <w:rPr>
                <w:rFonts w:ascii="Times New Roman" w:eastAsia="Times New Roman" w:hAnsi="Times New Roman" w:cs="Times New Roman"/>
                <w:iCs/>
                <w:sz w:val="24"/>
                <w:szCs w:val="24"/>
                <w:lang w:val="en-US"/>
              </w:rPr>
              <w:t>A</w:t>
            </w:r>
            <w:r w:rsidRPr="00D24C37">
              <w:rPr>
                <w:rFonts w:ascii="Times New Roman" w:eastAsia="Times New Roman" w:hAnsi="Times New Roman" w:cs="Times New Roman"/>
                <w:iCs/>
                <w:sz w:val="24"/>
                <w:szCs w:val="24"/>
                <w:lang w:val="en-US" w:bidi="ru-RU"/>
              </w:rPr>
              <w:t xml:space="preserve">G, </w:t>
            </w:r>
            <w:r w:rsidRPr="00D24C37">
              <w:rPr>
                <w:rFonts w:ascii="Times New Roman" w:eastAsia="Times New Roman" w:hAnsi="Times New Roman" w:cs="Times New Roman"/>
                <w:iCs/>
                <w:sz w:val="24"/>
                <w:szCs w:val="24"/>
                <w:lang w:bidi="ru-RU"/>
              </w:rPr>
              <w:t>ФРГ</w:t>
            </w:r>
          </w:p>
        </w:tc>
      </w:tr>
      <w:tr w:rsidR="00D24C37" w:rsidRPr="00D24C37" w:rsidTr="00D24C37">
        <w:trPr>
          <w:trHeight w:val="1104"/>
        </w:trPr>
        <w:tc>
          <w:tcPr>
            <w:tcW w:w="290" w:type="pct"/>
            <w:tcBorders>
              <w:top w:val="single" w:sz="4" w:space="0" w:color="auto"/>
              <w:left w:val="single" w:sz="4" w:space="0" w:color="auto"/>
              <w:bottom w:val="single" w:sz="4" w:space="0" w:color="auto"/>
            </w:tcBorders>
            <w:shd w:val="clear" w:color="auto" w:fill="FFFFFF"/>
            <w:vAlign w:val="center"/>
          </w:tcPr>
          <w:p w:rsidR="00D24C37" w:rsidRPr="00D24C37" w:rsidRDefault="00D24C37" w:rsidP="00D24C37">
            <w:pPr>
              <w:widowControl w:val="0"/>
              <w:numPr>
                <w:ilvl w:val="0"/>
                <w:numId w:val="25"/>
              </w:numPr>
              <w:tabs>
                <w:tab w:val="left" w:pos="0"/>
                <w:tab w:val="left" w:pos="273"/>
              </w:tabs>
              <w:spacing w:after="0" w:line="240" w:lineRule="auto"/>
              <w:ind w:left="0" w:firstLine="0"/>
              <w:jc w:val="center"/>
              <w:rPr>
                <w:rFonts w:ascii="Times New Roman" w:eastAsia="Microsoft Sans Serif" w:hAnsi="Times New Roman" w:cs="Times New Roman"/>
                <w:color w:val="000000"/>
                <w:sz w:val="24"/>
                <w:lang w:val="en-US" w:bidi="ru-RU"/>
              </w:rPr>
            </w:pPr>
          </w:p>
        </w:tc>
        <w:tc>
          <w:tcPr>
            <w:tcW w:w="1739" w:type="pct"/>
            <w:tcBorders>
              <w:top w:val="single" w:sz="4" w:space="0" w:color="auto"/>
              <w:left w:val="single" w:sz="4" w:space="0" w:color="auto"/>
              <w:bottom w:val="single" w:sz="4" w:space="0" w:color="auto"/>
            </w:tcBorders>
            <w:shd w:val="clear" w:color="auto" w:fill="FFFFFF"/>
            <w:vAlign w:val="center"/>
          </w:tcPr>
          <w:p w:rsidR="00D24C37" w:rsidRPr="00D24C37" w:rsidRDefault="00D24C37" w:rsidP="00D24C37">
            <w:pPr>
              <w:widowControl w:val="0"/>
              <w:spacing w:after="0" w:line="240" w:lineRule="auto"/>
              <w:ind w:left="131"/>
              <w:jc w:val="center"/>
              <w:rPr>
                <w:rFonts w:ascii="Times New Roman" w:eastAsia="Microsoft Sans Serif" w:hAnsi="Times New Roman" w:cs="Times New Roman"/>
                <w:color w:val="000000"/>
                <w:sz w:val="24"/>
                <w:lang w:bidi="ru-RU"/>
              </w:rPr>
            </w:pPr>
            <w:r w:rsidRPr="00D24C37">
              <w:rPr>
                <w:rFonts w:ascii="Times New Roman" w:eastAsia="Courier New" w:hAnsi="Times New Roman" w:cs="Times New Roman"/>
                <w:bCs/>
                <w:color w:val="000000"/>
                <w:sz w:val="24"/>
                <w:szCs w:val="24"/>
                <w:lang w:bidi="ru-RU"/>
              </w:rPr>
              <w:t>Функциональные характеристики (потребительские свойства) Товара</w:t>
            </w: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D24C37" w:rsidRPr="00D24C37" w:rsidRDefault="00D24C37" w:rsidP="00D24C37">
            <w:pPr>
              <w:widowControl w:val="0"/>
              <w:spacing w:after="0" w:line="240" w:lineRule="auto"/>
              <w:ind w:left="274"/>
              <w:rPr>
                <w:rFonts w:ascii="Times New Roman" w:eastAsia="Courier New" w:hAnsi="Times New Roman" w:cs="Times New Roman"/>
                <w:color w:val="000000"/>
                <w:sz w:val="24"/>
                <w:lang w:bidi="ru-RU"/>
              </w:rPr>
            </w:pPr>
            <w:r w:rsidRPr="00D24C37">
              <w:rPr>
                <w:rFonts w:ascii="Times New Roman" w:eastAsia="Courier New" w:hAnsi="Times New Roman" w:cs="Times New Roman"/>
                <w:color w:val="000000"/>
                <w:sz w:val="24"/>
                <w:lang w:bidi="ru-RU"/>
              </w:rPr>
              <w:t xml:space="preserve">Обеспечение работоспособности машины оптического контроля AIM 288  фирмы </w:t>
            </w:r>
            <w:proofErr w:type="spellStart"/>
            <w:r w:rsidRPr="00D24C37">
              <w:rPr>
                <w:rFonts w:ascii="Times New Roman" w:eastAsia="Courier New" w:hAnsi="Times New Roman" w:cs="Times New Roman"/>
                <w:color w:val="000000"/>
                <w:sz w:val="24"/>
                <w:lang w:bidi="ru-RU"/>
              </w:rPr>
              <w:t>Bosch</w:t>
            </w:r>
            <w:proofErr w:type="spellEnd"/>
            <w:r w:rsidRPr="00D24C37">
              <w:rPr>
                <w:rFonts w:ascii="Times New Roman" w:eastAsia="Courier New" w:hAnsi="Times New Roman" w:cs="Times New Roman"/>
                <w:color w:val="000000"/>
                <w:sz w:val="24"/>
                <w:lang w:bidi="ru-RU"/>
              </w:rPr>
              <w:t xml:space="preserve"> </w:t>
            </w:r>
            <w:proofErr w:type="spellStart"/>
            <w:r w:rsidRPr="00D24C37">
              <w:rPr>
                <w:rFonts w:ascii="Times New Roman" w:eastAsia="Courier New" w:hAnsi="Times New Roman" w:cs="Times New Roman"/>
                <w:color w:val="000000"/>
                <w:sz w:val="24"/>
                <w:lang w:bidi="ru-RU"/>
              </w:rPr>
              <w:t>Packaging</w:t>
            </w:r>
            <w:proofErr w:type="spellEnd"/>
            <w:r w:rsidRPr="00D24C37">
              <w:rPr>
                <w:rFonts w:ascii="Times New Roman" w:eastAsia="Courier New" w:hAnsi="Times New Roman" w:cs="Times New Roman"/>
                <w:color w:val="000000"/>
                <w:sz w:val="24"/>
                <w:lang w:bidi="ru-RU"/>
              </w:rPr>
              <w:t xml:space="preserve"> </w:t>
            </w:r>
            <w:proofErr w:type="spellStart"/>
            <w:r w:rsidRPr="00D24C37">
              <w:rPr>
                <w:rFonts w:ascii="Times New Roman" w:eastAsia="Courier New" w:hAnsi="Times New Roman" w:cs="Times New Roman"/>
                <w:color w:val="000000"/>
                <w:sz w:val="24"/>
                <w:lang w:bidi="ru-RU"/>
              </w:rPr>
              <w:t>Services</w:t>
            </w:r>
            <w:proofErr w:type="spellEnd"/>
            <w:r w:rsidRPr="00D24C37">
              <w:rPr>
                <w:rFonts w:ascii="Times New Roman" w:eastAsia="Courier New" w:hAnsi="Times New Roman" w:cs="Times New Roman"/>
                <w:color w:val="000000"/>
                <w:sz w:val="24"/>
                <w:lang w:bidi="ru-RU"/>
              </w:rPr>
              <w:t xml:space="preserve"> AG</w:t>
            </w:r>
          </w:p>
        </w:tc>
      </w:tr>
      <w:tr w:rsidR="00D24C37" w:rsidRPr="00D24C37" w:rsidTr="00D24C37">
        <w:trPr>
          <w:trHeight w:val="860"/>
        </w:trPr>
        <w:tc>
          <w:tcPr>
            <w:tcW w:w="290" w:type="pct"/>
            <w:tcBorders>
              <w:top w:val="single" w:sz="4" w:space="0" w:color="auto"/>
              <w:left w:val="single" w:sz="4" w:space="0" w:color="auto"/>
            </w:tcBorders>
            <w:shd w:val="clear" w:color="auto" w:fill="FFFFFF"/>
            <w:vAlign w:val="center"/>
          </w:tcPr>
          <w:p w:rsidR="00D24C37" w:rsidRPr="00D24C37" w:rsidRDefault="00D24C37" w:rsidP="00D24C37">
            <w:pPr>
              <w:widowControl w:val="0"/>
              <w:numPr>
                <w:ilvl w:val="0"/>
                <w:numId w:val="26"/>
              </w:numPr>
              <w:tabs>
                <w:tab w:val="left" w:pos="0"/>
                <w:tab w:val="left" w:pos="273"/>
              </w:tabs>
              <w:spacing w:after="0" w:line="240" w:lineRule="auto"/>
              <w:ind w:left="0" w:firstLine="0"/>
              <w:jc w:val="center"/>
              <w:rPr>
                <w:rFonts w:ascii="Times New Roman" w:eastAsia="Courier New" w:hAnsi="Times New Roman" w:cs="Times New Roman"/>
                <w:color w:val="000000"/>
                <w:sz w:val="24"/>
                <w:szCs w:val="24"/>
                <w:lang w:bidi="ru-RU"/>
              </w:rPr>
            </w:pPr>
          </w:p>
        </w:tc>
        <w:tc>
          <w:tcPr>
            <w:tcW w:w="1739" w:type="pct"/>
            <w:tcBorders>
              <w:top w:val="single" w:sz="4" w:space="0" w:color="auto"/>
              <w:left w:val="single" w:sz="4" w:space="0" w:color="auto"/>
            </w:tcBorders>
            <w:shd w:val="clear" w:color="auto" w:fill="FFFFFF"/>
            <w:vAlign w:val="center"/>
          </w:tcPr>
          <w:p w:rsidR="00D24C37" w:rsidRPr="00D24C37" w:rsidRDefault="00D24C37" w:rsidP="00D24C37">
            <w:pPr>
              <w:widowControl w:val="0"/>
              <w:spacing w:after="0" w:line="240" w:lineRule="auto"/>
              <w:ind w:left="131"/>
              <w:jc w:val="center"/>
              <w:rPr>
                <w:rFonts w:ascii="Times New Roman" w:eastAsia="Courier New" w:hAnsi="Times New Roman" w:cs="Times New Roman"/>
                <w:color w:val="000000"/>
                <w:sz w:val="24"/>
                <w:szCs w:val="24"/>
                <w:lang w:bidi="ru-RU"/>
              </w:rPr>
            </w:pPr>
            <w:r w:rsidRPr="00D24C37">
              <w:rPr>
                <w:rFonts w:ascii="Times New Roman" w:eastAsia="Microsoft Sans Serif" w:hAnsi="Times New Roman" w:cs="Times New Roman"/>
                <w:color w:val="000000"/>
                <w:sz w:val="24"/>
                <w:lang w:bidi="ru-RU"/>
              </w:rPr>
              <w:t>Требования к качеству, техническим характеристикам  Товара</w:t>
            </w:r>
          </w:p>
        </w:tc>
        <w:tc>
          <w:tcPr>
            <w:tcW w:w="2971" w:type="pct"/>
            <w:tcBorders>
              <w:top w:val="single" w:sz="4" w:space="0" w:color="auto"/>
              <w:left w:val="single" w:sz="4" w:space="0" w:color="auto"/>
              <w:right w:val="single" w:sz="4" w:space="0" w:color="auto"/>
            </w:tcBorders>
            <w:shd w:val="clear" w:color="auto" w:fill="FFFFFF"/>
            <w:vAlign w:val="center"/>
          </w:tcPr>
          <w:p w:rsidR="00D24C37" w:rsidRPr="00D24C37" w:rsidRDefault="00D24C37" w:rsidP="00D24C37">
            <w:pPr>
              <w:widowControl w:val="0"/>
              <w:spacing w:after="0" w:line="240" w:lineRule="auto"/>
              <w:rPr>
                <w:rFonts w:ascii="Times New Roman" w:eastAsia="Microsoft Sans Serif" w:hAnsi="Times New Roman" w:cs="Times New Roman"/>
                <w:iCs/>
                <w:color w:val="000000"/>
                <w:sz w:val="24"/>
                <w:szCs w:val="24"/>
                <w:lang w:bidi="ru-RU"/>
              </w:rPr>
            </w:pPr>
            <w:r w:rsidRPr="00D24C37">
              <w:rPr>
                <w:rFonts w:ascii="Times New Roman" w:eastAsia="Microsoft Sans Serif" w:hAnsi="Times New Roman" w:cs="Times New Roman"/>
                <w:iCs/>
                <w:color w:val="000000"/>
                <w:sz w:val="24"/>
                <w:szCs w:val="24"/>
                <w:lang w:bidi="ru-RU"/>
              </w:rPr>
              <w:t xml:space="preserve">Запасные части предназначены для работы в составе машины оптического контроля ампул </w:t>
            </w:r>
            <w:r w:rsidRPr="00D24C37">
              <w:rPr>
                <w:rFonts w:ascii="Times New Roman" w:eastAsia="Microsoft Sans Serif" w:hAnsi="Times New Roman" w:cs="Times New Roman"/>
                <w:iCs/>
                <w:color w:val="000000"/>
                <w:sz w:val="24"/>
                <w:szCs w:val="24"/>
                <w:lang w:val="en-US" w:bidi="ru-RU"/>
              </w:rPr>
              <w:t>AIM</w:t>
            </w:r>
            <w:r w:rsidRPr="00D24C37">
              <w:rPr>
                <w:rFonts w:ascii="Times New Roman" w:eastAsia="Microsoft Sans Serif" w:hAnsi="Times New Roman" w:cs="Times New Roman"/>
                <w:iCs/>
                <w:color w:val="000000"/>
                <w:sz w:val="24"/>
                <w:szCs w:val="24"/>
                <w:lang w:bidi="ru-RU"/>
              </w:rPr>
              <w:t xml:space="preserve"> 288 с серийным номером </w:t>
            </w:r>
            <w:r w:rsidRPr="00D24C37">
              <w:rPr>
                <w:rFonts w:ascii="Times New Roman" w:eastAsia="Microsoft Sans Serif" w:hAnsi="Times New Roman" w:cs="Times New Roman"/>
                <w:iCs/>
                <w:color w:val="000000"/>
                <w:sz w:val="24"/>
                <w:szCs w:val="24"/>
                <w:lang w:val="en-US" w:bidi="ru-RU"/>
              </w:rPr>
              <w:t>D</w:t>
            </w:r>
            <w:r w:rsidRPr="00D24C37">
              <w:rPr>
                <w:rFonts w:ascii="Times New Roman" w:eastAsia="Microsoft Sans Serif" w:hAnsi="Times New Roman" w:cs="Times New Roman"/>
                <w:iCs/>
                <w:color w:val="000000"/>
                <w:sz w:val="24"/>
                <w:szCs w:val="24"/>
                <w:lang w:bidi="ru-RU"/>
              </w:rPr>
              <w:t xml:space="preserve">5039 фирмы </w:t>
            </w:r>
            <w:r w:rsidRPr="00D24C37">
              <w:rPr>
                <w:rFonts w:ascii="Times New Roman" w:eastAsia="Microsoft Sans Serif" w:hAnsi="Times New Roman" w:cs="Times New Roman"/>
                <w:iCs/>
                <w:color w:val="000000"/>
                <w:sz w:val="24"/>
                <w:szCs w:val="24"/>
                <w:lang w:val="en-US" w:bidi="ru-RU"/>
              </w:rPr>
              <w:t>Bosch</w:t>
            </w:r>
            <w:r w:rsidRPr="00D24C37">
              <w:rPr>
                <w:rFonts w:ascii="Times New Roman" w:eastAsia="Microsoft Sans Serif" w:hAnsi="Times New Roman" w:cs="Times New Roman"/>
                <w:iCs/>
                <w:color w:val="000000"/>
                <w:sz w:val="24"/>
                <w:szCs w:val="24"/>
                <w:lang w:bidi="ru-RU"/>
              </w:rPr>
              <w:t xml:space="preserve"> </w:t>
            </w:r>
            <w:r w:rsidRPr="00D24C37">
              <w:rPr>
                <w:rFonts w:ascii="Times New Roman" w:eastAsia="Microsoft Sans Serif" w:hAnsi="Times New Roman" w:cs="Times New Roman"/>
                <w:iCs/>
                <w:color w:val="000000"/>
                <w:sz w:val="24"/>
                <w:szCs w:val="24"/>
                <w:lang w:val="en-US" w:bidi="ru-RU"/>
              </w:rPr>
              <w:t>Packaging</w:t>
            </w:r>
            <w:r w:rsidRPr="00D24C37">
              <w:rPr>
                <w:rFonts w:ascii="Times New Roman" w:eastAsia="Microsoft Sans Serif" w:hAnsi="Times New Roman" w:cs="Times New Roman"/>
                <w:iCs/>
                <w:color w:val="000000"/>
                <w:sz w:val="24"/>
                <w:szCs w:val="24"/>
                <w:lang w:bidi="ru-RU"/>
              </w:rPr>
              <w:t xml:space="preserve"> </w:t>
            </w:r>
            <w:r w:rsidRPr="00D24C37">
              <w:rPr>
                <w:rFonts w:ascii="Times New Roman" w:eastAsia="Microsoft Sans Serif" w:hAnsi="Times New Roman" w:cs="Times New Roman"/>
                <w:iCs/>
                <w:color w:val="000000"/>
                <w:sz w:val="24"/>
                <w:szCs w:val="24"/>
                <w:lang w:val="en-US" w:bidi="ru-RU"/>
              </w:rPr>
              <w:t>Services</w:t>
            </w:r>
            <w:r w:rsidRPr="00D24C37">
              <w:rPr>
                <w:rFonts w:ascii="Times New Roman" w:eastAsia="Microsoft Sans Serif" w:hAnsi="Times New Roman" w:cs="Times New Roman"/>
                <w:iCs/>
                <w:color w:val="000000"/>
                <w:sz w:val="24"/>
                <w:szCs w:val="24"/>
                <w:lang w:bidi="ru-RU"/>
              </w:rPr>
              <w:t xml:space="preserve"> </w:t>
            </w:r>
            <w:r w:rsidRPr="00D24C37">
              <w:rPr>
                <w:rFonts w:ascii="Times New Roman" w:eastAsia="Microsoft Sans Serif" w:hAnsi="Times New Roman" w:cs="Times New Roman"/>
                <w:iCs/>
                <w:color w:val="000000"/>
                <w:sz w:val="24"/>
                <w:szCs w:val="24"/>
                <w:lang w:val="en-US" w:bidi="ru-RU"/>
              </w:rPr>
              <w:t>A</w:t>
            </w:r>
            <w:r w:rsidRPr="00D24C37">
              <w:rPr>
                <w:rFonts w:ascii="Times New Roman" w:eastAsia="Microsoft Sans Serif" w:hAnsi="Times New Roman" w:cs="Times New Roman"/>
                <w:iCs/>
                <w:color w:val="000000"/>
                <w:sz w:val="24"/>
                <w:szCs w:val="24"/>
                <w:lang w:bidi="ru-RU"/>
              </w:rPr>
              <w:t>G.</w:t>
            </w:r>
          </w:p>
        </w:tc>
      </w:tr>
      <w:tr w:rsidR="00D24C37" w:rsidRPr="00D24C37" w:rsidTr="00D24C37">
        <w:trPr>
          <w:trHeight w:val="844"/>
        </w:trPr>
        <w:tc>
          <w:tcPr>
            <w:tcW w:w="290" w:type="pct"/>
            <w:tcBorders>
              <w:top w:val="single" w:sz="4" w:space="0" w:color="auto"/>
              <w:left w:val="single" w:sz="4" w:space="0" w:color="auto"/>
              <w:bottom w:val="single" w:sz="4" w:space="0" w:color="auto"/>
            </w:tcBorders>
            <w:shd w:val="clear" w:color="auto" w:fill="FFFFFF"/>
            <w:vAlign w:val="center"/>
          </w:tcPr>
          <w:p w:rsidR="00D24C37" w:rsidRPr="00D24C37" w:rsidRDefault="00D24C37" w:rsidP="00D24C37">
            <w:pPr>
              <w:widowControl w:val="0"/>
              <w:numPr>
                <w:ilvl w:val="0"/>
                <w:numId w:val="26"/>
              </w:numPr>
              <w:tabs>
                <w:tab w:val="left" w:pos="0"/>
                <w:tab w:val="left" w:pos="273"/>
              </w:tabs>
              <w:spacing w:after="0" w:line="240" w:lineRule="auto"/>
              <w:ind w:left="0" w:firstLine="0"/>
              <w:jc w:val="center"/>
              <w:rPr>
                <w:rFonts w:ascii="Times New Roman" w:eastAsia="Microsoft Sans Serif" w:hAnsi="Times New Roman" w:cs="Times New Roman"/>
                <w:color w:val="000000"/>
                <w:sz w:val="24"/>
                <w:lang w:bidi="ru-RU"/>
              </w:rPr>
            </w:pPr>
          </w:p>
        </w:tc>
        <w:tc>
          <w:tcPr>
            <w:tcW w:w="1739" w:type="pct"/>
            <w:tcBorders>
              <w:top w:val="single" w:sz="4" w:space="0" w:color="auto"/>
              <w:left w:val="single" w:sz="4" w:space="0" w:color="auto"/>
              <w:bottom w:val="single" w:sz="4" w:space="0" w:color="auto"/>
            </w:tcBorders>
            <w:shd w:val="clear" w:color="auto" w:fill="FFFFFF"/>
            <w:vAlign w:val="center"/>
          </w:tcPr>
          <w:p w:rsidR="00D24C37" w:rsidRPr="00D24C37" w:rsidRDefault="00D24C37" w:rsidP="00D24C37">
            <w:pPr>
              <w:widowControl w:val="0"/>
              <w:spacing w:after="0" w:line="240" w:lineRule="auto"/>
              <w:ind w:left="131"/>
              <w:jc w:val="center"/>
              <w:rPr>
                <w:rFonts w:ascii="Times New Roman" w:eastAsia="Microsoft Sans Serif" w:hAnsi="Times New Roman" w:cs="Times New Roman"/>
                <w:color w:val="000000"/>
                <w:sz w:val="24"/>
                <w:lang w:bidi="ru-RU"/>
              </w:rPr>
            </w:pPr>
            <w:r w:rsidRPr="00D24C37">
              <w:rPr>
                <w:rFonts w:ascii="Times New Roman" w:eastAsia="Microsoft Sans Serif" w:hAnsi="Times New Roman" w:cs="Times New Roman"/>
                <w:color w:val="000000"/>
                <w:sz w:val="24"/>
                <w:lang w:bidi="ru-RU"/>
              </w:rPr>
              <w:t>Требования к безопасности Товара (с указанием нормативной документации)</w:t>
            </w: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D24C37" w:rsidRPr="00D24C37" w:rsidRDefault="00D24C37" w:rsidP="00D24C37">
            <w:pPr>
              <w:widowControl w:val="0"/>
              <w:spacing w:after="0" w:line="240" w:lineRule="auto"/>
              <w:rPr>
                <w:rFonts w:ascii="Times New Roman" w:eastAsia="Microsoft Sans Serif" w:hAnsi="Times New Roman" w:cs="Times New Roman"/>
                <w:iCs/>
                <w:color w:val="000000"/>
                <w:sz w:val="24"/>
                <w:lang w:bidi="ru-RU"/>
              </w:rPr>
            </w:pPr>
            <w:r w:rsidRPr="00D24C37">
              <w:rPr>
                <w:rFonts w:ascii="Times New Roman" w:eastAsia="Microsoft Sans Serif" w:hAnsi="Times New Roman" w:cs="Times New Roman"/>
                <w:iCs/>
                <w:color w:val="000000"/>
                <w:sz w:val="24"/>
                <w:szCs w:val="24"/>
                <w:lang w:bidi="ru-RU"/>
              </w:rPr>
              <w:t>Не предъявляются</w:t>
            </w:r>
          </w:p>
        </w:tc>
      </w:tr>
      <w:tr w:rsidR="00D24C37" w:rsidRPr="00D24C37" w:rsidTr="00D24C37">
        <w:trPr>
          <w:trHeight w:val="1125"/>
        </w:trPr>
        <w:tc>
          <w:tcPr>
            <w:tcW w:w="290" w:type="pct"/>
            <w:tcBorders>
              <w:top w:val="single" w:sz="4" w:space="0" w:color="auto"/>
              <w:left w:val="single" w:sz="4" w:space="0" w:color="auto"/>
              <w:bottom w:val="single" w:sz="4" w:space="0" w:color="auto"/>
            </w:tcBorders>
            <w:shd w:val="clear" w:color="auto" w:fill="FFFFFF"/>
            <w:vAlign w:val="center"/>
          </w:tcPr>
          <w:p w:rsidR="00D24C37" w:rsidRPr="00D24C37" w:rsidRDefault="00D24C37" w:rsidP="00D24C37">
            <w:pPr>
              <w:widowControl w:val="0"/>
              <w:numPr>
                <w:ilvl w:val="0"/>
                <w:numId w:val="26"/>
              </w:numPr>
              <w:tabs>
                <w:tab w:val="left" w:pos="0"/>
                <w:tab w:val="left" w:pos="273"/>
              </w:tabs>
              <w:spacing w:after="0" w:line="240" w:lineRule="auto"/>
              <w:ind w:left="0" w:firstLine="0"/>
              <w:jc w:val="center"/>
              <w:rPr>
                <w:rFonts w:ascii="Times New Roman" w:eastAsia="Microsoft Sans Serif" w:hAnsi="Times New Roman" w:cs="Times New Roman"/>
                <w:color w:val="000000"/>
                <w:sz w:val="24"/>
                <w:lang w:bidi="ru-RU"/>
              </w:rPr>
            </w:pPr>
          </w:p>
        </w:tc>
        <w:tc>
          <w:tcPr>
            <w:tcW w:w="1739" w:type="pct"/>
            <w:tcBorders>
              <w:top w:val="single" w:sz="4" w:space="0" w:color="auto"/>
              <w:left w:val="single" w:sz="4" w:space="0" w:color="auto"/>
              <w:bottom w:val="single" w:sz="4" w:space="0" w:color="auto"/>
            </w:tcBorders>
            <w:shd w:val="clear" w:color="auto" w:fill="FFFFFF"/>
            <w:vAlign w:val="center"/>
          </w:tcPr>
          <w:p w:rsidR="00D24C37" w:rsidRPr="00D24C37" w:rsidRDefault="00D24C37" w:rsidP="00D24C37">
            <w:pPr>
              <w:widowControl w:val="0"/>
              <w:spacing w:after="0" w:line="240" w:lineRule="auto"/>
              <w:ind w:left="131"/>
              <w:jc w:val="center"/>
              <w:rPr>
                <w:rFonts w:ascii="Times New Roman" w:eastAsia="Microsoft Sans Serif" w:hAnsi="Times New Roman" w:cs="Times New Roman"/>
                <w:color w:val="000000"/>
                <w:sz w:val="24"/>
                <w:lang w:bidi="ru-RU"/>
              </w:rPr>
            </w:pPr>
            <w:r w:rsidRPr="00D24C37">
              <w:rPr>
                <w:rFonts w:ascii="Times New Roman" w:eastAsia="Microsoft Sans Serif" w:hAnsi="Times New Roman" w:cs="Times New Roman"/>
                <w:color w:val="000000"/>
                <w:sz w:val="24"/>
                <w:lang w:bidi="ru-RU"/>
              </w:rPr>
              <w:t>Документы, подтверждающие качество и безопасность Товара, иная</w:t>
            </w:r>
            <w:r w:rsidRPr="00D24C37">
              <w:rPr>
                <w:rFonts w:ascii="Times New Roman" w:eastAsia="Courier New" w:hAnsi="Times New Roman" w:cs="Times New Roman"/>
                <w:bCs/>
                <w:color w:val="000000"/>
                <w:sz w:val="24"/>
                <w:szCs w:val="24"/>
                <w:lang w:bidi="ru-RU"/>
              </w:rPr>
              <w:t xml:space="preserve"> документация, предоставляемая с Товаром</w:t>
            </w: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D24C37" w:rsidRPr="00D24C37" w:rsidRDefault="00D24C37" w:rsidP="00D24C37">
            <w:pPr>
              <w:widowControl w:val="0"/>
              <w:numPr>
                <w:ilvl w:val="0"/>
                <w:numId w:val="16"/>
              </w:numPr>
              <w:spacing w:after="0" w:line="240" w:lineRule="auto"/>
              <w:ind w:left="274"/>
              <w:rPr>
                <w:rFonts w:ascii="Times New Roman" w:eastAsia="Microsoft Sans Serif" w:hAnsi="Times New Roman" w:cs="Courier New"/>
                <w:iCs/>
                <w:color w:val="000000"/>
                <w:sz w:val="24"/>
                <w:szCs w:val="24"/>
                <w:lang w:bidi="ru-RU"/>
              </w:rPr>
            </w:pPr>
            <w:r w:rsidRPr="00D24C37">
              <w:rPr>
                <w:rFonts w:ascii="Times New Roman" w:eastAsia="Microsoft Sans Serif" w:hAnsi="Times New Roman" w:cs="Courier New"/>
                <w:iCs/>
                <w:color w:val="000000"/>
                <w:sz w:val="24"/>
                <w:szCs w:val="24"/>
                <w:lang w:bidi="ru-RU"/>
              </w:rPr>
              <w:t>товарная накладная;</w:t>
            </w:r>
          </w:p>
          <w:p w:rsidR="00D24C37" w:rsidRPr="00D24C37" w:rsidRDefault="00D24C37" w:rsidP="00D24C37">
            <w:pPr>
              <w:widowControl w:val="0"/>
              <w:numPr>
                <w:ilvl w:val="0"/>
                <w:numId w:val="16"/>
              </w:numPr>
              <w:spacing w:after="0" w:line="240" w:lineRule="auto"/>
              <w:ind w:left="274"/>
              <w:rPr>
                <w:rFonts w:ascii="Times New Roman" w:eastAsia="Microsoft Sans Serif" w:hAnsi="Times New Roman" w:cs="Courier New"/>
                <w:iCs/>
                <w:color w:val="000000"/>
                <w:sz w:val="24"/>
                <w:szCs w:val="24"/>
                <w:lang w:bidi="ru-RU"/>
              </w:rPr>
            </w:pPr>
            <w:r w:rsidRPr="00D24C37">
              <w:rPr>
                <w:rFonts w:ascii="Times New Roman" w:eastAsia="Microsoft Sans Serif" w:hAnsi="Times New Roman" w:cs="Courier New"/>
                <w:iCs/>
                <w:color w:val="000000"/>
                <w:sz w:val="24"/>
                <w:szCs w:val="24"/>
                <w:lang w:bidi="ru-RU"/>
              </w:rPr>
              <w:t xml:space="preserve">счет-фактура (если применимо); </w:t>
            </w:r>
          </w:p>
          <w:p w:rsidR="00D24C37" w:rsidRPr="00D24C37" w:rsidRDefault="00D24C37" w:rsidP="00D24C37">
            <w:pPr>
              <w:widowControl w:val="0"/>
              <w:numPr>
                <w:ilvl w:val="0"/>
                <w:numId w:val="16"/>
              </w:numPr>
              <w:spacing w:after="0" w:line="240" w:lineRule="auto"/>
              <w:ind w:left="274"/>
              <w:rPr>
                <w:rFonts w:ascii="Times New Roman" w:eastAsia="Microsoft Sans Serif" w:hAnsi="Times New Roman" w:cs="Courier New"/>
                <w:iCs/>
                <w:color w:val="000000"/>
                <w:sz w:val="24"/>
                <w:szCs w:val="24"/>
                <w:lang w:bidi="ru-RU"/>
              </w:rPr>
            </w:pPr>
            <w:r w:rsidRPr="00D24C37">
              <w:rPr>
                <w:rFonts w:ascii="Times New Roman" w:eastAsia="Microsoft Sans Serif" w:hAnsi="Times New Roman" w:cs="Courier New"/>
                <w:iCs/>
                <w:color w:val="000000"/>
                <w:sz w:val="24"/>
                <w:szCs w:val="24"/>
                <w:lang w:bidi="ru-RU"/>
              </w:rPr>
              <w:t xml:space="preserve">счет на оплату; </w:t>
            </w:r>
          </w:p>
          <w:p w:rsidR="00D24C37" w:rsidRPr="00D24C37" w:rsidRDefault="00D24C37" w:rsidP="00D24C37">
            <w:pPr>
              <w:widowControl w:val="0"/>
              <w:numPr>
                <w:ilvl w:val="0"/>
                <w:numId w:val="16"/>
              </w:numPr>
              <w:spacing w:after="0" w:line="240" w:lineRule="auto"/>
              <w:ind w:left="274"/>
              <w:rPr>
                <w:rFonts w:ascii="Times New Roman" w:eastAsia="Microsoft Sans Serif" w:hAnsi="Times New Roman" w:cs="Courier New"/>
                <w:iCs/>
                <w:color w:val="000000"/>
                <w:sz w:val="24"/>
                <w:szCs w:val="24"/>
                <w:lang w:bidi="ru-RU"/>
              </w:rPr>
            </w:pPr>
            <w:r w:rsidRPr="00D24C37">
              <w:rPr>
                <w:rFonts w:ascii="Times New Roman" w:eastAsia="Microsoft Sans Serif" w:hAnsi="Times New Roman" w:cs="Courier New"/>
                <w:iCs/>
                <w:color w:val="000000"/>
                <w:sz w:val="24"/>
                <w:szCs w:val="24"/>
                <w:lang w:bidi="ru-RU"/>
              </w:rPr>
              <w:t>сертификаты на материалы, контактирующие с продуктом, выдаваемые заводом-производителем Товара;</w:t>
            </w:r>
          </w:p>
          <w:p w:rsidR="00D24C37" w:rsidRPr="00D24C37" w:rsidRDefault="00D24C37" w:rsidP="00D24C37">
            <w:pPr>
              <w:widowControl w:val="0"/>
              <w:numPr>
                <w:ilvl w:val="0"/>
                <w:numId w:val="16"/>
              </w:numPr>
              <w:spacing w:after="0" w:line="240" w:lineRule="auto"/>
              <w:ind w:left="274"/>
              <w:rPr>
                <w:rFonts w:ascii="Times New Roman" w:eastAsia="Microsoft Sans Serif" w:hAnsi="Times New Roman" w:cs="Courier New"/>
                <w:iCs/>
                <w:color w:val="000000"/>
                <w:sz w:val="24"/>
                <w:szCs w:val="24"/>
                <w:lang w:bidi="ru-RU"/>
              </w:rPr>
            </w:pPr>
            <w:r w:rsidRPr="00D24C37">
              <w:rPr>
                <w:rFonts w:ascii="Times New Roman" w:eastAsia="Microsoft Sans Serif" w:hAnsi="Times New Roman" w:cs="Courier New"/>
                <w:iCs/>
                <w:color w:val="000000"/>
                <w:sz w:val="24"/>
                <w:szCs w:val="24"/>
                <w:lang w:bidi="ru-RU"/>
              </w:rPr>
              <w:t>Техническая документация производителя;</w:t>
            </w:r>
          </w:p>
          <w:p w:rsidR="00D24C37" w:rsidRPr="00D24C37" w:rsidRDefault="00D24C37" w:rsidP="00D24C37">
            <w:pPr>
              <w:widowControl w:val="0"/>
              <w:spacing w:after="0" w:line="240" w:lineRule="auto"/>
              <w:ind w:left="274"/>
              <w:rPr>
                <w:rFonts w:ascii="Times New Roman" w:eastAsia="Microsoft Sans Serif" w:hAnsi="Times New Roman" w:cs="Courier New"/>
                <w:iCs/>
                <w:color w:val="000000"/>
                <w:sz w:val="24"/>
                <w:lang w:bidi="ru-RU"/>
              </w:rPr>
            </w:pPr>
          </w:p>
        </w:tc>
      </w:tr>
      <w:tr w:rsidR="00D24C37" w:rsidRPr="00D24C37" w:rsidTr="00D24C37">
        <w:trPr>
          <w:trHeight w:val="677"/>
        </w:trPr>
        <w:tc>
          <w:tcPr>
            <w:tcW w:w="290" w:type="pct"/>
            <w:tcBorders>
              <w:top w:val="single" w:sz="4" w:space="0" w:color="auto"/>
              <w:left w:val="single" w:sz="4" w:space="0" w:color="auto"/>
            </w:tcBorders>
            <w:shd w:val="clear" w:color="auto" w:fill="FFFFFF"/>
            <w:vAlign w:val="center"/>
          </w:tcPr>
          <w:p w:rsidR="00D24C37" w:rsidRPr="00D24C37" w:rsidRDefault="00D24C37" w:rsidP="00D24C37">
            <w:pPr>
              <w:widowControl w:val="0"/>
              <w:numPr>
                <w:ilvl w:val="0"/>
                <w:numId w:val="26"/>
              </w:numPr>
              <w:tabs>
                <w:tab w:val="left" w:pos="0"/>
                <w:tab w:val="left" w:pos="273"/>
              </w:tabs>
              <w:spacing w:after="0" w:line="240" w:lineRule="auto"/>
              <w:ind w:left="0" w:firstLine="0"/>
              <w:jc w:val="center"/>
              <w:rPr>
                <w:rFonts w:ascii="Times New Roman" w:eastAsia="Courier New" w:hAnsi="Times New Roman" w:cs="Times New Roman"/>
                <w:sz w:val="24"/>
                <w:szCs w:val="24"/>
                <w:lang w:bidi="ru-RU"/>
              </w:rPr>
            </w:pPr>
          </w:p>
        </w:tc>
        <w:tc>
          <w:tcPr>
            <w:tcW w:w="1739" w:type="pct"/>
            <w:tcBorders>
              <w:top w:val="single" w:sz="4" w:space="0" w:color="auto"/>
              <w:left w:val="single" w:sz="4" w:space="0" w:color="auto"/>
            </w:tcBorders>
            <w:shd w:val="clear" w:color="auto" w:fill="FFFFFF"/>
            <w:vAlign w:val="center"/>
          </w:tcPr>
          <w:p w:rsidR="00D24C37" w:rsidRPr="00D24C37" w:rsidRDefault="00D24C37" w:rsidP="00D24C37">
            <w:pPr>
              <w:widowControl w:val="0"/>
              <w:spacing w:after="0" w:line="240" w:lineRule="auto"/>
              <w:ind w:left="131"/>
              <w:jc w:val="center"/>
              <w:rPr>
                <w:rFonts w:ascii="Times New Roman" w:eastAsia="Courier New" w:hAnsi="Times New Roman" w:cs="Times New Roman"/>
                <w:sz w:val="24"/>
                <w:szCs w:val="24"/>
                <w:lang w:bidi="ru-RU"/>
              </w:rPr>
            </w:pPr>
            <w:r w:rsidRPr="00D24C37">
              <w:rPr>
                <w:rFonts w:ascii="Times New Roman" w:eastAsia="Microsoft Sans Serif" w:hAnsi="Times New Roman" w:cs="Times New Roman"/>
                <w:sz w:val="24"/>
                <w:lang w:bidi="ru-RU"/>
              </w:rPr>
              <w:t>Требования к размерам, упаковке, отгрузке  и маркировке Товара</w:t>
            </w:r>
          </w:p>
        </w:tc>
        <w:tc>
          <w:tcPr>
            <w:tcW w:w="2971" w:type="pct"/>
            <w:tcBorders>
              <w:top w:val="single" w:sz="4" w:space="0" w:color="auto"/>
              <w:left w:val="single" w:sz="4" w:space="0" w:color="auto"/>
              <w:right w:val="single" w:sz="4" w:space="0" w:color="auto"/>
            </w:tcBorders>
            <w:shd w:val="clear" w:color="auto" w:fill="FFFFFF"/>
            <w:vAlign w:val="center"/>
          </w:tcPr>
          <w:p w:rsidR="00D24C37" w:rsidRPr="00D24C37" w:rsidRDefault="00D24C37" w:rsidP="00D24C37">
            <w:pPr>
              <w:widowControl w:val="0"/>
              <w:spacing w:after="0" w:line="240" w:lineRule="auto"/>
              <w:rPr>
                <w:rFonts w:ascii="Times New Roman" w:eastAsia="Courier New" w:hAnsi="Times New Roman" w:cs="Courier New"/>
                <w:color w:val="000000"/>
                <w:sz w:val="24"/>
                <w:szCs w:val="24"/>
                <w:lang w:bidi="ru-RU"/>
              </w:rPr>
            </w:pPr>
            <w:r w:rsidRPr="00D24C37">
              <w:rPr>
                <w:rFonts w:ascii="Times New Roman" w:eastAsia="Courier New" w:hAnsi="Times New Roman" w:cs="Courier New"/>
                <w:color w:val="000000"/>
                <w:sz w:val="24"/>
                <w:szCs w:val="24"/>
                <w:lang w:bidi="ru-RU"/>
              </w:rPr>
              <w:t xml:space="preserve">Товар должен поставляться в таре и упаковке с нанесенной несмываемой маркировкой,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автотранспортом, а также предохранять Товар от атмосферных воздействий при правильной транспортировке и хранении. </w:t>
            </w:r>
          </w:p>
          <w:p w:rsidR="00D24C37" w:rsidRPr="00D24C37" w:rsidRDefault="00D24C37" w:rsidP="00D24C37">
            <w:pPr>
              <w:widowControl w:val="0"/>
              <w:spacing w:after="0" w:line="240" w:lineRule="auto"/>
              <w:rPr>
                <w:rFonts w:ascii="Times New Roman" w:eastAsia="Courier New" w:hAnsi="Times New Roman" w:cs="Courier New"/>
                <w:color w:val="000000"/>
                <w:sz w:val="24"/>
                <w:szCs w:val="24"/>
                <w:lang w:bidi="ru-RU"/>
              </w:rPr>
            </w:pPr>
            <w:r w:rsidRPr="00D24C37">
              <w:rPr>
                <w:rFonts w:ascii="Times New Roman" w:eastAsia="Courier New" w:hAnsi="Times New Roman" w:cs="Courier New"/>
                <w:color w:val="000000"/>
                <w:sz w:val="24"/>
                <w:szCs w:val="24"/>
                <w:lang w:bidi="ru-RU"/>
              </w:rPr>
              <w:t>Маркировка должна быть четкой и водостойкой. Поставщик несет ответственность перед Покупателем за повреждение или поломку Товара вследствие ненадлежащей упаковки, а также за образование коррозии.</w:t>
            </w:r>
          </w:p>
          <w:p w:rsidR="00D24C37" w:rsidRPr="00D24C37" w:rsidRDefault="00D24C37" w:rsidP="00D24C37">
            <w:pPr>
              <w:widowControl w:val="0"/>
              <w:spacing w:after="0" w:line="240" w:lineRule="auto"/>
              <w:rPr>
                <w:rFonts w:ascii="Times New Roman" w:eastAsia="Courier New" w:hAnsi="Times New Roman" w:cs="Courier New"/>
                <w:color w:val="000000"/>
                <w:sz w:val="24"/>
                <w:szCs w:val="24"/>
                <w:lang w:bidi="ru-RU"/>
              </w:rPr>
            </w:pPr>
            <w:r w:rsidRPr="00D24C37">
              <w:rPr>
                <w:rFonts w:ascii="Times New Roman" w:eastAsia="Courier New" w:hAnsi="Times New Roman" w:cs="Courier New"/>
                <w:color w:val="000000"/>
                <w:sz w:val="24"/>
                <w:szCs w:val="24"/>
                <w:lang w:bidi="ru-RU"/>
              </w:rPr>
              <w:t>Каждое грузовое место должно сопровождаться упаковочным листом с указанием, кроме прочих, следующих данных:</w:t>
            </w:r>
          </w:p>
          <w:p w:rsidR="00D24C37" w:rsidRPr="00D24C37" w:rsidRDefault="00D24C37" w:rsidP="00D24C37">
            <w:pPr>
              <w:widowControl w:val="0"/>
              <w:spacing w:after="0" w:line="240" w:lineRule="auto"/>
              <w:rPr>
                <w:rFonts w:ascii="Times New Roman" w:eastAsia="Courier New" w:hAnsi="Times New Roman" w:cs="Courier New"/>
                <w:color w:val="000000"/>
                <w:sz w:val="24"/>
                <w:szCs w:val="24"/>
                <w:lang w:bidi="ru-RU"/>
              </w:rPr>
            </w:pPr>
            <w:r w:rsidRPr="00D24C37">
              <w:rPr>
                <w:rFonts w:ascii="Times New Roman" w:eastAsia="Courier New" w:hAnsi="Times New Roman" w:cs="Courier New"/>
                <w:color w:val="000000"/>
                <w:sz w:val="24"/>
                <w:szCs w:val="24"/>
                <w:lang w:bidi="ru-RU"/>
              </w:rPr>
              <w:t>- количество единиц Товара или упаковок внутри грузового места;</w:t>
            </w:r>
          </w:p>
          <w:p w:rsidR="00D24C37" w:rsidRPr="00D24C37" w:rsidRDefault="00D24C37" w:rsidP="00D24C37">
            <w:pPr>
              <w:widowControl w:val="0"/>
              <w:spacing w:after="0" w:line="240" w:lineRule="auto"/>
              <w:rPr>
                <w:rFonts w:ascii="Times New Roman" w:eastAsia="Courier New" w:hAnsi="Times New Roman" w:cs="Courier New"/>
                <w:color w:val="000000"/>
                <w:sz w:val="24"/>
                <w:szCs w:val="24"/>
                <w:lang w:bidi="ru-RU"/>
              </w:rPr>
            </w:pPr>
            <w:r w:rsidRPr="00D24C37">
              <w:rPr>
                <w:rFonts w:ascii="Times New Roman" w:eastAsia="Courier New" w:hAnsi="Times New Roman" w:cs="Courier New"/>
                <w:color w:val="000000"/>
                <w:sz w:val="24"/>
                <w:szCs w:val="24"/>
                <w:lang w:bidi="ru-RU"/>
              </w:rPr>
              <w:t>- вес нетто/брутто грузового места;</w:t>
            </w:r>
          </w:p>
          <w:p w:rsidR="00D24C37" w:rsidRPr="00D24C37" w:rsidRDefault="00D24C37" w:rsidP="00D24C37">
            <w:pPr>
              <w:widowControl w:val="0"/>
              <w:spacing w:after="0" w:line="240" w:lineRule="auto"/>
              <w:rPr>
                <w:rFonts w:ascii="Times New Roman" w:eastAsia="Courier New" w:hAnsi="Times New Roman" w:cs="Courier New"/>
                <w:color w:val="000000"/>
                <w:sz w:val="24"/>
                <w:szCs w:val="24"/>
                <w:lang w:bidi="ru-RU"/>
              </w:rPr>
            </w:pPr>
            <w:r w:rsidRPr="00D24C37">
              <w:rPr>
                <w:rFonts w:ascii="Times New Roman" w:eastAsia="Courier New" w:hAnsi="Times New Roman" w:cs="Courier New"/>
                <w:color w:val="000000"/>
                <w:sz w:val="24"/>
                <w:szCs w:val="24"/>
                <w:lang w:bidi="ru-RU"/>
              </w:rPr>
              <w:t>- наименование Товара.</w:t>
            </w:r>
          </w:p>
        </w:tc>
      </w:tr>
      <w:tr w:rsidR="00D24C37" w:rsidRPr="00D24C37" w:rsidTr="00D24C37">
        <w:trPr>
          <w:trHeight w:val="746"/>
        </w:trPr>
        <w:tc>
          <w:tcPr>
            <w:tcW w:w="290" w:type="pct"/>
            <w:tcBorders>
              <w:top w:val="single" w:sz="4" w:space="0" w:color="auto"/>
              <w:left w:val="single" w:sz="4" w:space="0" w:color="auto"/>
              <w:bottom w:val="single" w:sz="4" w:space="0" w:color="auto"/>
            </w:tcBorders>
            <w:shd w:val="clear" w:color="auto" w:fill="FFFFFF"/>
            <w:vAlign w:val="center"/>
          </w:tcPr>
          <w:p w:rsidR="00D24C37" w:rsidRPr="00D24C37" w:rsidRDefault="00D24C37" w:rsidP="00D24C37">
            <w:pPr>
              <w:widowControl w:val="0"/>
              <w:numPr>
                <w:ilvl w:val="0"/>
                <w:numId w:val="26"/>
              </w:numPr>
              <w:tabs>
                <w:tab w:val="left" w:pos="0"/>
                <w:tab w:val="left" w:pos="273"/>
              </w:tabs>
              <w:spacing w:after="0" w:line="240" w:lineRule="auto"/>
              <w:ind w:left="0" w:firstLine="0"/>
              <w:jc w:val="center"/>
              <w:rPr>
                <w:rFonts w:ascii="Times New Roman" w:eastAsia="Courier New" w:hAnsi="Times New Roman" w:cs="Times New Roman"/>
                <w:color w:val="000000"/>
                <w:sz w:val="24"/>
                <w:szCs w:val="24"/>
                <w:lang w:bidi="ru-RU"/>
              </w:rPr>
            </w:pPr>
          </w:p>
        </w:tc>
        <w:tc>
          <w:tcPr>
            <w:tcW w:w="1739" w:type="pct"/>
            <w:tcBorders>
              <w:top w:val="single" w:sz="4" w:space="0" w:color="auto"/>
              <w:left w:val="single" w:sz="4" w:space="0" w:color="auto"/>
              <w:bottom w:val="single" w:sz="4" w:space="0" w:color="auto"/>
            </w:tcBorders>
            <w:shd w:val="clear" w:color="auto" w:fill="FFFFFF"/>
            <w:vAlign w:val="center"/>
          </w:tcPr>
          <w:p w:rsidR="00D24C37" w:rsidRPr="00D24C37" w:rsidRDefault="00D24C37" w:rsidP="00D24C37">
            <w:pPr>
              <w:widowControl w:val="0"/>
              <w:spacing w:after="0" w:line="240" w:lineRule="auto"/>
              <w:ind w:left="131"/>
              <w:jc w:val="center"/>
              <w:rPr>
                <w:rFonts w:ascii="Times New Roman" w:eastAsia="Courier New" w:hAnsi="Times New Roman" w:cs="Times New Roman"/>
                <w:color w:val="000000"/>
                <w:sz w:val="24"/>
                <w:szCs w:val="24"/>
                <w:lang w:bidi="ru-RU"/>
              </w:rPr>
            </w:pPr>
            <w:r w:rsidRPr="00D24C37">
              <w:rPr>
                <w:rFonts w:ascii="Times New Roman" w:eastAsia="Courier New" w:hAnsi="Times New Roman" w:cs="Times New Roman"/>
                <w:bCs/>
                <w:color w:val="000000"/>
                <w:sz w:val="24"/>
                <w:szCs w:val="24"/>
                <w:lang w:bidi="ru-RU"/>
              </w:rPr>
              <w:t>Требования к сроку и объему предоставления гарантии качества на Товар</w:t>
            </w: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D24C37" w:rsidRPr="00D24C37" w:rsidRDefault="00D24C37" w:rsidP="00D24C37">
            <w:pPr>
              <w:widowControl w:val="0"/>
              <w:spacing w:after="0" w:line="240" w:lineRule="auto"/>
              <w:rPr>
                <w:rFonts w:ascii="Times New Roman" w:eastAsia="Courier New" w:hAnsi="Times New Roman" w:cs="Courier New"/>
                <w:color w:val="000000"/>
                <w:sz w:val="24"/>
                <w:szCs w:val="24"/>
                <w:lang w:bidi="ru-RU"/>
              </w:rPr>
            </w:pPr>
            <w:r w:rsidRPr="00D24C37">
              <w:rPr>
                <w:rFonts w:ascii="Times New Roman" w:eastAsia="Courier New" w:hAnsi="Times New Roman" w:cs="Courier New"/>
                <w:color w:val="000000"/>
                <w:sz w:val="24"/>
                <w:szCs w:val="24"/>
                <w:lang w:bidi="ru-RU"/>
              </w:rPr>
              <w:t xml:space="preserve">6 (шесть) месяцев с момента подписания Покупателем товарной накладной (ТОРГ-12). </w:t>
            </w:r>
          </w:p>
        </w:tc>
      </w:tr>
      <w:tr w:rsidR="00D24C37" w:rsidRPr="00D24C37" w:rsidTr="00D24C37">
        <w:trPr>
          <w:trHeight w:val="1104"/>
        </w:trPr>
        <w:tc>
          <w:tcPr>
            <w:tcW w:w="290" w:type="pct"/>
            <w:tcBorders>
              <w:top w:val="single" w:sz="4" w:space="0" w:color="auto"/>
              <w:left w:val="single" w:sz="4" w:space="0" w:color="auto"/>
              <w:bottom w:val="single" w:sz="4" w:space="0" w:color="auto"/>
            </w:tcBorders>
            <w:shd w:val="clear" w:color="auto" w:fill="FFFFFF"/>
            <w:vAlign w:val="center"/>
          </w:tcPr>
          <w:p w:rsidR="00D24C37" w:rsidRPr="00D24C37" w:rsidRDefault="00D24C37" w:rsidP="00D24C37">
            <w:pPr>
              <w:widowControl w:val="0"/>
              <w:numPr>
                <w:ilvl w:val="0"/>
                <w:numId w:val="26"/>
              </w:numPr>
              <w:tabs>
                <w:tab w:val="left" w:pos="0"/>
                <w:tab w:val="left" w:pos="273"/>
              </w:tabs>
              <w:spacing w:after="0" w:line="240" w:lineRule="auto"/>
              <w:ind w:left="0" w:firstLine="0"/>
              <w:jc w:val="center"/>
              <w:rPr>
                <w:rFonts w:ascii="Times New Roman" w:eastAsia="Microsoft Sans Serif" w:hAnsi="Times New Roman" w:cs="Times New Roman"/>
                <w:color w:val="000000"/>
                <w:sz w:val="24"/>
                <w:lang w:bidi="ru-RU"/>
              </w:rPr>
            </w:pPr>
          </w:p>
        </w:tc>
        <w:tc>
          <w:tcPr>
            <w:tcW w:w="1739" w:type="pct"/>
            <w:tcBorders>
              <w:top w:val="single" w:sz="4" w:space="0" w:color="auto"/>
              <w:left w:val="single" w:sz="4" w:space="0" w:color="auto"/>
              <w:bottom w:val="single" w:sz="4" w:space="0" w:color="auto"/>
            </w:tcBorders>
            <w:shd w:val="clear" w:color="auto" w:fill="FFFFFF"/>
            <w:vAlign w:val="center"/>
          </w:tcPr>
          <w:p w:rsidR="00D24C37" w:rsidRPr="00D24C37" w:rsidRDefault="00D24C37" w:rsidP="00D24C37">
            <w:pPr>
              <w:widowControl w:val="0"/>
              <w:spacing w:after="0" w:line="240" w:lineRule="auto"/>
              <w:ind w:left="131"/>
              <w:jc w:val="center"/>
              <w:rPr>
                <w:rFonts w:ascii="Times New Roman" w:eastAsia="Courier New" w:hAnsi="Times New Roman" w:cs="Times New Roman"/>
                <w:b/>
                <w:bCs/>
                <w:color w:val="000000"/>
                <w:sz w:val="24"/>
                <w:szCs w:val="24"/>
                <w:lang w:bidi="ru-RU"/>
              </w:rPr>
            </w:pPr>
            <w:r w:rsidRPr="00D24C37">
              <w:rPr>
                <w:rFonts w:ascii="Times New Roman" w:eastAsia="Courier New" w:hAnsi="Times New Roman" w:cs="Times New Roman"/>
                <w:bCs/>
                <w:color w:val="000000"/>
                <w:sz w:val="24"/>
                <w:szCs w:val="24"/>
                <w:lang w:bidi="ru-RU"/>
              </w:rPr>
              <w:t>Иные требования, связанные с определением соответствия поставляемого Товара потребностям  покупателя</w:t>
            </w:r>
          </w:p>
        </w:tc>
        <w:tc>
          <w:tcPr>
            <w:tcW w:w="2971" w:type="pct"/>
            <w:tcBorders>
              <w:top w:val="single" w:sz="4" w:space="0" w:color="auto"/>
              <w:left w:val="single" w:sz="4" w:space="0" w:color="auto"/>
              <w:bottom w:val="single" w:sz="4" w:space="0" w:color="auto"/>
              <w:right w:val="single" w:sz="4" w:space="0" w:color="auto"/>
            </w:tcBorders>
            <w:shd w:val="clear" w:color="auto" w:fill="FFFFFF"/>
            <w:vAlign w:val="center"/>
          </w:tcPr>
          <w:p w:rsidR="00D24C37" w:rsidRPr="00D24C37" w:rsidRDefault="00D24C37" w:rsidP="00D24C37">
            <w:pPr>
              <w:widowControl w:val="0"/>
              <w:spacing w:after="0" w:line="240" w:lineRule="auto"/>
              <w:rPr>
                <w:rFonts w:ascii="Times New Roman" w:eastAsia="Microsoft Sans Serif" w:hAnsi="Times New Roman" w:cs="Times New Roman"/>
                <w:iCs/>
                <w:color w:val="000000"/>
                <w:sz w:val="24"/>
                <w:lang w:bidi="ru-RU"/>
              </w:rPr>
            </w:pPr>
            <w:r w:rsidRPr="00D24C37">
              <w:rPr>
                <w:rFonts w:ascii="Times New Roman" w:eastAsia="Microsoft Sans Serif" w:hAnsi="Times New Roman" w:cs="Times New Roman"/>
                <w:iCs/>
                <w:color w:val="000000"/>
                <w:sz w:val="24"/>
                <w:lang w:bidi="ru-RU"/>
              </w:rPr>
              <w:t>Не предъявляются</w:t>
            </w:r>
          </w:p>
        </w:tc>
      </w:tr>
    </w:tbl>
    <w:p w:rsidR="00C8760F" w:rsidRDefault="00C8760F" w:rsidP="009E4C42">
      <w:pPr>
        <w:spacing w:after="0" w:line="240" w:lineRule="auto"/>
        <w:jc w:val="center"/>
        <w:rPr>
          <w:rFonts w:ascii="Times New Roman" w:hAnsi="Times New Roman" w:cs="Times New Roman"/>
          <w:b/>
          <w:bCs/>
          <w:sz w:val="24"/>
          <w:szCs w:val="24"/>
        </w:rPr>
      </w:pPr>
    </w:p>
    <w:sectPr w:rsidR="00C8760F" w:rsidSect="00E60615">
      <w:footerReference w:type="default" r:id="rId14"/>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031" w:rsidRDefault="00A52031" w:rsidP="00D36188">
      <w:pPr>
        <w:spacing w:after="0" w:line="240" w:lineRule="auto"/>
      </w:pPr>
      <w:r>
        <w:separator/>
      </w:r>
    </w:p>
  </w:endnote>
  <w:endnote w:type="continuationSeparator" w:id="0">
    <w:p w:rsidR="00A52031" w:rsidRDefault="00A52031"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A52031" w:rsidRPr="004F3B4B" w:rsidRDefault="00EE49D6" w:rsidP="00150E59">
        <w:pPr>
          <w:pStyle w:val="a7"/>
          <w:jc w:val="right"/>
          <w:rPr>
            <w:rFonts w:ascii="Times New Roman" w:hAnsi="Times New Roman" w:cs="Times New Roman"/>
          </w:rPr>
        </w:pPr>
        <w:r w:rsidRPr="004F3B4B">
          <w:rPr>
            <w:rFonts w:ascii="Times New Roman" w:hAnsi="Times New Roman" w:cs="Times New Roman"/>
          </w:rPr>
          <w:fldChar w:fldCharType="begin"/>
        </w:r>
        <w:r w:rsidR="00A52031"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462007">
          <w:rPr>
            <w:rFonts w:ascii="Times New Roman" w:hAnsi="Times New Roman" w:cs="Times New Roman"/>
            <w:noProof/>
          </w:rPr>
          <w:t>1</w:t>
        </w:r>
        <w:r w:rsidRPr="004F3B4B">
          <w:rPr>
            <w:rFonts w:ascii="Times New Roman" w:hAnsi="Times New Roman" w:cs="Times New Roman"/>
          </w:rPr>
          <w:fldChar w:fldCharType="end"/>
        </w:r>
      </w:p>
    </w:sdtContent>
  </w:sdt>
  <w:p w:rsidR="00A52031" w:rsidRDefault="00A5203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031" w:rsidRDefault="00A52031" w:rsidP="00D36188">
      <w:pPr>
        <w:spacing w:after="0" w:line="240" w:lineRule="auto"/>
      </w:pPr>
      <w:r>
        <w:separator/>
      </w:r>
    </w:p>
  </w:footnote>
  <w:footnote w:type="continuationSeparator" w:id="0">
    <w:p w:rsidR="00A52031" w:rsidRDefault="00A52031"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pPr>
        <w:ind w:left="0" w:firstLine="0"/>
      </w:pPr>
      <w:rPr>
        <w:rFonts w:cs="Times New Roman"/>
      </w:rPr>
    </w:lvl>
  </w:abstractNum>
  <w:abstractNum w:abstractNumId="2">
    <w:nsid w:val="00000004"/>
    <w:multiLevelType w:val="singleLevel"/>
    <w:tmpl w:val="00000004"/>
    <w:lvl w:ilvl="0">
      <w:start w:val="1"/>
      <w:numFmt w:val="bullet"/>
      <w:lvlText w:val=""/>
      <w:lvlJc w:val="left"/>
      <w:pPr>
        <w:tabs>
          <w:tab w:val="num" w:pos="360"/>
        </w:tabs>
        <w:ind w:left="360" w:hanging="360"/>
      </w:pPr>
      <w:rPr>
        <w:rFonts w:ascii="Symbol" w:hAnsi="Symbol"/>
      </w:rPr>
    </w:lvl>
  </w:abstractNum>
  <w:abstractNum w:abstractNumId="3">
    <w:nsid w:val="00000007"/>
    <w:multiLevelType w:val="multilevel"/>
    <w:tmpl w:val="C65E90F8"/>
    <w:name w:val="WW8Num4"/>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7FD4C09"/>
    <w:multiLevelType w:val="multilevel"/>
    <w:tmpl w:val="242A9F9B"/>
    <w:name w:val="WW8Num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948458F"/>
    <w:multiLevelType w:val="hybridMultilevel"/>
    <w:tmpl w:val="90FCB1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9885A61"/>
    <w:multiLevelType w:val="hybridMultilevel"/>
    <w:tmpl w:val="7ADCD390"/>
    <w:name w:val="WW8Num8"/>
    <w:lvl w:ilvl="0" w:tplc="17E88104">
      <w:start w:val="1"/>
      <w:numFmt w:val="decimal"/>
      <w:lvlText w:val="%1."/>
      <w:lvlJc w:val="left"/>
      <w:pPr>
        <w:ind w:left="720" w:hanging="360"/>
      </w:pPr>
    </w:lvl>
    <w:lvl w:ilvl="1" w:tplc="1332C13C" w:tentative="1">
      <w:start w:val="1"/>
      <w:numFmt w:val="lowerLetter"/>
      <w:lvlText w:val="%2."/>
      <w:lvlJc w:val="left"/>
      <w:pPr>
        <w:ind w:left="1440" w:hanging="360"/>
      </w:pPr>
    </w:lvl>
    <w:lvl w:ilvl="2" w:tplc="CE1C916C" w:tentative="1">
      <w:start w:val="1"/>
      <w:numFmt w:val="lowerRoman"/>
      <w:lvlText w:val="%3."/>
      <w:lvlJc w:val="right"/>
      <w:pPr>
        <w:ind w:left="2160" w:hanging="180"/>
      </w:pPr>
    </w:lvl>
    <w:lvl w:ilvl="3" w:tplc="5C6615A0" w:tentative="1">
      <w:start w:val="1"/>
      <w:numFmt w:val="decimal"/>
      <w:lvlText w:val="%4."/>
      <w:lvlJc w:val="left"/>
      <w:pPr>
        <w:ind w:left="2880" w:hanging="360"/>
      </w:pPr>
    </w:lvl>
    <w:lvl w:ilvl="4" w:tplc="089A7D58" w:tentative="1">
      <w:start w:val="1"/>
      <w:numFmt w:val="lowerLetter"/>
      <w:lvlText w:val="%5."/>
      <w:lvlJc w:val="left"/>
      <w:pPr>
        <w:ind w:left="3600" w:hanging="360"/>
      </w:pPr>
    </w:lvl>
    <w:lvl w:ilvl="5" w:tplc="33E2EDD4" w:tentative="1">
      <w:start w:val="1"/>
      <w:numFmt w:val="lowerRoman"/>
      <w:lvlText w:val="%6."/>
      <w:lvlJc w:val="right"/>
      <w:pPr>
        <w:ind w:left="4320" w:hanging="180"/>
      </w:pPr>
    </w:lvl>
    <w:lvl w:ilvl="6" w:tplc="87FEC4CE" w:tentative="1">
      <w:start w:val="1"/>
      <w:numFmt w:val="decimal"/>
      <w:lvlText w:val="%7."/>
      <w:lvlJc w:val="left"/>
      <w:pPr>
        <w:ind w:left="5040" w:hanging="360"/>
      </w:pPr>
    </w:lvl>
    <w:lvl w:ilvl="7" w:tplc="869C8968" w:tentative="1">
      <w:start w:val="1"/>
      <w:numFmt w:val="lowerLetter"/>
      <w:lvlText w:val="%8."/>
      <w:lvlJc w:val="left"/>
      <w:pPr>
        <w:ind w:left="5760" w:hanging="360"/>
      </w:pPr>
    </w:lvl>
    <w:lvl w:ilvl="8" w:tplc="D8C0CA54" w:tentative="1">
      <w:start w:val="1"/>
      <w:numFmt w:val="lowerRoman"/>
      <w:lvlText w:val="%9."/>
      <w:lvlJc w:val="right"/>
      <w:pPr>
        <w:ind w:left="6480" w:hanging="180"/>
      </w:pPr>
    </w:lvl>
  </w:abstractNum>
  <w:abstractNum w:abstractNumId="7">
    <w:nsid w:val="16723A61"/>
    <w:multiLevelType w:val="hybridMultilevel"/>
    <w:tmpl w:val="D61C6F64"/>
    <w:lvl w:ilvl="0" w:tplc="9E5CB1CC">
      <w:start w:val="1"/>
      <w:numFmt w:val="bullet"/>
      <w:lvlText w:val=""/>
      <w:lvlJc w:val="left"/>
      <w:pPr>
        <w:tabs>
          <w:tab w:val="num" w:pos="720"/>
        </w:tabs>
        <w:ind w:left="720" w:hanging="360"/>
      </w:pPr>
      <w:rPr>
        <w:rFonts w:ascii="Wingdings" w:hAnsi="Wingdings" w:hint="default"/>
        <w:b w:val="0"/>
        <w:i w:val="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73B64AD"/>
    <w:multiLevelType w:val="hybridMultilevel"/>
    <w:tmpl w:val="44221792"/>
    <w:lvl w:ilvl="0" w:tplc="C7660BB4">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1B3607"/>
    <w:multiLevelType w:val="hybridMultilevel"/>
    <w:tmpl w:val="B9F6CA20"/>
    <w:lvl w:ilvl="0" w:tplc="0EE4C310">
      <w:start w:val="1"/>
      <w:numFmt w:val="bullet"/>
      <w:suff w:val="space"/>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33FF09EC"/>
    <w:multiLevelType w:val="multilevel"/>
    <w:tmpl w:val="A11C247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A451A96"/>
    <w:multiLevelType w:val="hybridMultilevel"/>
    <w:tmpl w:val="973A168A"/>
    <w:lvl w:ilvl="0" w:tplc="EC66B8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B23CFD"/>
    <w:multiLevelType w:val="multilevel"/>
    <w:tmpl w:val="84985384"/>
    <w:lvl w:ilvl="0">
      <w:start w:val="1"/>
      <w:numFmt w:val="decimal"/>
      <w:lvlText w:val="%1."/>
      <w:lvlJc w:val="left"/>
      <w:pPr>
        <w:tabs>
          <w:tab w:val="num" w:pos="3420"/>
        </w:tabs>
        <w:ind w:left="3420" w:hanging="360"/>
      </w:pPr>
      <w:rPr>
        <w:rFonts w:ascii="Times New Roman" w:hAnsi="Times New Roman" w:cs="Times New Roman" w:hint="default"/>
        <w:b/>
        <w:i w:val="0"/>
        <w:sz w:val="24"/>
        <w:szCs w:val="24"/>
      </w:rPr>
    </w:lvl>
    <w:lvl w:ilvl="1">
      <w:start w:val="1"/>
      <w:numFmt w:val="decimal"/>
      <w:lvlText w:val="%1.%2."/>
      <w:lvlJc w:val="left"/>
      <w:pPr>
        <w:tabs>
          <w:tab w:val="num" w:pos="2280"/>
        </w:tabs>
        <w:ind w:left="2280" w:hanging="720"/>
      </w:pPr>
      <w:rPr>
        <w:rFonts w:hint="default"/>
        <w:b w:val="0"/>
        <w:i w:val="0"/>
        <w:sz w:val="24"/>
        <w:szCs w:val="24"/>
      </w:rPr>
    </w:lvl>
    <w:lvl w:ilvl="2">
      <w:numFmt w:val="decimal"/>
      <w:lvlText w:val="%1.%2.%3."/>
      <w:lvlJc w:val="left"/>
      <w:pPr>
        <w:tabs>
          <w:tab w:val="num" w:pos="720"/>
        </w:tabs>
        <w:ind w:left="720" w:hanging="720"/>
      </w:pPr>
      <w:rPr>
        <w:rFonts w:hint="default"/>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800"/>
        </w:tabs>
        <w:ind w:left="1800" w:hanging="1800"/>
      </w:pPr>
      <w:rPr>
        <w:rFonts w:hint="default"/>
      </w:rPr>
    </w:lvl>
    <w:lvl w:ilvl="8">
      <w:numFmt w:val="decimal"/>
      <w:lvlText w:val="%1.%2.%3.%4.%5.%6.%7.%8.%9."/>
      <w:lvlJc w:val="left"/>
      <w:pPr>
        <w:tabs>
          <w:tab w:val="num" w:pos="1800"/>
        </w:tabs>
        <w:ind w:left="1800" w:hanging="1800"/>
      </w:pPr>
      <w:rPr>
        <w:rFonts w:hint="default"/>
      </w:rPr>
    </w:lvl>
  </w:abstractNum>
  <w:abstractNum w:abstractNumId="14">
    <w:nsid w:val="3EF21356"/>
    <w:multiLevelType w:val="hybridMultilevel"/>
    <w:tmpl w:val="CB086BE4"/>
    <w:lvl w:ilvl="0" w:tplc="A46A14F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0D4424F"/>
    <w:multiLevelType w:val="hybridMultilevel"/>
    <w:tmpl w:val="B23C3776"/>
    <w:lvl w:ilvl="0" w:tplc="7ED8AFD0">
      <w:start w:val="3"/>
      <w:numFmt w:val="upperRoman"/>
      <w:lvlText w:val="%1."/>
      <w:lvlJc w:val="left"/>
      <w:pPr>
        <w:ind w:left="4122" w:hanging="720"/>
      </w:pPr>
      <w:rPr>
        <w:rFonts w:hint="default"/>
      </w:rPr>
    </w:lvl>
    <w:lvl w:ilvl="1" w:tplc="6FFA302C" w:tentative="1">
      <w:start w:val="1"/>
      <w:numFmt w:val="lowerLetter"/>
      <w:lvlText w:val="%2."/>
      <w:lvlJc w:val="left"/>
      <w:pPr>
        <w:ind w:left="4482" w:hanging="360"/>
      </w:pPr>
    </w:lvl>
    <w:lvl w:ilvl="2" w:tplc="71483A72" w:tentative="1">
      <w:start w:val="1"/>
      <w:numFmt w:val="lowerRoman"/>
      <w:lvlText w:val="%3."/>
      <w:lvlJc w:val="right"/>
      <w:pPr>
        <w:ind w:left="5202" w:hanging="180"/>
      </w:pPr>
    </w:lvl>
    <w:lvl w:ilvl="3" w:tplc="B5A87860" w:tentative="1">
      <w:start w:val="1"/>
      <w:numFmt w:val="decimal"/>
      <w:lvlText w:val="%4."/>
      <w:lvlJc w:val="left"/>
      <w:pPr>
        <w:ind w:left="5922" w:hanging="360"/>
      </w:pPr>
    </w:lvl>
    <w:lvl w:ilvl="4" w:tplc="6D782840" w:tentative="1">
      <w:start w:val="1"/>
      <w:numFmt w:val="lowerLetter"/>
      <w:lvlText w:val="%5."/>
      <w:lvlJc w:val="left"/>
      <w:pPr>
        <w:ind w:left="6642" w:hanging="360"/>
      </w:pPr>
    </w:lvl>
    <w:lvl w:ilvl="5" w:tplc="856AABCA" w:tentative="1">
      <w:start w:val="1"/>
      <w:numFmt w:val="lowerRoman"/>
      <w:lvlText w:val="%6."/>
      <w:lvlJc w:val="right"/>
      <w:pPr>
        <w:ind w:left="7362" w:hanging="180"/>
      </w:pPr>
    </w:lvl>
    <w:lvl w:ilvl="6" w:tplc="EB18B576" w:tentative="1">
      <w:start w:val="1"/>
      <w:numFmt w:val="decimal"/>
      <w:lvlText w:val="%7."/>
      <w:lvlJc w:val="left"/>
      <w:pPr>
        <w:ind w:left="8082" w:hanging="360"/>
      </w:pPr>
    </w:lvl>
    <w:lvl w:ilvl="7" w:tplc="DEE0CBA6" w:tentative="1">
      <w:start w:val="1"/>
      <w:numFmt w:val="lowerLetter"/>
      <w:lvlText w:val="%8."/>
      <w:lvlJc w:val="left"/>
      <w:pPr>
        <w:ind w:left="8802" w:hanging="360"/>
      </w:pPr>
    </w:lvl>
    <w:lvl w:ilvl="8" w:tplc="1632BC7E" w:tentative="1">
      <w:start w:val="1"/>
      <w:numFmt w:val="lowerRoman"/>
      <w:lvlText w:val="%9."/>
      <w:lvlJc w:val="right"/>
      <w:pPr>
        <w:ind w:left="9522" w:hanging="180"/>
      </w:pPr>
    </w:lvl>
  </w:abstractNum>
  <w:abstractNum w:abstractNumId="16">
    <w:nsid w:val="4700065B"/>
    <w:multiLevelType w:val="multilevel"/>
    <w:tmpl w:val="F3AEFC70"/>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pStyle w:val="4"/>
      <w:isLgl/>
      <w:lvlText w:val="%1.%2.%3.%4"/>
      <w:lvlJc w:val="left"/>
      <w:pPr>
        <w:ind w:left="2553" w:hanging="1080"/>
      </w:pPr>
      <w:rPr>
        <w:rFonts w:hint="default"/>
      </w:rPr>
    </w:lvl>
    <w:lvl w:ilvl="4">
      <w:start w:val="1"/>
      <w:numFmt w:val="decimal"/>
      <w:pStyle w:val="5"/>
      <w:isLgl/>
      <w:lvlText w:val="%1.%2.%3.%4.%5"/>
      <w:lvlJc w:val="left"/>
      <w:pPr>
        <w:ind w:left="3044" w:hanging="1080"/>
      </w:pPr>
      <w:rPr>
        <w:rFonts w:hint="default"/>
      </w:rPr>
    </w:lvl>
    <w:lvl w:ilvl="5">
      <w:start w:val="1"/>
      <w:numFmt w:val="decimal"/>
      <w:pStyle w:val="6"/>
      <w:isLgl/>
      <w:lvlText w:val="%1.%2.%3.%4.%5.%6"/>
      <w:lvlJc w:val="left"/>
      <w:pPr>
        <w:ind w:left="3895"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1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3260F5A"/>
    <w:multiLevelType w:val="hybridMultilevel"/>
    <w:tmpl w:val="42705484"/>
    <w:lvl w:ilvl="0" w:tplc="9E5CB1CC">
      <w:start w:val="1"/>
      <w:numFmt w:val="bullet"/>
      <w:lvlText w:val=""/>
      <w:lvlJc w:val="left"/>
      <w:pPr>
        <w:tabs>
          <w:tab w:val="num" w:pos="720"/>
        </w:tabs>
        <w:ind w:left="720" w:hanging="360"/>
      </w:pPr>
      <w:rPr>
        <w:rFonts w:ascii="Wingdings" w:hAnsi="Wingdings" w:hint="default"/>
        <w:b w:val="0"/>
        <w:i w:val="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49A6262"/>
    <w:multiLevelType w:val="hybridMultilevel"/>
    <w:tmpl w:val="B7B64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C133F8"/>
    <w:multiLevelType w:val="hybridMultilevel"/>
    <w:tmpl w:val="40FED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27FA9"/>
    <w:multiLevelType w:val="multilevel"/>
    <w:tmpl w:val="D616909C"/>
    <w:lvl w:ilvl="0">
      <w:start w:val="1"/>
      <w:numFmt w:val="decimal"/>
      <w:lvlText w:val="%1."/>
      <w:lvlJc w:val="left"/>
      <w:pPr>
        <w:ind w:left="720" w:hanging="360"/>
      </w:pPr>
      <w:rPr>
        <w:rFonts w:cs="Times New Roman"/>
      </w:rPr>
    </w:lvl>
    <w:lvl w:ilvl="1">
      <w:start w:val="5"/>
      <w:numFmt w:val="decimal"/>
      <w:isLgl/>
      <w:lvlText w:val="%1.%2."/>
      <w:lvlJc w:val="left"/>
      <w:pPr>
        <w:ind w:left="1500" w:hanging="1140"/>
      </w:pPr>
      <w:rPr>
        <w:rFonts w:cs="Times New Roman"/>
      </w:rPr>
    </w:lvl>
    <w:lvl w:ilvl="2">
      <w:start w:val="1"/>
      <w:numFmt w:val="decimal"/>
      <w:isLgl/>
      <w:lvlText w:val="%1.%2.%3."/>
      <w:lvlJc w:val="left"/>
      <w:pPr>
        <w:ind w:left="1500" w:hanging="1140"/>
      </w:pPr>
      <w:rPr>
        <w:rFonts w:cs="Times New Roman"/>
      </w:rPr>
    </w:lvl>
    <w:lvl w:ilvl="3">
      <w:start w:val="1"/>
      <w:numFmt w:val="decimal"/>
      <w:isLgl/>
      <w:lvlText w:val="%1.%2.%3.%4."/>
      <w:lvlJc w:val="left"/>
      <w:pPr>
        <w:ind w:left="1500" w:hanging="1140"/>
      </w:pPr>
      <w:rPr>
        <w:rFonts w:cs="Times New Roman"/>
      </w:rPr>
    </w:lvl>
    <w:lvl w:ilvl="4">
      <w:start w:val="1"/>
      <w:numFmt w:val="decimal"/>
      <w:isLgl/>
      <w:lvlText w:val="%1.%2.%3.%4.%5."/>
      <w:lvlJc w:val="left"/>
      <w:pPr>
        <w:ind w:left="1500" w:hanging="1140"/>
      </w:pPr>
      <w:rPr>
        <w:rFonts w:cs="Times New Roman"/>
      </w:rPr>
    </w:lvl>
    <w:lvl w:ilvl="5">
      <w:start w:val="1"/>
      <w:numFmt w:val="decimal"/>
      <w:isLgl/>
      <w:lvlText w:val="%1.%2.%3.%4.%5.%6."/>
      <w:lvlJc w:val="left"/>
      <w:pPr>
        <w:ind w:left="1500" w:hanging="11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2">
    <w:nsid w:val="5C184D47"/>
    <w:multiLevelType w:val="hybridMultilevel"/>
    <w:tmpl w:val="6E02DC82"/>
    <w:lvl w:ilvl="0" w:tplc="01C06C60">
      <w:start w:val="12"/>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E4272B"/>
    <w:multiLevelType w:val="hybridMultilevel"/>
    <w:tmpl w:val="43047AA6"/>
    <w:lvl w:ilvl="0" w:tplc="6D98D9B6">
      <w:start w:val="1"/>
      <w:numFmt w:val="bullet"/>
      <w:lvlText w:val=""/>
      <w:lvlJc w:val="left"/>
      <w:pPr>
        <w:ind w:left="720" w:hanging="360"/>
      </w:pPr>
      <w:rPr>
        <w:rFonts w:ascii="Symbol" w:hAnsi="Symbol" w:hint="default"/>
      </w:rPr>
    </w:lvl>
    <w:lvl w:ilvl="1" w:tplc="BDE2FF00">
      <w:start w:val="1"/>
      <w:numFmt w:val="bullet"/>
      <w:pStyle w:val="20"/>
      <w:lvlText w:val="o"/>
      <w:lvlJc w:val="left"/>
      <w:pPr>
        <w:ind w:left="1440" w:hanging="360"/>
      </w:pPr>
      <w:rPr>
        <w:rFonts w:ascii="Courier New" w:hAnsi="Courier New" w:cs="Courier New" w:hint="default"/>
      </w:rPr>
    </w:lvl>
    <w:lvl w:ilvl="2" w:tplc="4D423316">
      <w:start w:val="1"/>
      <w:numFmt w:val="bullet"/>
      <w:lvlText w:val=""/>
      <w:lvlJc w:val="left"/>
      <w:pPr>
        <w:ind w:left="2160" w:hanging="360"/>
      </w:pPr>
      <w:rPr>
        <w:rFonts w:ascii="Wingdings" w:hAnsi="Wingdings" w:hint="default"/>
      </w:rPr>
    </w:lvl>
    <w:lvl w:ilvl="3" w:tplc="62CEE404">
      <w:start w:val="1"/>
      <w:numFmt w:val="bullet"/>
      <w:lvlText w:val=""/>
      <w:lvlJc w:val="left"/>
      <w:pPr>
        <w:ind w:left="2880" w:hanging="360"/>
      </w:pPr>
      <w:rPr>
        <w:rFonts w:ascii="Symbol" w:hAnsi="Symbol" w:hint="default"/>
      </w:rPr>
    </w:lvl>
    <w:lvl w:ilvl="4" w:tplc="EBA01B90" w:tentative="1">
      <w:start w:val="1"/>
      <w:numFmt w:val="bullet"/>
      <w:lvlText w:val="o"/>
      <w:lvlJc w:val="left"/>
      <w:pPr>
        <w:ind w:left="3600" w:hanging="360"/>
      </w:pPr>
      <w:rPr>
        <w:rFonts w:ascii="Courier New" w:hAnsi="Courier New" w:cs="Courier New" w:hint="default"/>
      </w:rPr>
    </w:lvl>
    <w:lvl w:ilvl="5" w:tplc="E7F8D4AC" w:tentative="1">
      <w:start w:val="1"/>
      <w:numFmt w:val="bullet"/>
      <w:lvlText w:val=""/>
      <w:lvlJc w:val="left"/>
      <w:pPr>
        <w:ind w:left="4320" w:hanging="360"/>
      </w:pPr>
      <w:rPr>
        <w:rFonts w:ascii="Wingdings" w:hAnsi="Wingdings" w:hint="default"/>
      </w:rPr>
    </w:lvl>
    <w:lvl w:ilvl="6" w:tplc="57D6044C" w:tentative="1">
      <w:start w:val="1"/>
      <w:numFmt w:val="bullet"/>
      <w:lvlText w:val=""/>
      <w:lvlJc w:val="left"/>
      <w:pPr>
        <w:ind w:left="5040" w:hanging="360"/>
      </w:pPr>
      <w:rPr>
        <w:rFonts w:ascii="Symbol" w:hAnsi="Symbol" w:hint="default"/>
      </w:rPr>
    </w:lvl>
    <w:lvl w:ilvl="7" w:tplc="562C50CE" w:tentative="1">
      <w:start w:val="1"/>
      <w:numFmt w:val="bullet"/>
      <w:lvlText w:val="o"/>
      <w:lvlJc w:val="left"/>
      <w:pPr>
        <w:ind w:left="5760" w:hanging="360"/>
      </w:pPr>
      <w:rPr>
        <w:rFonts w:ascii="Courier New" w:hAnsi="Courier New" w:cs="Courier New" w:hint="default"/>
      </w:rPr>
    </w:lvl>
    <w:lvl w:ilvl="8" w:tplc="81CAAF7C" w:tentative="1">
      <w:start w:val="1"/>
      <w:numFmt w:val="bullet"/>
      <w:lvlText w:val=""/>
      <w:lvlJc w:val="left"/>
      <w:pPr>
        <w:ind w:left="6480" w:hanging="360"/>
      </w:pPr>
      <w:rPr>
        <w:rFonts w:ascii="Wingdings" w:hAnsi="Wingdings" w:hint="default"/>
      </w:rPr>
    </w:lvl>
  </w:abstractNum>
  <w:abstractNum w:abstractNumId="24">
    <w:nsid w:val="6A2C786F"/>
    <w:multiLevelType w:val="hybridMultilevel"/>
    <w:tmpl w:val="CA3AC846"/>
    <w:lvl w:ilvl="0" w:tplc="CDD621C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E3C34A2"/>
    <w:multiLevelType w:val="hybridMultilevel"/>
    <w:tmpl w:val="13AE6B22"/>
    <w:lvl w:ilvl="0" w:tplc="AA9229C4">
      <w:start w:val="1"/>
      <w:numFmt w:val="upperRoman"/>
      <w:lvlText w:val="%1."/>
      <w:lvlJc w:val="right"/>
      <w:pPr>
        <w:tabs>
          <w:tab w:val="num" w:pos="3582"/>
        </w:tabs>
        <w:ind w:left="3582" w:hanging="180"/>
      </w:pPr>
      <w:rPr>
        <w:rFonts w:cs="Times New Roman" w:hint="default"/>
        <w:b/>
        <w:sz w:val="24"/>
        <w:szCs w:val="26"/>
      </w:rPr>
    </w:lvl>
    <w:lvl w:ilvl="1" w:tplc="98987B1C">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F007D4">
      <w:start w:val="1"/>
      <w:numFmt w:val="lowerRoman"/>
      <w:lvlText w:val="%3."/>
      <w:lvlJc w:val="right"/>
      <w:pPr>
        <w:tabs>
          <w:tab w:val="num" w:pos="2160"/>
        </w:tabs>
        <w:ind w:left="2160" w:hanging="180"/>
      </w:pPr>
      <w:rPr>
        <w:rFonts w:cs="Times New Roman"/>
      </w:rPr>
    </w:lvl>
    <w:lvl w:ilvl="3" w:tplc="A012609A">
      <w:start w:val="1"/>
      <w:numFmt w:val="decimal"/>
      <w:lvlText w:val="%4."/>
      <w:lvlJc w:val="left"/>
      <w:pPr>
        <w:tabs>
          <w:tab w:val="num" w:pos="2880"/>
        </w:tabs>
        <w:ind w:left="2880" w:hanging="360"/>
      </w:pPr>
      <w:rPr>
        <w:rFonts w:cs="Times New Roman"/>
      </w:rPr>
    </w:lvl>
    <w:lvl w:ilvl="4" w:tplc="8A240796">
      <w:start w:val="1"/>
      <w:numFmt w:val="lowerLetter"/>
      <w:lvlText w:val="%5."/>
      <w:lvlJc w:val="left"/>
      <w:pPr>
        <w:tabs>
          <w:tab w:val="num" w:pos="3600"/>
        </w:tabs>
        <w:ind w:left="3600" w:hanging="360"/>
      </w:pPr>
      <w:rPr>
        <w:rFonts w:cs="Times New Roman"/>
      </w:rPr>
    </w:lvl>
    <w:lvl w:ilvl="5" w:tplc="54443206">
      <w:start w:val="1"/>
      <w:numFmt w:val="lowerRoman"/>
      <w:lvlText w:val="%6."/>
      <w:lvlJc w:val="right"/>
      <w:pPr>
        <w:tabs>
          <w:tab w:val="num" w:pos="4320"/>
        </w:tabs>
        <w:ind w:left="4320" w:hanging="180"/>
      </w:pPr>
      <w:rPr>
        <w:rFonts w:cs="Times New Roman"/>
      </w:rPr>
    </w:lvl>
    <w:lvl w:ilvl="6" w:tplc="A1C22F92">
      <w:start w:val="1"/>
      <w:numFmt w:val="decimal"/>
      <w:lvlText w:val="%7."/>
      <w:lvlJc w:val="left"/>
      <w:pPr>
        <w:tabs>
          <w:tab w:val="num" w:pos="5040"/>
        </w:tabs>
        <w:ind w:left="5040" w:hanging="360"/>
      </w:pPr>
      <w:rPr>
        <w:rFonts w:cs="Times New Roman"/>
      </w:rPr>
    </w:lvl>
    <w:lvl w:ilvl="7" w:tplc="843A1550">
      <w:start w:val="1"/>
      <w:numFmt w:val="lowerLetter"/>
      <w:lvlText w:val="%8."/>
      <w:lvlJc w:val="left"/>
      <w:pPr>
        <w:tabs>
          <w:tab w:val="num" w:pos="5760"/>
        </w:tabs>
        <w:ind w:left="5760" w:hanging="360"/>
      </w:pPr>
      <w:rPr>
        <w:rFonts w:cs="Times New Roman"/>
      </w:rPr>
    </w:lvl>
    <w:lvl w:ilvl="8" w:tplc="E5A4898E">
      <w:start w:val="1"/>
      <w:numFmt w:val="lowerRoman"/>
      <w:lvlText w:val="%9."/>
      <w:lvlJc w:val="right"/>
      <w:pPr>
        <w:tabs>
          <w:tab w:val="num" w:pos="6480"/>
        </w:tabs>
        <w:ind w:left="6480" w:hanging="180"/>
      </w:pPr>
      <w:rPr>
        <w:rFonts w:cs="Times New Roman"/>
      </w:rPr>
    </w:lvl>
  </w:abstractNum>
  <w:abstractNum w:abstractNumId="26">
    <w:nsid w:val="78216D06"/>
    <w:multiLevelType w:val="multilevel"/>
    <w:tmpl w:val="FF946D72"/>
    <w:lvl w:ilvl="0">
      <w:start w:val="1"/>
      <w:numFmt w:val="decimal"/>
      <w:pStyle w:val="10"/>
      <w:lvlText w:val="%1."/>
      <w:lvlJc w:val="left"/>
      <w:pPr>
        <w:ind w:left="720" w:hanging="360"/>
      </w:pPr>
      <w:rPr>
        <w:rFonts w:hint="default"/>
      </w:rPr>
    </w:lvl>
    <w:lvl w:ilvl="1">
      <w:start w:val="1"/>
      <w:numFmt w:val="decimal"/>
      <w:pStyle w:val="21"/>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nsid w:val="784244A9"/>
    <w:multiLevelType w:val="multilevel"/>
    <w:tmpl w:val="6F00C96E"/>
    <w:lvl w:ilvl="0">
      <w:start w:val="3"/>
      <w:numFmt w:val="decimal"/>
      <w:lvlText w:val="%1."/>
      <w:lvlJc w:val="left"/>
      <w:pPr>
        <w:ind w:left="360" w:hanging="360"/>
      </w:pPr>
      <w:rPr>
        <w:rFonts w:hint="default"/>
      </w:rPr>
    </w:lvl>
    <w:lvl w:ilvl="1">
      <w:start w:val="4"/>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8">
    <w:nsid w:val="7CA5261F"/>
    <w:multiLevelType w:val="hybridMultilevel"/>
    <w:tmpl w:val="7110F782"/>
    <w:lvl w:ilvl="0" w:tplc="53765928">
      <w:start w:val="1"/>
      <w:numFmt w:val="decimal"/>
      <w:lvlText w:val="%1."/>
      <w:lvlJc w:val="left"/>
      <w:pPr>
        <w:ind w:left="720" w:hanging="360"/>
      </w:pPr>
      <w:rPr>
        <w:rFonts w:ascii="Times New Roman" w:hAnsi="Times New Roman" w:cs="Times New Roman" w:hint="default"/>
        <w:b/>
        <w:sz w:val="24"/>
        <w:szCs w:val="24"/>
        <w:vertAlign w:val="baseline"/>
      </w:rPr>
    </w:lvl>
    <w:lvl w:ilvl="1" w:tplc="BFDC08A4" w:tentative="1">
      <w:start w:val="1"/>
      <w:numFmt w:val="lowerLetter"/>
      <w:lvlText w:val="%2."/>
      <w:lvlJc w:val="left"/>
      <w:pPr>
        <w:ind w:left="1440" w:hanging="360"/>
      </w:pPr>
    </w:lvl>
    <w:lvl w:ilvl="2" w:tplc="D166B3E2" w:tentative="1">
      <w:start w:val="1"/>
      <w:numFmt w:val="lowerRoman"/>
      <w:lvlText w:val="%3."/>
      <w:lvlJc w:val="right"/>
      <w:pPr>
        <w:ind w:left="2160" w:hanging="180"/>
      </w:pPr>
    </w:lvl>
    <w:lvl w:ilvl="3" w:tplc="5B20755C" w:tentative="1">
      <w:start w:val="1"/>
      <w:numFmt w:val="decimal"/>
      <w:lvlText w:val="%4."/>
      <w:lvlJc w:val="left"/>
      <w:pPr>
        <w:ind w:left="2880" w:hanging="360"/>
      </w:pPr>
    </w:lvl>
    <w:lvl w:ilvl="4" w:tplc="EA6A6258" w:tentative="1">
      <w:start w:val="1"/>
      <w:numFmt w:val="lowerLetter"/>
      <w:lvlText w:val="%5."/>
      <w:lvlJc w:val="left"/>
      <w:pPr>
        <w:ind w:left="3600" w:hanging="360"/>
      </w:pPr>
    </w:lvl>
    <w:lvl w:ilvl="5" w:tplc="385A1E98" w:tentative="1">
      <w:start w:val="1"/>
      <w:numFmt w:val="lowerRoman"/>
      <w:lvlText w:val="%6."/>
      <w:lvlJc w:val="right"/>
      <w:pPr>
        <w:ind w:left="4320" w:hanging="180"/>
      </w:pPr>
    </w:lvl>
    <w:lvl w:ilvl="6" w:tplc="1122CADC" w:tentative="1">
      <w:start w:val="1"/>
      <w:numFmt w:val="decimal"/>
      <w:lvlText w:val="%7."/>
      <w:lvlJc w:val="left"/>
      <w:pPr>
        <w:ind w:left="5040" w:hanging="360"/>
      </w:pPr>
    </w:lvl>
    <w:lvl w:ilvl="7" w:tplc="D076C35C" w:tentative="1">
      <w:start w:val="1"/>
      <w:numFmt w:val="lowerLetter"/>
      <w:lvlText w:val="%8."/>
      <w:lvlJc w:val="left"/>
      <w:pPr>
        <w:ind w:left="5760" w:hanging="360"/>
      </w:pPr>
    </w:lvl>
    <w:lvl w:ilvl="8" w:tplc="16F869C8" w:tentative="1">
      <w:start w:val="1"/>
      <w:numFmt w:val="lowerRoman"/>
      <w:lvlText w:val="%9."/>
      <w:lvlJc w:val="right"/>
      <w:pPr>
        <w:ind w:left="6480" w:hanging="180"/>
      </w:pPr>
    </w:lvl>
  </w:abstractNum>
  <w:num w:numId="1">
    <w:abstractNumId w:val="17"/>
  </w:num>
  <w:num w:numId="2">
    <w:abstractNumId w:val="25"/>
  </w:num>
  <w:num w:numId="3">
    <w:abstractNumId w:val="28"/>
  </w:num>
  <w:num w:numId="4">
    <w:abstractNumId w:val="15"/>
  </w:num>
  <w:num w:numId="5">
    <w:abstractNumId w:val="0"/>
  </w:num>
  <w:num w:numId="6">
    <w:abstractNumId w:val="26"/>
  </w:num>
  <w:num w:numId="7">
    <w:abstractNumId w:val="16"/>
  </w:num>
  <w:num w:numId="8">
    <w:abstractNumId w:val="23"/>
  </w:num>
  <w:num w:numId="9">
    <w:abstractNumId w:val="13"/>
  </w:num>
  <w:num w:numId="10">
    <w:abstractNumId w:val="7"/>
  </w:num>
  <w:num w:numId="11">
    <w:abstractNumId w:val="18"/>
  </w:num>
  <w:num w:numId="12">
    <w:abstractNumId w:val="11"/>
  </w:num>
  <w:num w:numId="13">
    <w:abstractNumId w:val="27"/>
  </w:num>
  <w:num w:numId="14">
    <w:abstractNumId w:val="9"/>
  </w:num>
  <w:num w:numId="15">
    <w:abstractNumId w:val="21"/>
  </w:num>
  <w:num w:numId="16">
    <w:abstractNumId w:val="1"/>
    <w:lvlOverride w:ilvl="0">
      <w:lvl w:ilvl="0">
        <w:numFmt w:val="bullet"/>
        <w:lvlText w:val="-"/>
        <w:legacy w:legacy="1" w:legacySpace="0" w:legacyIndent="115"/>
        <w:lvlJc w:val="left"/>
        <w:pPr>
          <w:ind w:left="1800" w:firstLine="0"/>
        </w:pPr>
        <w:rPr>
          <w:rFonts w:ascii="Times New Roman" w:hAnsi="Times New Roman" w:cs="Times New Roman" w:hint="default"/>
        </w:rPr>
      </w:lvl>
    </w:lvlOverride>
  </w:num>
  <w:num w:numId="17">
    <w:abstractNumId w:val="2"/>
  </w:num>
  <w:num w:numId="18">
    <w:abstractNumId w:val="5"/>
  </w:num>
  <w:num w:numId="19">
    <w:abstractNumId w:val="10"/>
  </w:num>
  <w:num w:numId="20">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4"/>
  </w:num>
  <w:num w:numId="23">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2"/>
  </w:num>
  <w:num w:numId="26">
    <w:abstractNumId w:val="8"/>
  </w:num>
  <w:num w:numId="27">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EDB"/>
    <w:rsid w:val="00004FF2"/>
    <w:rsid w:val="00005DE0"/>
    <w:rsid w:val="0000694C"/>
    <w:rsid w:val="00006EAF"/>
    <w:rsid w:val="00010DAB"/>
    <w:rsid w:val="00015F74"/>
    <w:rsid w:val="000203F7"/>
    <w:rsid w:val="00021E15"/>
    <w:rsid w:val="00021E76"/>
    <w:rsid w:val="000230B4"/>
    <w:rsid w:val="0002690F"/>
    <w:rsid w:val="00027F8F"/>
    <w:rsid w:val="00031635"/>
    <w:rsid w:val="00032DB5"/>
    <w:rsid w:val="00033B69"/>
    <w:rsid w:val="00033C27"/>
    <w:rsid w:val="00035BF5"/>
    <w:rsid w:val="00040307"/>
    <w:rsid w:val="000408BC"/>
    <w:rsid w:val="000437D3"/>
    <w:rsid w:val="00044489"/>
    <w:rsid w:val="00050B80"/>
    <w:rsid w:val="00050F81"/>
    <w:rsid w:val="00056680"/>
    <w:rsid w:val="00057825"/>
    <w:rsid w:val="00064147"/>
    <w:rsid w:val="00066698"/>
    <w:rsid w:val="000672D6"/>
    <w:rsid w:val="000765C5"/>
    <w:rsid w:val="000837C1"/>
    <w:rsid w:val="00085109"/>
    <w:rsid w:val="00087055"/>
    <w:rsid w:val="00091A66"/>
    <w:rsid w:val="000952FC"/>
    <w:rsid w:val="000A187B"/>
    <w:rsid w:val="000A47C5"/>
    <w:rsid w:val="000A6D1A"/>
    <w:rsid w:val="000B32AB"/>
    <w:rsid w:val="000B53E6"/>
    <w:rsid w:val="000C476B"/>
    <w:rsid w:val="000C4988"/>
    <w:rsid w:val="000D10B8"/>
    <w:rsid w:val="000E36F6"/>
    <w:rsid w:val="000F03EB"/>
    <w:rsid w:val="000F35B2"/>
    <w:rsid w:val="000F3FCA"/>
    <w:rsid w:val="000F408F"/>
    <w:rsid w:val="001027C2"/>
    <w:rsid w:val="00107DF6"/>
    <w:rsid w:val="001313FB"/>
    <w:rsid w:val="0013311C"/>
    <w:rsid w:val="00145D56"/>
    <w:rsid w:val="00150E59"/>
    <w:rsid w:val="00151CBC"/>
    <w:rsid w:val="00154788"/>
    <w:rsid w:val="00161690"/>
    <w:rsid w:val="001616FB"/>
    <w:rsid w:val="0016180C"/>
    <w:rsid w:val="00161FF3"/>
    <w:rsid w:val="00163109"/>
    <w:rsid w:val="001675D7"/>
    <w:rsid w:val="001719DE"/>
    <w:rsid w:val="001729B6"/>
    <w:rsid w:val="00180F33"/>
    <w:rsid w:val="00186F03"/>
    <w:rsid w:val="00190531"/>
    <w:rsid w:val="00192893"/>
    <w:rsid w:val="001972F0"/>
    <w:rsid w:val="001A25D4"/>
    <w:rsid w:val="001A4708"/>
    <w:rsid w:val="001A4C8E"/>
    <w:rsid w:val="001A65D7"/>
    <w:rsid w:val="001A7B2C"/>
    <w:rsid w:val="001B0370"/>
    <w:rsid w:val="001B2455"/>
    <w:rsid w:val="001B43BB"/>
    <w:rsid w:val="001B44A9"/>
    <w:rsid w:val="001C4974"/>
    <w:rsid w:val="001D126D"/>
    <w:rsid w:val="001D176F"/>
    <w:rsid w:val="001D2859"/>
    <w:rsid w:val="001D29D7"/>
    <w:rsid w:val="001D2E2B"/>
    <w:rsid w:val="001D407B"/>
    <w:rsid w:val="001D5469"/>
    <w:rsid w:val="001E13CA"/>
    <w:rsid w:val="001E3C27"/>
    <w:rsid w:val="001E6C84"/>
    <w:rsid w:val="001F375A"/>
    <w:rsid w:val="00212D6B"/>
    <w:rsid w:val="00213168"/>
    <w:rsid w:val="002137AA"/>
    <w:rsid w:val="00215D4B"/>
    <w:rsid w:val="002216EA"/>
    <w:rsid w:val="00221B34"/>
    <w:rsid w:val="0022672A"/>
    <w:rsid w:val="00226D7F"/>
    <w:rsid w:val="00227452"/>
    <w:rsid w:val="002331A5"/>
    <w:rsid w:val="002345CD"/>
    <w:rsid w:val="002350F9"/>
    <w:rsid w:val="00250197"/>
    <w:rsid w:val="002530A3"/>
    <w:rsid w:val="00254FAF"/>
    <w:rsid w:val="0025510A"/>
    <w:rsid w:val="00260D57"/>
    <w:rsid w:val="00261399"/>
    <w:rsid w:val="0026182E"/>
    <w:rsid w:val="00262C96"/>
    <w:rsid w:val="0026405A"/>
    <w:rsid w:val="0027497F"/>
    <w:rsid w:val="002807AC"/>
    <w:rsid w:val="00280E09"/>
    <w:rsid w:val="002814BD"/>
    <w:rsid w:val="00283C28"/>
    <w:rsid w:val="00285D4E"/>
    <w:rsid w:val="00287A09"/>
    <w:rsid w:val="00290BF1"/>
    <w:rsid w:val="00292184"/>
    <w:rsid w:val="00292EF0"/>
    <w:rsid w:val="002953A1"/>
    <w:rsid w:val="00296314"/>
    <w:rsid w:val="002A2BE4"/>
    <w:rsid w:val="002A440A"/>
    <w:rsid w:val="002B0553"/>
    <w:rsid w:val="002B18E6"/>
    <w:rsid w:val="002B21E1"/>
    <w:rsid w:val="002B3F2E"/>
    <w:rsid w:val="002C1E28"/>
    <w:rsid w:val="002C1F67"/>
    <w:rsid w:val="002C22B8"/>
    <w:rsid w:val="002C7ECD"/>
    <w:rsid w:val="002D09E6"/>
    <w:rsid w:val="002D130B"/>
    <w:rsid w:val="002D6FC0"/>
    <w:rsid w:val="002E102A"/>
    <w:rsid w:val="002F0978"/>
    <w:rsid w:val="002F0CE3"/>
    <w:rsid w:val="002F0D7D"/>
    <w:rsid w:val="002F4876"/>
    <w:rsid w:val="002F65B1"/>
    <w:rsid w:val="002F727B"/>
    <w:rsid w:val="00301652"/>
    <w:rsid w:val="003051EC"/>
    <w:rsid w:val="0031120E"/>
    <w:rsid w:val="003137F6"/>
    <w:rsid w:val="003148B3"/>
    <w:rsid w:val="00315013"/>
    <w:rsid w:val="003166E9"/>
    <w:rsid w:val="00316CA3"/>
    <w:rsid w:val="00325532"/>
    <w:rsid w:val="0032712F"/>
    <w:rsid w:val="0033145F"/>
    <w:rsid w:val="003319E1"/>
    <w:rsid w:val="00333108"/>
    <w:rsid w:val="003332E1"/>
    <w:rsid w:val="003350D6"/>
    <w:rsid w:val="00340882"/>
    <w:rsid w:val="003413FC"/>
    <w:rsid w:val="00341F5A"/>
    <w:rsid w:val="00343066"/>
    <w:rsid w:val="00345A4B"/>
    <w:rsid w:val="003504BF"/>
    <w:rsid w:val="00355588"/>
    <w:rsid w:val="00355C1D"/>
    <w:rsid w:val="00356CD3"/>
    <w:rsid w:val="00357BEE"/>
    <w:rsid w:val="00363C43"/>
    <w:rsid w:val="00371D0C"/>
    <w:rsid w:val="003729E6"/>
    <w:rsid w:val="00372B16"/>
    <w:rsid w:val="00373787"/>
    <w:rsid w:val="00373857"/>
    <w:rsid w:val="0037632D"/>
    <w:rsid w:val="00384097"/>
    <w:rsid w:val="003846B5"/>
    <w:rsid w:val="003A2496"/>
    <w:rsid w:val="003A432A"/>
    <w:rsid w:val="003A43E1"/>
    <w:rsid w:val="003A543D"/>
    <w:rsid w:val="003A5B1E"/>
    <w:rsid w:val="003A5FB4"/>
    <w:rsid w:val="003B2542"/>
    <w:rsid w:val="003C2CA6"/>
    <w:rsid w:val="003C6D61"/>
    <w:rsid w:val="003D284B"/>
    <w:rsid w:val="003D52CE"/>
    <w:rsid w:val="003E1122"/>
    <w:rsid w:val="003E373A"/>
    <w:rsid w:val="003F5C08"/>
    <w:rsid w:val="00402100"/>
    <w:rsid w:val="004038F7"/>
    <w:rsid w:val="00403F9B"/>
    <w:rsid w:val="004049EE"/>
    <w:rsid w:val="00407B59"/>
    <w:rsid w:val="00411CE3"/>
    <w:rsid w:val="00416FEC"/>
    <w:rsid w:val="004204B7"/>
    <w:rsid w:val="00422F2F"/>
    <w:rsid w:val="00424C72"/>
    <w:rsid w:val="00430B9E"/>
    <w:rsid w:val="0043224A"/>
    <w:rsid w:val="00433E73"/>
    <w:rsid w:val="00434579"/>
    <w:rsid w:val="00436066"/>
    <w:rsid w:val="00452CCC"/>
    <w:rsid w:val="00453AB3"/>
    <w:rsid w:val="00455889"/>
    <w:rsid w:val="00461043"/>
    <w:rsid w:val="00462007"/>
    <w:rsid w:val="00465649"/>
    <w:rsid w:val="00465C10"/>
    <w:rsid w:val="00466202"/>
    <w:rsid w:val="00467449"/>
    <w:rsid w:val="00467E36"/>
    <w:rsid w:val="00471D68"/>
    <w:rsid w:val="004747C6"/>
    <w:rsid w:val="00477B48"/>
    <w:rsid w:val="00483292"/>
    <w:rsid w:val="00483458"/>
    <w:rsid w:val="00484DA5"/>
    <w:rsid w:val="00485D1D"/>
    <w:rsid w:val="0048775B"/>
    <w:rsid w:val="00490CEB"/>
    <w:rsid w:val="004938B9"/>
    <w:rsid w:val="004A2C3A"/>
    <w:rsid w:val="004A33A1"/>
    <w:rsid w:val="004A4837"/>
    <w:rsid w:val="004B2727"/>
    <w:rsid w:val="004B5E99"/>
    <w:rsid w:val="004B7036"/>
    <w:rsid w:val="004C1DF4"/>
    <w:rsid w:val="004C2DA7"/>
    <w:rsid w:val="004C7F64"/>
    <w:rsid w:val="004D5967"/>
    <w:rsid w:val="004D6A9E"/>
    <w:rsid w:val="004E16E7"/>
    <w:rsid w:val="004F22DB"/>
    <w:rsid w:val="004F2D89"/>
    <w:rsid w:val="004F3B4B"/>
    <w:rsid w:val="004F3FFE"/>
    <w:rsid w:val="004F535E"/>
    <w:rsid w:val="004F6518"/>
    <w:rsid w:val="005004CC"/>
    <w:rsid w:val="005012E4"/>
    <w:rsid w:val="005025F5"/>
    <w:rsid w:val="005079F7"/>
    <w:rsid w:val="005102A6"/>
    <w:rsid w:val="00512B29"/>
    <w:rsid w:val="00513222"/>
    <w:rsid w:val="005136AF"/>
    <w:rsid w:val="00513B4B"/>
    <w:rsid w:val="0051403C"/>
    <w:rsid w:val="005168C0"/>
    <w:rsid w:val="005176CF"/>
    <w:rsid w:val="0052374B"/>
    <w:rsid w:val="00527490"/>
    <w:rsid w:val="005279A5"/>
    <w:rsid w:val="00532479"/>
    <w:rsid w:val="00534915"/>
    <w:rsid w:val="00541F10"/>
    <w:rsid w:val="00544D0D"/>
    <w:rsid w:val="00545C59"/>
    <w:rsid w:val="00550B5C"/>
    <w:rsid w:val="00551060"/>
    <w:rsid w:val="005511FD"/>
    <w:rsid w:val="0055773F"/>
    <w:rsid w:val="00557D83"/>
    <w:rsid w:val="005624FF"/>
    <w:rsid w:val="005655CB"/>
    <w:rsid w:val="00565A53"/>
    <w:rsid w:val="00567706"/>
    <w:rsid w:val="00571215"/>
    <w:rsid w:val="00575E1B"/>
    <w:rsid w:val="00586661"/>
    <w:rsid w:val="00586D6E"/>
    <w:rsid w:val="00590C37"/>
    <w:rsid w:val="00592382"/>
    <w:rsid w:val="005B2F40"/>
    <w:rsid w:val="005B64DC"/>
    <w:rsid w:val="005B6C3C"/>
    <w:rsid w:val="005C2309"/>
    <w:rsid w:val="005C2477"/>
    <w:rsid w:val="005C2671"/>
    <w:rsid w:val="005C60CF"/>
    <w:rsid w:val="005C7C70"/>
    <w:rsid w:val="005D0406"/>
    <w:rsid w:val="005D28AA"/>
    <w:rsid w:val="005D3061"/>
    <w:rsid w:val="005D4179"/>
    <w:rsid w:val="005E00A3"/>
    <w:rsid w:val="005E1E06"/>
    <w:rsid w:val="005E2939"/>
    <w:rsid w:val="005E304D"/>
    <w:rsid w:val="00601CCC"/>
    <w:rsid w:val="00601EB1"/>
    <w:rsid w:val="006024F3"/>
    <w:rsid w:val="0061204A"/>
    <w:rsid w:val="00612DD8"/>
    <w:rsid w:val="00621FA1"/>
    <w:rsid w:val="006346FC"/>
    <w:rsid w:val="00653269"/>
    <w:rsid w:val="00661D10"/>
    <w:rsid w:val="00665C85"/>
    <w:rsid w:val="006739C7"/>
    <w:rsid w:val="0067571F"/>
    <w:rsid w:val="00677B2B"/>
    <w:rsid w:val="00677E09"/>
    <w:rsid w:val="00683C02"/>
    <w:rsid w:val="006841D3"/>
    <w:rsid w:val="0069156A"/>
    <w:rsid w:val="00694DC1"/>
    <w:rsid w:val="00695B82"/>
    <w:rsid w:val="00696966"/>
    <w:rsid w:val="006A22A3"/>
    <w:rsid w:val="006A26DE"/>
    <w:rsid w:val="006A676C"/>
    <w:rsid w:val="006B0452"/>
    <w:rsid w:val="006B1209"/>
    <w:rsid w:val="006C0740"/>
    <w:rsid w:val="006C175D"/>
    <w:rsid w:val="006C4713"/>
    <w:rsid w:val="006D58F6"/>
    <w:rsid w:val="006D7C40"/>
    <w:rsid w:val="006E2115"/>
    <w:rsid w:val="006E39EB"/>
    <w:rsid w:val="006F1351"/>
    <w:rsid w:val="006F1B42"/>
    <w:rsid w:val="006F3ABB"/>
    <w:rsid w:val="006F7477"/>
    <w:rsid w:val="00700B2B"/>
    <w:rsid w:val="00700EC3"/>
    <w:rsid w:val="00703E62"/>
    <w:rsid w:val="00705C0E"/>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3DD1"/>
    <w:rsid w:val="007578DC"/>
    <w:rsid w:val="00761140"/>
    <w:rsid w:val="007658CE"/>
    <w:rsid w:val="00766C14"/>
    <w:rsid w:val="00767BA5"/>
    <w:rsid w:val="00767E1E"/>
    <w:rsid w:val="0078146F"/>
    <w:rsid w:val="00783D1C"/>
    <w:rsid w:val="007857A6"/>
    <w:rsid w:val="00787B11"/>
    <w:rsid w:val="00787E9A"/>
    <w:rsid w:val="00791A0D"/>
    <w:rsid w:val="00792039"/>
    <w:rsid w:val="007A19D9"/>
    <w:rsid w:val="007A2656"/>
    <w:rsid w:val="007A7A56"/>
    <w:rsid w:val="007B1A6E"/>
    <w:rsid w:val="007B7D11"/>
    <w:rsid w:val="007C195A"/>
    <w:rsid w:val="007D244F"/>
    <w:rsid w:val="007D286F"/>
    <w:rsid w:val="007D46C4"/>
    <w:rsid w:val="007E2969"/>
    <w:rsid w:val="007F16B7"/>
    <w:rsid w:val="007F369B"/>
    <w:rsid w:val="007F6DEB"/>
    <w:rsid w:val="008036F6"/>
    <w:rsid w:val="00806F28"/>
    <w:rsid w:val="00813620"/>
    <w:rsid w:val="008162E7"/>
    <w:rsid w:val="00822DC8"/>
    <w:rsid w:val="0082438E"/>
    <w:rsid w:val="00825268"/>
    <w:rsid w:val="00831748"/>
    <w:rsid w:val="008356FC"/>
    <w:rsid w:val="00835B92"/>
    <w:rsid w:val="00841B6F"/>
    <w:rsid w:val="00845095"/>
    <w:rsid w:val="008466FA"/>
    <w:rsid w:val="00847EC5"/>
    <w:rsid w:val="00855F6A"/>
    <w:rsid w:val="00856BD1"/>
    <w:rsid w:val="00861E33"/>
    <w:rsid w:val="00865A54"/>
    <w:rsid w:val="008729CF"/>
    <w:rsid w:val="00873CA8"/>
    <w:rsid w:val="00874643"/>
    <w:rsid w:val="0087792E"/>
    <w:rsid w:val="00882693"/>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5A18"/>
    <w:rsid w:val="008D7747"/>
    <w:rsid w:val="008E0CBE"/>
    <w:rsid w:val="008E4FA4"/>
    <w:rsid w:val="008E5836"/>
    <w:rsid w:val="008F1201"/>
    <w:rsid w:val="008F1AB2"/>
    <w:rsid w:val="008F421B"/>
    <w:rsid w:val="008F65CD"/>
    <w:rsid w:val="009016A1"/>
    <w:rsid w:val="00901F0B"/>
    <w:rsid w:val="00902A67"/>
    <w:rsid w:val="00903227"/>
    <w:rsid w:val="009038E3"/>
    <w:rsid w:val="00903C27"/>
    <w:rsid w:val="00904636"/>
    <w:rsid w:val="009101D3"/>
    <w:rsid w:val="009121F9"/>
    <w:rsid w:val="0091318C"/>
    <w:rsid w:val="00913EF0"/>
    <w:rsid w:val="009204EA"/>
    <w:rsid w:val="009215A6"/>
    <w:rsid w:val="00922102"/>
    <w:rsid w:val="00923A8D"/>
    <w:rsid w:val="00931870"/>
    <w:rsid w:val="00931B32"/>
    <w:rsid w:val="0093696C"/>
    <w:rsid w:val="0093719A"/>
    <w:rsid w:val="00943F54"/>
    <w:rsid w:val="00943FAD"/>
    <w:rsid w:val="009454CE"/>
    <w:rsid w:val="009463C7"/>
    <w:rsid w:val="00950936"/>
    <w:rsid w:val="00960B69"/>
    <w:rsid w:val="00965C89"/>
    <w:rsid w:val="00967A44"/>
    <w:rsid w:val="009702F3"/>
    <w:rsid w:val="00971A9B"/>
    <w:rsid w:val="00973141"/>
    <w:rsid w:val="00975D98"/>
    <w:rsid w:val="00976394"/>
    <w:rsid w:val="009763EA"/>
    <w:rsid w:val="00984E98"/>
    <w:rsid w:val="0099058C"/>
    <w:rsid w:val="00991419"/>
    <w:rsid w:val="0099285C"/>
    <w:rsid w:val="009A0796"/>
    <w:rsid w:val="009A36E3"/>
    <w:rsid w:val="009B5D64"/>
    <w:rsid w:val="009B7D02"/>
    <w:rsid w:val="009C242F"/>
    <w:rsid w:val="009D0C8B"/>
    <w:rsid w:val="009D2B51"/>
    <w:rsid w:val="009E10C7"/>
    <w:rsid w:val="009E4C42"/>
    <w:rsid w:val="009E63BF"/>
    <w:rsid w:val="009E6761"/>
    <w:rsid w:val="009E6D5A"/>
    <w:rsid w:val="009F0834"/>
    <w:rsid w:val="009F2C55"/>
    <w:rsid w:val="009F5AE5"/>
    <w:rsid w:val="00A01971"/>
    <w:rsid w:val="00A06407"/>
    <w:rsid w:val="00A11C03"/>
    <w:rsid w:val="00A1731B"/>
    <w:rsid w:val="00A21F2C"/>
    <w:rsid w:val="00A32B3A"/>
    <w:rsid w:val="00A3543A"/>
    <w:rsid w:val="00A37124"/>
    <w:rsid w:val="00A37DBD"/>
    <w:rsid w:val="00A42070"/>
    <w:rsid w:val="00A42895"/>
    <w:rsid w:val="00A46719"/>
    <w:rsid w:val="00A52031"/>
    <w:rsid w:val="00A5231E"/>
    <w:rsid w:val="00A52B72"/>
    <w:rsid w:val="00A53DFC"/>
    <w:rsid w:val="00A5430A"/>
    <w:rsid w:val="00A579D3"/>
    <w:rsid w:val="00A6178C"/>
    <w:rsid w:val="00A628C1"/>
    <w:rsid w:val="00A635AE"/>
    <w:rsid w:val="00A65332"/>
    <w:rsid w:val="00A71101"/>
    <w:rsid w:val="00A759CC"/>
    <w:rsid w:val="00A75E6F"/>
    <w:rsid w:val="00A90809"/>
    <w:rsid w:val="00A94A5A"/>
    <w:rsid w:val="00A975ED"/>
    <w:rsid w:val="00AA0D47"/>
    <w:rsid w:val="00AA1AA0"/>
    <w:rsid w:val="00AA2EB1"/>
    <w:rsid w:val="00AA34CB"/>
    <w:rsid w:val="00AA4074"/>
    <w:rsid w:val="00AA47DF"/>
    <w:rsid w:val="00AA794C"/>
    <w:rsid w:val="00AB0532"/>
    <w:rsid w:val="00AB0D02"/>
    <w:rsid w:val="00AB1CDE"/>
    <w:rsid w:val="00AB2839"/>
    <w:rsid w:val="00AB314D"/>
    <w:rsid w:val="00AB31B7"/>
    <w:rsid w:val="00AB5431"/>
    <w:rsid w:val="00AC2DC7"/>
    <w:rsid w:val="00AC3912"/>
    <w:rsid w:val="00AC5379"/>
    <w:rsid w:val="00AC5424"/>
    <w:rsid w:val="00AD1E97"/>
    <w:rsid w:val="00AD25CF"/>
    <w:rsid w:val="00AD269F"/>
    <w:rsid w:val="00AD5CB5"/>
    <w:rsid w:val="00AE0D43"/>
    <w:rsid w:val="00AE3B9C"/>
    <w:rsid w:val="00AE7C18"/>
    <w:rsid w:val="00B02AAA"/>
    <w:rsid w:val="00B02EF7"/>
    <w:rsid w:val="00B03671"/>
    <w:rsid w:val="00B112C2"/>
    <w:rsid w:val="00B202AE"/>
    <w:rsid w:val="00B236B3"/>
    <w:rsid w:val="00B24645"/>
    <w:rsid w:val="00B2753F"/>
    <w:rsid w:val="00B27941"/>
    <w:rsid w:val="00B30C37"/>
    <w:rsid w:val="00B34ACB"/>
    <w:rsid w:val="00B37753"/>
    <w:rsid w:val="00B37AEA"/>
    <w:rsid w:val="00B4244D"/>
    <w:rsid w:val="00B52097"/>
    <w:rsid w:val="00B57837"/>
    <w:rsid w:val="00B60A29"/>
    <w:rsid w:val="00B61E92"/>
    <w:rsid w:val="00B67D05"/>
    <w:rsid w:val="00B73E6A"/>
    <w:rsid w:val="00B759B6"/>
    <w:rsid w:val="00B76E76"/>
    <w:rsid w:val="00B80989"/>
    <w:rsid w:val="00B85473"/>
    <w:rsid w:val="00B864E4"/>
    <w:rsid w:val="00B87A97"/>
    <w:rsid w:val="00B87D61"/>
    <w:rsid w:val="00B94671"/>
    <w:rsid w:val="00BA1D61"/>
    <w:rsid w:val="00BB593C"/>
    <w:rsid w:val="00BB6305"/>
    <w:rsid w:val="00BC0725"/>
    <w:rsid w:val="00BD2085"/>
    <w:rsid w:val="00BD4F87"/>
    <w:rsid w:val="00BD77D6"/>
    <w:rsid w:val="00BE316F"/>
    <w:rsid w:val="00BE41D9"/>
    <w:rsid w:val="00BF2196"/>
    <w:rsid w:val="00BF26DC"/>
    <w:rsid w:val="00C05735"/>
    <w:rsid w:val="00C06D42"/>
    <w:rsid w:val="00C11CE3"/>
    <w:rsid w:val="00C11E8E"/>
    <w:rsid w:val="00C17117"/>
    <w:rsid w:val="00C23BF2"/>
    <w:rsid w:val="00C37229"/>
    <w:rsid w:val="00C42F9B"/>
    <w:rsid w:val="00C50775"/>
    <w:rsid w:val="00C5162C"/>
    <w:rsid w:val="00C51C7E"/>
    <w:rsid w:val="00C57A51"/>
    <w:rsid w:val="00C62AF5"/>
    <w:rsid w:val="00C636A5"/>
    <w:rsid w:val="00C636C4"/>
    <w:rsid w:val="00C63852"/>
    <w:rsid w:val="00C6612B"/>
    <w:rsid w:val="00C66294"/>
    <w:rsid w:val="00C70140"/>
    <w:rsid w:val="00C701EF"/>
    <w:rsid w:val="00C74173"/>
    <w:rsid w:val="00C74C27"/>
    <w:rsid w:val="00C75A87"/>
    <w:rsid w:val="00C75E25"/>
    <w:rsid w:val="00C815D4"/>
    <w:rsid w:val="00C833B9"/>
    <w:rsid w:val="00C86F02"/>
    <w:rsid w:val="00C8760F"/>
    <w:rsid w:val="00C90758"/>
    <w:rsid w:val="00C91D5C"/>
    <w:rsid w:val="00C92111"/>
    <w:rsid w:val="00C944B2"/>
    <w:rsid w:val="00C94C79"/>
    <w:rsid w:val="00CA17BD"/>
    <w:rsid w:val="00CA321A"/>
    <w:rsid w:val="00CB4DCF"/>
    <w:rsid w:val="00CB7270"/>
    <w:rsid w:val="00CB7C67"/>
    <w:rsid w:val="00CC13A4"/>
    <w:rsid w:val="00CC30FF"/>
    <w:rsid w:val="00CC408B"/>
    <w:rsid w:val="00CC5153"/>
    <w:rsid w:val="00CC5881"/>
    <w:rsid w:val="00CC6476"/>
    <w:rsid w:val="00CD04D1"/>
    <w:rsid w:val="00CD2992"/>
    <w:rsid w:val="00CD5045"/>
    <w:rsid w:val="00CD5E09"/>
    <w:rsid w:val="00CD64DC"/>
    <w:rsid w:val="00CE3C1C"/>
    <w:rsid w:val="00CF3608"/>
    <w:rsid w:val="00CF4230"/>
    <w:rsid w:val="00CF5092"/>
    <w:rsid w:val="00CF58E1"/>
    <w:rsid w:val="00CF5EAE"/>
    <w:rsid w:val="00CF6C57"/>
    <w:rsid w:val="00D03923"/>
    <w:rsid w:val="00D06E3F"/>
    <w:rsid w:val="00D0799D"/>
    <w:rsid w:val="00D10C6D"/>
    <w:rsid w:val="00D14570"/>
    <w:rsid w:val="00D1606B"/>
    <w:rsid w:val="00D170D4"/>
    <w:rsid w:val="00D22EAA"/>
    <w:rsid w:val="00D23E7C"/>
    <w:rsid w:val="00D2446F"/>
    <w:rsid w:val="00D24C37"/>
    <w:rsid w:val="00D25D89"/>
    <w:rsid w:val="00D3481E"/>
    <w:rsid w:val="00D36188"/>
    <w:rsid w:val="00D37A3D"/>
    <w:rsid w:val="00D4270A"/>
    <w:rsid w:val="00D42CD1"/>
    <w:rsid w:val="00D44885"/>
    <w:rsid w:val="00D47EBE"/>
    <w:rsid w:val="00D5070E"/>
    <w:rsid w:val="00D5128F"/>
    <w:rsid w:val="00D62366"/>
    <w:rsid w:val="00D64A31"/>
    <w:rsid w:val="00D73420"/>
    <w:rsid w:val="00D80CC2"/>
    <w:rsid w:val="00D82E35"/>
    <w:rsid w:val="00D87800"/>
    <w:rsid w:val="00D90BAA"/>
    <w:rsid w:val="00D92DD3"/>
    <w:rsid w:val="00D94FAF"/>
    <w:rsid w:val="00D95645"/>
    <w:rsid w:val="00D966FB"/>
    <w:rsid w:val="00D97E18"/>
    <w:rsid w:val="00DB1E59"/>
    <w:rsid w:val="00DB33E5"/>
    <w:rsid w:val="00DB43FA"/>
    <w:rsid w:val="00DB79C9"/>
    <w:rsid w:val="00DC52F7"/>
    <w:rsid w:val="00DD2094"/>
    <w:rsid w:val="00DD4292"/>
    <w:rsid w:val="00DD4AF4"/>
    <w:rsid w:val="00DE389D"/>
    <w:rsid w:val="00DE4F24"/>
    <w:rsid w:val="00DE6BF1"/>
    <w:rsid w:val="00DF0F3D"/>
    <w:rsid w:val="00DF25DC"/>
    <w:rsid w:val="00DF4DCC"/>
    <w:rsid w:val="00DF6F05"/>
    <w:rsid w:val="00DF6F6D"/>
    <w:rsid w:val="00DF7514"/>
    <w:rsid w:val="00E02115"/>
    <w:rsid w:val="00E1524C"/>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61F3B"/>
    <w:rsid w:val="00E70A4A"/>
    <w:rsid w:val="00E76B1E"/>
    <w:rsid w:val="00E76ED7"/>
    <w:rsid w:val="00E825C0"/>
    <w:rsid w:val="00E851FB"/>
    <w:rsid w:val="00E92BFB"/>
    <w:rsid w:val="00E94BAA"/>
    <w:rsid w:val="00E95E42"/>
    <w:rsid w:val="00EB0E3A"/>
    <w:rsid w:val="00EB1E32"/>
    <w:rsid w:val="00EB39E2"/>
    <w:rsid w:val="00ED3FA6"/>
    <w:rsid w:val="00ED4E53"/>
    <w:rsid w:val="00EE070E"/>
    <w:rsid w:val="00EE12E8"/>
    <w:rsid w:val="00EE215A"/>
    <w:rsid w:val="00EE49D6"/>
    <w:rsid w:val="00EE5818"/>
    <w:rsid w:val="00EE78E5"/>
    <w:rsid w:val="00EF0657"/>
    <w:rsid w:val="00EF180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159C"/>
    <w:rsid w:val="00F85920"/>
    <w:rsid w:val="00F85D5F"/>
    <w:rsid w:val="00F85FA1"/>
    <w:rsid w:val="00F9208F"/>
    <w:rsid w:val="00F9367B"/>
    <w:rsid w:val="00F95989"/>
    <w:rsid w:val="00FA2B48"/>
    <w:rsid w:val="00FA2DA7"/>
    <w:rsid w:val="00FA3894"/>
    <w:rsid w:val="00FA3E36"/>
    <w:rsid w:val="00FA4628"/>
    <w:rsid w:val="00FA75CE"/>
    <w:rsid w:val="00FB2D00"/>
    <w:rsid w:val="00FB531B"/>
    <w:rsid w:val="00FB5EFD"/>
    <w:rsid w:val="00FB7DAD"/>
    <w:rsid w:val="00FC1A18"/>
    <w:rsid w:val="00FC3818"/>
    <w:rsid w:val="00FC4764"/>
    <w:rsid w:val="00FD1C50"/>
    <w:rsid w:val="00FD4486"/>
    <w:rsid w:val="00FD46B7"/>
    <w:rsid w:val="00FD4789"/>
    <w:rsid w:val="00FD6B93"/>
    <w:rsid w:val="00FE0533"/>
    <w:rsid w:val="00FE235C"/>
    <w:rsid w:val="00FE496C"/>
    <w:rsid w:val="00FF1F36"/>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8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Section,ITT t1"/>
    <w:basedOn w:val="a"/>
    <w:next w:val="a"/>
    <w:link w:val="11"/>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2">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3"/>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H3,Map,h3,Level 3 Topic Heading,H31,Minor,H32,H33,H34,H35,H36,H37,H38,H39,H310,H311,H312,H313,H314,Level 1 - 1,h31,h32,h33,h34,h35,h36,h37,h38,h39,h310,h311,h321,h331,h341,h351,h361,h371,h381,h312,h322,h332,h342,h352,h362,h37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aliases w:val="h4,Level 4 Topic Heading,H4,Sub-Minor,Case Sub-Header,heading4,4,I4,l4,I41,41,l41,heading41,(Shift Ctrl 4),Titre 41,t4.T4,4heading,a.,4 dash,d,4 dash1,d1,31,h41,a.1,4 dash2,d2,32,h42,a.2,4 dash3,d3,33,h43,a.3,4 dash4,d4,34,h44,a.4,4 dash5,d5"/>
    <w:basedOn w:val="a"/>
    <w:next w:val="a"/>
    <w:link w:val="41"/>
    <w:uiPriority w:val="99"/>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0">
    <w:name w:val="heading 5"/>
    <w:aliases w:val="h5,Level 5 Topic Heading,H5,PIM 5,5,ITT t5,PA Pico Section,Список 1,Block Label,Roman list,Roman list1,Roman list2,Roman list11,Roman list3,Roman list12,Roman list21,Roman list111,Çàãîëîâîê 15"/>
    <w:basedOn w:val="a"/>
    <w:next w:val="a"/>
    <w:link w:val="51"/>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0">
    <w:name w:val="heading 6"/>
    <w:aliases w:val="PIM 6,Gliederung6,Heading 6 Char,__Подпункт,ITT t6,PA Appendix,Bullet list,Bullet list1,Bullet list2,Bullet list11,Bullet list3,Bullet list12,Bullet list21,Bullet list111,Bullet lis,H6,heading 6,Heading 6 - No Number,6"/>
    <w:basedOn w:val="a"/>
    <w:next w:val="a"/>
    <w:link w:val="61"/>
    <w:uiPriority w:val="99"/>
    <w:qFormat/>
    <w:rsid w:val="00AB31B7"/>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aliases w:val="PIM 7,ITT t7,PA Appendix Major,req3,letter list,lettered list,letter list1,lettered list1,letter list2,lettered list2,letter list11,lettered list11,letter list3,lettered list3,letter list12,lettered list12,letter list21,heading 7,7"/>
    <w:basedOn w:val="a"/>
    <w:next w:val="a"/>
    <w:link w:val="70"/>
    <w:uiPriority w:val="99"/>
    <w:qFormat/>
    <w:rsid w:val="00AB31B7"/>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
    <w:basedOn w:val="a"/>
    <w:next w:val="a"/>
    <w:link w:val="80"/>
    <w:uiPriority w:val="99"/>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aliases w:val="ITT t9,rb,req bullet,req1,progress,Titre 10,App Heading,progress1,progress2,progress11,progress3,progress4,progress5,progress6,progress7,progress12,progress21,progress111,progress31,progress8,progress13,Messages,heading 9, progress,9"/>
    <w:basedOn w:val="a"/>
    <w:next w:val="a"/>
    <w:link w:val="90"/>
    <w:uiPriority w:val="99"/>
    <w:qFormat/>
    <w:rsid w:val="00AB31B7"/>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B236B3"/>
    <w:rPr>
      <w:rFonts w:ascii="Times New Roman" w:eastAsia="Times New Roman" w:hAnsi="Times New Roman" w:cs="Times New Roman"/>
      <w:b/>
      <w:bCs/>
      <w:kern w:val="28"/>
      <w:sz w:val="36"/>
      <w:szCs w:val="36"/>
    </w:rPr>
  </w:style>
  <w:style w:type="character" w:customStyle="1" w:styleId="23">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H3 Знак,Map Знак,h3 Знак,Level 3 Topic Heading Знак,H31 Знак,Minor Знак,H32 Знак,H33 Знак,H34 Знак,H35 Знак,H36 Знак,H37 Знак,H38 Знак,H39 Знак,H310 Знак,H311 Знак,H312 Знак,H313 Знак,H314 Знак,Level 1 - 1 Знак"/>
    <w:basedOn w:val="a0"/>
    <w:link w:val="3"/>
    <w:rsid w:val="00B236B3"/>
    <w:rPr>
      <w:rFonts w:ascii="Arial" w:eastAsia="Times New Roman" w:hAnsi="Arial" w:cs="Arial"/>
      <w:b/>
      <w:bCs/>
      <w:sz w:val="24"/>
      <w:szCs w:val="24"/>
    </w:rPr>
  </w:style>
  <w:style w:type="character" w:customStyle="1" w:styleId="41">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0"/>
    <w:link w:val="40"/>
    <w:uiPriority w:val="99"/>
    <w:rsid w:val="00B236B3"/>
    <w:rPr>
      <w:rFonts w:asciiTheme="majorHAnsi" w:eastAsiaTheme="majorEastAsia" w:hAnsiTheme="majorHAnsi" w:cstheme="majorBidi"/>
      <w:b/>
      <w:bCs/>
      <w:i/>
      <w:iCs/>
      <w:color w:val="4F81BD" w:themeColor="accent1"/>
      <w:sz w:val="20"/>
      <w:szCs w:val="20"/>
    </w:rPr>
  </w:style>
  <w:style w:type="character" w:customStyle="1" w:styleId="51">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0"/>
    <w:link w:val="50"/>
    <w:rsid w:val="00B236B3"/>
    <w:rPr>
      <w:b/>
      <w:bCs/>
      <w:i/>
      <w:iCs/>
      <w:sz w:val="26"/>
      <w:szCs w:val="26"/>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0"/>
    <w:link w:val="8"/>
    <w:uiPriority w:val="99"/>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iPriority w:val="99"/>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2"/>
    <w:uiPriority w:val="99"/>
    <w:locked/>
    <w:rsid w:val="00B236B3"/>
    <w:rPr>
      <w:rFonts w:ascii="Times New Roman" w:hAnsi="Times New Roman"/>
      <w:spacing w:val="7"/>
      <w:shd w:val="clear" w:color="auto" w:fill="FFFFFF"/>
    </w:rPr>
  </w:style>
  <w:style w:type="paragraph" w:customStyle="1" w:styleId="12">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4">
    <w:name w:val="Заголовок №2_"/>
    <w:basedOn w:val="a0"/>
    <w:link w:val="25"/>
    <w:uiPriority w:val="99"/>
    <w:locked/>
    <w:rsid w:val="00B236B3"/>
    <w:rPr>
      <w:rFonts w:ascii="Times New Roman" w:hAnsi="Times New Roman"/>
      <w:b/>
      <w:bCs/>
      <w:spacing w:val="7"/>
      <w:shd w:val="clear" w:color="auto" w:fill="FFFFFF"/>
    </w:rPr>
  </w:style>
  <w:style w:type="paragraph" w:customStyle="1" w:styleId="25">
    <w:name w:val="Заголовок №2"/>
    <w:basedOn w:val="a"/>
    <w:link w:val="24"/>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6">
    <w:name w:val="Основной текст (2)_"/>
    <w:basedOn w:val="a0"/>
    <w:link w:val="27"/>
    <w:uiPriority w:val="99"/>
    <w:locked/>
    <w:rsid w:val="00B236B3"/>
    <w:rPr>
      <w:rFonts w:ascii="Times New Roman" w:hAnsi="Times New Roman"/>
      <w:b/>
      <w:bCs/>
      <w:spacing w:val="7"/>
      <w:shd w:val="clear" w:color="auto" w:fill="FFFFFF"/>
    </w:rPr>
  </w:style>
  <w:style w:type="paragraph" w:customStyle="1" w:styleId="27">
    <w:name w:val="Основной текст (2)"/>
    <w:basedOn w:val="a"/>
    <w:link w:val="26"/>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6"/>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e">
    <w:name w:val="Body Text Indent"/>
    <w:aliases w:val="текст"/>
    <w:basedOn w:val="a"/>
    <w:link w:val="af"/>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aliases w:val="текст Знак"/>
    <w:basedOn w:val="a0"/>
    <w:link w:val="ae"/>
    <w:rsid w:val="00B236B3"/>
    <w:rPr>
      <w:rFonts w:ascii="Arial" w:eastAsia="Times New Roman" w:hAnsi="Arial" w:cs="Arial"/>
      <w:sz w:val="20"/>
      <w:szCs w:val="20"/>
    </w:rPr>
  </w:style>
  <w:style w:type="paragraph" w:styleId="af0">
    <w:name w:val="Body Text"/>
    <w:aliases w:val="Основной текст Знак Знак Знак,Основной текст Знак Знак Знак Знак,Знак1, Знак1,body text Знак Знак"/>
    <w:basedOn w:val="a"/>
    <w:link w:val="af1"/>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0"/>
    <w:uiPriority w:val="99"/>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qFormat/>
    <w:rsid w:val="00B236B3"/>
    <w:rPr>
      <w:b/>
      <w:bCs/>
    </w:rPr>
  </w:style>
  <w:style w:type="paragraph" w:styleId="af3">
    <w:name w:val="Balloon Text"/>
    <w:basedOn w:val="a"/>
    <w:link w:val="af4"/>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aliases w:val="Знак Знак Знак Знак Знак Знак Знак Знак Знак Знак Знак Знак,Название Знак Знак Знак Знак Знак Знак Знак Знак,Название Знак1 Знак1 Знак Знак Знак Знак Знак Знак Знак Знак Знак,Название документа"/>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aliases w:val="Знак Знак Знак Знак Знак Знак Знак Знак Знак Знак Знак Знак Знак,Название Знак Знак Знак Знак Знак Знак Знак Знак Знак,Название Знак1 Знак1 Знак Знак Знак Знак Знак Знак Знак Знак Знак Знак,Название документа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8">
    <w:name w:val="Body Text Indent 2"/>
    <w:basedOn w:val="a"/>
    <w:link w:val="2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0"/>
    <w:link w:val="28"/>
    <w:rsid w:val="00B236B3"/>
    <w:rPr>
      <w:rFonts w:ascii="Arial" w:eastAsia="Times New Roman" w:hAnsi="Arial" w:cs="Arial"/>
      <w:sz w:val="20"/>
      <w:szCs w:val="20"/>
    </w:rPr>
  </w:style>
  <w:style w:type="paragraph" w:customStyle="1" w:styleId="13">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a">
    <w:name w:val="Основной текст 2 Знак"/>
    <w:link w:val="2b"/>
    <w:locked/>
    <w:rsid w:val="00B236B3"/>
    <w:rPr>
      <w:rFonts w:ascii="Times New Roman" w:hAnsi="Times New Roman"/>
      <w:sz w:val="24"/>
      <w:szCs w:val="24"/>
      <w:lang w:eastAsia="ar-SA"/>
    </w:rPr>
  </w:style>
  <w:style w:type="paragraph" w:styleId="2b">
    <w:name w:val="Body Text 2"/>
    <w:basedOn w:val="a"/>
    <w:link w:val="2a"/>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b"/>
    <w:uiPriority w:val="99"/>
    <w:semiHidden/>
    <w:rsid w:val="00B236B3"/>
  </w:style>
  <w:style w:type="character" w:customStyle="1" w:styleId="35">
    <w:name w:val="Основной текст 3 Знак"/>
    <w:link w:val="36"/>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uiPriority w:val="99"/>
    <w:rsid w:val="00B236B3"/>
    <w:rPr>
      <w:sz w:val="16"/>
      <w:szCs w:val="16"/>
    </w:rPr>
  </w:style>
  <w:style w:type="paragraph" w:styleId="af9">
    <w:name w:val="annotation text"/>
    <w:basedOn w:val="a"/>
    <w:link w:val="afa"/>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uiPriority w:val="99"/>
    <w:rsid w:val="00B236B3"/>
    <w:rPr>
      <w:rFonts w:ascii="Times New Roman" w:eastAsia="Calibri" w:hAnsi="Times New Roman" w:cs="Times New Roman"/>
      <w:sz w:val="20"/>
      <w:szCs w:val="20"/>
      <w:lang w:eastAsia="ar-SA"/>
    </w:rPr>
  </w:style>
  <w:style w:type="paragraph" w:styleId="afb">
    <w:name w:val="annotation subject"/>
    <w:basedOn w:val="af9"/>
    <w:next w:val="af9"/>
    <w:link w:val="afc"/>
    <w:uiPriority w:val="99"/>
    <w:rsid w:val="00B236B3"/>
    <w:rPr>
      <w:b/>
      <w:bCs/>
    </w:rPr>
  </w:style>
  <w:style w:type="character" w:customStyle="1" w:styleId="afc">
    <w:name w:val="Тема примечания Знак"/>
    <w:basedOn w:val="afa"/>
    <w:link w:val="afb"/>
    <w:uiPriority w:val="99"/>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link w:val="aff0"/>
    <w:qFormat/>
    <w:rsid w:val="00B236B3"/>
    <w:pPr>
      <w:spacing w:after="0" w:line="240" w:lineRule="auto"/>
    </w:pPr>
    <w:rPr>
      <w:rFonts w:ascii="Times New Roman" w:eastAsia="Times New Roman" w:hAnsi="Times New Roman" w:cs="Times New Roman"/>
      <w:sz w:val="24"/>
      <w:szCs w:val="24"/>
    </w:rPr>
  </w:style>
  <w:style w:type="paragraph" w:styleId="aff1">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2">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4">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3">
    <w:name w:val="page number"/>
    <w:basedOn w:val="a0"/>
    <w:rsid w:val="00B236B3"/>
  </w:style>
  <w:style w:type="paragraph" w:customStyle="1" w:styleId="2c">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uiPriority w:val="99"/>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uiPriority w:val="99"/>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4">
    <w:name w:val="Plain Text"/>
    <w:basedOn w:val="a"/>
    <w:link w:val="aff5"/>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uiPriority w:val="99"/>
    <w:rsid w:val="008A6F02"/>
    <w:rPr>
      <w:rFonts w:ascii="Courier New" w:eastAsia="Times New Roman" w:hAnsi="Courier New" w:cs="Times New Roman"/>
      <w:sz w:val="20"/>
      <w:szCs w:val="20"/>
    </w:rPr>
  </w:style>
  <w:style w:type="paragraph" w:customStyle="1" w:styleId="aff6">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5">
    <w:name w:val="Нет списка1"/>
    <w:next w:val="a2"/>
    <w:uiPriority w:val="99"/>
    <w:semiHidden/>
    <w:unhideWhenUsed/>
    <w:rsid w:val="00C701EF"/>
  </w:style>
  <w:style w:type="table" w:customStyle="1" w:styleId="16">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8">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d">
    <w:name w:val="Нет списка2"/>
    <w:next w:val="a2"/>
    <w:uiPriority w:val="99"/>
    <w:semiHidden/>
    <w:unhideWhenUsed/>
    <w:rsid w:val="00AD269F"/>
  </w:style>
  <w:style w:type="table" w:customStyle="1" w:styleId="2e">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33C27"/>
  </w:style>
  <w:style w:type="table" w:customStyle="1" w:styleId="43">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Стиль1"/>
    <w:basedOn w:val="a0"/>
    <w:uiPriority w:val="1"/>
    <w:rsid w:val="00033C27"/>
    <w:rPr>
      <w:rFonts w:ascii="Times New Roman" w:hAnsi="Times New Roman"/>
      <w:b/>
      <w:color w:val="auto"/>
      <w:sz w:val="24"/>
    </w:rPr>
  </w:style>
  <w:style w:type="numbering" w:customStyle="1" w:styleId="52">
    <w:name w:val="Нет списка5"/>
    <w:next w:val="a2"/>
    <w:uiPriority w:val="99"/>
    <w:semiHidden/>
    <w:unhideWhenUsed/>
    <w:rsid w:val="007214D7"/>
  </w:style>
  <w:style w:type="table" w:customStyle="1" w:styleId="53">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D2DB0"/>
  </w:style>
  <w:style w:type="table" w:customStyle="1" w:styleId="63">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8">
    <w:name w:val="Номер страницы1"/>
    <w:basedOn w:val="19"/>
    <w:rsid w:val="00CD64DC"/>
  </w:style>
  <w:style w:type="character" w:customStyle="1" w:styleId="19">
    <w:name w:val="Основной шрифт абзаца1"/>
    <w:rsid w:val="00CD64DC"/>
  </w:style>
  <w:style w:type="paragraph" w:customStyle="1" w:styleId="1a">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d"/>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d"/>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D4E"/>
  </w:style>
  <w:style w:type="table" w:customStyle="1" w:styleId="201">
    <w:name w:val="Сетка таблицы20"/>
    <w:basedOn w:val="a1"/>
    <w:next w:val="a3"/>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4F6518"/>
  </w:style>
  <w:style w:type="table" w:customStyle="1" w:styleId="212">
    <w:name w:val="Сетка таблицы21"/>
    <w:basedOn w:val="a1"/>
    <w:next w:val="a3"/>
    <w:rsid w:val="004F65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B87D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3"/>
    <w:uiPriority w:val="59"/>
    <w:rsid w:val="006739C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B7D02"/>
  </w:style>
  <w:style w:type="table" w:customStyle="1" w:styleId="241">
    <w:name w:val="Сетка таблицы24"/>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B7D02"/>
    <w:rPr>
      <w:rFonts w:ascii="Times New Roman" w:hAnsi="Times New Roman" w:cs="Times New Roman"/>
      <w:b/>
      <w:bCs/>
      <w:sz w:val="18"/>
      <w:szCs w:val="18"/>
    </w:rPr>
  </w:style>
  <w:style w:type="numbering" w:customStyle="1" w:styleId="1100">
    <w:name w:val="Нет списка110"/>
    <w:next w:val="a2"/>
    <w:uiPriority w:val="99"/>
    <w:semiHidden/>
    <w:unhideWhenUsed/>
    <w:rsid w:val="009B7D02"/>
  </w:style>
  <w:style w:type="numbering" w:customStyle="1" w:styleId="250">
    <w:name w:val="Нет списка25"/>
    <w:next w:val="a2"/>
    <w:uiPriority w:val="99"/>
    <w:semiHidden/>
    <w:unhideWhenUsed/>
    <w:rsid w:val="009B7D02"/>
  </w:style>
  <w:style w:type="table" w:customStyle="1" w:styleId="1101">
    <w:name w:val="Сетка таблицы110"/>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B7D02"/>
  </w:style>
  <w:style w:type="numbering" w:customStyle="1" w:styleId="2110">
    <w:name w:val="Нет списка211"/>
    <w:next w:val="a2"/>
    <w:uiPriority w:val="99"/>
    <w:semiHidden/>
    <w:unhideWhenUsed/>
    <w:rsid w:val="009B7D02"/>
  </w:style>
  <w:style w:type="numbering" w:customStyle="1" w:styleId="1111">
    <w:name w:val="Нет списка1111"/>
    <w:next w:val="a2"/>
    <w:uiPriority w:val="99"/>
    <w:semiHidden/>
    <w:unhideWhenUsed/>
    <w:rsid w:val="009B7D02"/>
  </w:style>
  <w:style w:type="table" w:customStyle="1" w:styleId="1112">
    <w:name w:val="Сетка таблицы111"/>
    <w:basedOn w:val="a1"/>
    <w:next w:val="a3"/>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9B7D02"/>
  </w:style>
  <w:style w:type="paragraph" w:customStyle="1" w:styleId="Noeeu1">
    <w:name w:val="Noeeu1"/>
    <w:basedOn w:val="a"/>
    <w:rsid w:val="009B7D02"/>
    <w:pPr>
      <w:spacing w:after="0" w:line="240" w:lineRule="auto"/>
    </w:pPr>
    <w:rPr>
      <w:rFonts w:ascii="Times New Roman" w:eastAsia="Times New Roman" w:hAnsi="Times New Roman" w:cs="Times New Roman"/>
      <w:sz w:val="24"/>
      <w:szCs w:val="20"/>
    </w:rPr>
  </w:style>
  <w:style w:type="numbering" w:customStyle="1" w:styleId="260">
    <w:name w:val="Нет списка26"/>
    <w:next w:val="a2"/>
    <w:uiPriority w:val="99"/>
    <w:semiHidden/>
    <w:unhideWhenUsed/>
    <w:rsid w:val="00356CD3"/>
  </w:style>
  <w:style w:type="character" w:customStyle="1" w:styleId="highlighthighlightactive">
    <w:name w:val="highlight highlight_active"/>
    <w:basedOn w:val="a0"/>
    <w:rsid w:val="00356CD3"/>
  </w:style>
  <w:style w:type="table" w:customStyle="1" w:styleId="251">
    <w:name w:val="Сетка таблицы25"/>
    <w:basedOn w:val="a1"/>
    <w:next w:val="a3"/>
    <w:uiPriority w:val="39"/>
    <w:rsid w:val="00356C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75pt">
    <w:name w:val="Основной текст + Microsoft Sans Serif;7;5 pt"/>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10">
    <w:name w:val="Основной текст + Microsoft Sans Serif;8;5 pt1"/>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f">
    <w:name w:val="Стиль2"/>
    <w:basedOn w:val="a0"/>
    <w:uiPriority w:val="1"/>
    <w:rsid w:val="00356CD3"/>
    <w:rPr>
      <w:rFonts w:ascii="Times New Roman" w:hAnsi="Times New Roman"/>
      <w:color w:val="auto"/>
      <w:sz w:val="24"/>
    </w:rPr>
  </w:style>
  <w:style w:type="numbering" w:customStyle="1" w:styleId="270">
    <w:name w:val="Нет списка27"/>
    <w:next w:val="a2"/>
    <w:uiPriority w:val="99"/>
    <w:semiHidden/>
    <w:unhideWhenUsed/>
    <w:rsid w:val="00A11C03"/>
  </w:style>
  <w:style w:type="table" w:customStyle="1" w:styleId="261">
    <w:name w:val="Сетка таблицы26"/>
    <w:basedOn w:val="a1"/>
    <w:next w:val="a3"/>
    <w:uiPriority w:val="39"/>
    <w:rsid w:val="00A11C0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Заголовок 6 Знак"/>
    <w:aliases w:val="PIM 6 Знак,Gliederung6 Знак,Heading 6 Char Знак,__Подпункт Знак,ITT t6 Знак,PA Appendix Знак,Bullet list Знак,Bullet list1 Знак,Bullet list2 Знак,Bullet list11 Знак,Bullet list3 Знак,Bullet list12 Знак,Bullet list21 Знак,Bullet lis Знак"/>
    <w:basedOn w:val="a0"/>
    <w:link w:val="60"/>
    <w:uiPriority w:val="99"/>
    <w:rsid w:val="00AB31B7"/>
    <w:rPr>
      <w:rFonts w:ascii="Times New Roman" w:eastAsia="Times New Roman" w:hAnsi="Times New Roman" w:cs="Times New Roman"/>
      <w:i/>
      <w:szCs w:val="20"/>
    </w:rPr>
  </w:style>
  <w:style w:type="character" w:customStyle="1" w:styleId="70">
    <w:name w:val="Заголовок 7 Знак"/>
    <w:aliases w:val="PIM 7 Знак,ITT t7 Знак,PA Appendix Major Знак,req3 Знак,letter list Знак,lettered list Знак,letter list1 Знак,lettered list1 Знак,letter list2 Знак,lettered list2 Знак,letter list11 Знак,lettered list11 Знак,letter list3 Знак,7 Знак"/>
    <w:basedOn w:val="a0"/>
    <w:link w:val="7"/>
    <w:uiPriority w:val="99"/>
    <w:rsid w:val="00AB31B7"/>
    <w:rPr>
      <w:rFonts w:ascii="Arial" w:eastAsia="Times New Roman" w:hAnsi="Arial" w:cs="Times New Roman"/>
      <w:sz w:val="20"/>
      <w:szCs w:val="20"/>
    </w:rPr>
  </w:style>
  <w:style w:type="character" w:customStyle="1" w:styleId="90">
    <w:name w:val="Заголовок 9 Знак"/>
    <w:aliases w:val="ITT t9 Знак,rb Знак,req bullet Знак,req1 Знак,progress Знак,Titre 10 Знак,App Heading Знак,progress1 Знак,progress2 Знак,progress11 Знак,progress3 Знак,progress4 Знак,progress5 Знак,progress6 Знак,progress7 Знак,progress12 Знак,9 Знак"/>
    <w:basedOn w:val="a0"/>
    <w:link w:val="9"/>
    <w:uiPriority w:val="99"/>
    <w:rsid w:val="00AB31B7"/>
    <w:rPr>
      <w:rFonts w:ascii="Arial" w:eastAsia="Times New Roman" w:hAnsi="Arial" w:cs="Times New Roman"/>
      <w:b/>
      <w:i/>
      <w:sz w:val="18"/>
      <w:szCs w:val="20"/>
    </w:rPr>
  </w:style>
  <w:style w:type="numbering" w:customStyle="1" w:styleId="280">
    <w:name w:val="Нет списка28"/>
    <w:next w:val="a2"/>
    <w:uiPriority w:val="99"/>
    <w:semiHidden/>
    <w:unhideWhenUsed/>
    <w:rsid w:val="00AB31B7"/>
  </w:style>
  <w:style w:type="character" w:customStyle="1" w:styleId="ConsPlusNormal0">
    <w:name w:val="ConsPlusNormal Знак"/>
    <w:link w:val="ConsPlusNormal"/>
    <w:locked/>
    <w:rsid w:val="00AB31B7"/>
    <w:rPr>
      <w:rFonts w:ascii="Arial" w:eastAsia="Times New Roman" w:hAnsi="Arial" w:cs="Arial"/>
      <w:sz w:val="20"/>
      <w:szCs w:val="20"/>
    </w:rPr>
  </w:style>
  <w:style w:type="paragraph" w:styleId="1b">
    <w:name w:val="toc 1"/>
    <w:basedOn w:val="a"/>
    <w:next w:val="a"/>
    <w:autoRedefine/>
    <w:rsid w:val="00AB31B7"/>
    <w:pPr>
      <w:spacing w:before="120" w:after="120" w:line="240" w:lineRule="auto"/>
    </w:pPr>
    <w:rPr>
      <w:rFonts w:ascii="Times New Roman" w:eastAsia="Times New Roman" w:hAnsi="Times New Roman" w:cs="Times New Roman"/>
      <w:b/>
      <w:bCs/>
      <w:caps/>
      <w:sz w:val="20"/>
      <w:szCs w:val="20"/>
    </w:rPr>
  </w:style>
  <w:style w:type="paragraph" w:styleId="2f0">
    <w:name w:val="toc 2"/>
    <w:basedOn w:val="a"/>
    <w:next w:val="a"/>
    <w:autoRedefine/>
    <w:rsid w:val="00AB31B7"/>
    <w:pPr>
      <w:spacing w:after="0" w:line="240" w:lineRule="auto"/>
      <w:ind w:left="240"/>
    </w:pPr>
    <w:rPr>
      <w:rFonts w:ascii="Times New Roman" w:eastAsia="Times New Roman" w:hAnsi="Times New Roman" w:cs="Times New Roman"/>
      <w:smallCaps/>
      <w:sz w:val="20"/>
      <w:szCs w:val="20"/>
    </w:rPr>
  </w:style>
  <w:style w:type="paragraph" w:styleId="2f1">
    <w:name w:val="List Number 2"/>
    <w:basedOn w:val="a"/>
    <w:uiPriority w:val="99"/>
    <w:rsid w:val="00AB31B7"/>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9">
    <w:name w:val="Стиль3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3a">
    <w:name w:val="Стиль3"/>
    <w:basedOn w:val="28"/>
    <w:rsid w:val="00AB31B7"/>
    <w:pPr>
      <w:tabs>
        <w:tab w:val="num" w:pos="1307"/>
      </w:tabs>
      <w:autoSpaceDE/>
      <w:autoSpaceDN/>
      <w:spacing w:after="0" w:line="240" w:lineRule="auto"/>
      <w:ind w:left="1080"/>
      <w:jc w:val="both"/>
      <w:textAlignment w:val="baseline"/>
    </w:pPr>
    <w:rPr>
      <w:rFonts w:ascii="Times New Roman" w:hAnsi="Times New Roman" w:cs="Times New Roman"/>
      <w:sz w:val="24"/>
    </w:rPr>
  </w:style>
  <w:style w:type="paragraph" w:customStyle="1" w:styleId="3b">
    <w:name w:val="Стиль3 Знак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AB31B7"/>
    <w:pPr>
      <w:numPr>
        <w:numId w:val="5"/>
      </w:numPr>
      <w:spacing w:after="60" w:line="240" w:lineRule="auto"/>
      <w:jc w:val="both"/>
    </w:pPr>
    <w:rPr>
      <w:rFonts w:ascii="Times New Roman" w:eastAsia="Times New Roman" w:hAnsi="Times New Roman" w:cs="Times New Roman"/>
      <w:sz w:val="24"/>
      <w:szCs w:val="24"/>
    </w:rPr>
  </w:style>
  <w:style w:type="paragraph" w:customStyle="1" w:styleId="BodyText22">
    <w:name w:val="Body Text 22"/>
    <w:basedOn w:val="a"/>
    <w:rsid w:val="00AB31B7"/>
    <w:pPr>
      <w:spacing w:after="0" w:line="240" w:lineRule="auto"/>
      <w:jc w:val="both"/>
    </w:pPr>
    <w:rPr>
      <w:rFonts w:ascii="Times New Roman" w:eastAsia="Times New Roman" w:hAnsi="Times New Roman" w:cs="Times New Roman"/>
      <w:sz w:val="28"/>
      <w:szCs w:val="20"/>
    </w:rPr>
  </w:style>
  <w:style w:type="paragraph" w:styleId="aff9">
    <w:name w:val="Date"/>
    <w:basedOn w:val="a"/>
    <w:next w:val="a"/>
    <w:link w:val="affa"/>
    <w:rsid w:val="00AB31B7"/>
    <w:pPr>
      <w:spacing w:after="60" w:line="240" w:lineRule="auto"/>
      <w:jc w:val="both"/>
    </w:pPr>
    <w:rPr>
      <w:rFonts w:ascii="Times New Roman" w:eastAsia="Times New Roman" w:hAnsi="Times New Roman" w:cs="Times New Roman"/>
      <w:sz w:val="24"/>
      <w:szCs w:val="24"/>
    </w:rPr>
  </w:style>
  <w:style w:type="character" w:customStyle="1" w:styleId="affa">
    <w:name w:val="Дата Знак"/>
    <w:basedOn w:val="a0"/>
    <w:link w:val="aff9"/>
    <w:rsid w:val="00AB31B7"/>
    <w:rPr>
      <w:rFonts w:ascii="Times New Roman" w:eastAsia="Times New Roman" w:hAnsi="Times New Roman" w:cs="Times New Roman"/>
      <w:sz w:val="24"/>
      <w:szCs w:val="24"/>
    </w:rPr>
  </w:style>
  <w:style w:type="paragraph" w:styleId="affb">
    <w:name w:val="Normal (Web)"/>
    <w:aliases w:val="Обычный (Web)"/>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71">
    <w:name w:val="Сетка таблицы27"/>
    <w:basedOn w:val="a1"/>
    <w:next w:val="a3"/>
    <w:uiPriority w:val="39"/>
    <w:rsid w:val="00AB31B7"/>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примечания Знак1"/>
    <w:basedOn w:val="a0"/>
    <w:uiPriority w:val="99"/>
    <w:semiHidden/>
    <w:rsid w:val="00AB31B7"/>
    <w:rPr>
      <w:rFonts w:ascii="Times New Roman" w:eastAsia="Times New Roman" w:hAnsi="Times New Roman" w:cs="Times New Roman"/>
      <w:sz w:val="20"/>
      <w:szCs w:val="20"/>
      <w:lang w:eastAsia="ru-RU"/>
    </w:rPr>
  </w:style>
  <w:style w:type="character" w:customStyle="1" w:styleId="1d">
    <w:name w:val="Тема примечания Знак1"/>
    <w:basedOn w:val="1c"/>
    <w:uiPriority w:val="99"/>
    <w:semiHidden/>
    <w:rsid w:val="00AB31B7"/>
  </w:style>
  <w:style w:type="character" w:customStyle="1" w:styleId="1e">
    <w:name w:val="Текст выноски Знак1"/>
    <w:basedOn w:val="a0"/>
    <w:uiPriority w:val="99"/>
    <w:semiHidden/>
    <w:rsid w:val="00AB31B7"/>
    <w:rPr>
      <w:rFonts w:ascii="Tahoma" w:eastAsia="Times New Roman" w:hAnsi="Tahoma" w:cs="Tahoma"/>
      <w:sz w:val="16"/>
      <w:szCs w:val="16"/>
      <w:lang w:eastAsia="ru-RU"/>
    </w:rPr>
  </w:style>
  <w:style w:type="paragraph" w:styleId="af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fd"/>
    <w:semiHidden/>
    <w:rsid w:val="00AB31B7"/>
    <w:pPr>
      <w:spacing w:after="60" w:line="240" w:lineRule="auto"/>
      <w:jc w:val="both"/>
    </w:pPr>
    <w:rPr>
      <w:rFonts w:ascii="Times New Roman" w:eastAsia="Times New Roman" w:hAnsi="Times New Roman" w:cs="Times New Roman"/>
      <w:sz w:val="20"/>
      <w:szCs w:val="20"/>
    </w:rPr>
  </w:style>
  <w:style w:type="character" w:customStyle="1" w:styleId="af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c"/>
    <w:semiHidden/>
    <w:rsid w:val="00AB31B7"/>
    <w:rPr>
      <w:rFonts w:ascii="Times New Roman" w:eastAsia="Times New Roman" w:hAnsi="Times New Roman" w:cs="Times New Roman"/>
      <w:sz w:val="20"/>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
    <w:name w:val="Основной текст с отступом1"/>
    <w:basedOn w:val="a"/>
    <w:rsid w:val="00AB31B7"/>
    <w:pPr>
      <w:spacing w:before="60" w:after="0" w:line="240" w:lineRule="auto"/>
      <w:ind w:firstLine="851"/>
      <w:jc w:val="both"/>
    </w:pPr>
    <w:rPr>
      <w:rFonts w:ascii="Times New Roman" w:eastAsia="Times New Roman" w:hAnsi="Times New Roman" w:cs="Times New Roman"/>
      <w:sz w:val="24"/>
      <w:szCs w:val="20"/>
    </w:rPr>
  </w:style>
  <w:style w:type="paragraph" w:customStyle="1" w:styleId="afff">
    <w:name w:val="Таблица шапка"/>
    <w:basedOn w:val="a"/>
    <w:rsid w:val="00AB31B7"/>
    <w:pPr>
      <w:keepNext/>
      <w:spacing w:before="40" w:after="40" w:line="240" w:lineRule="auto"/>
      <w:ind w:left="57" w:right="57"/>
    </w:pPr>
    <w:rPr>
      <w:rFonts w:ascii="Times New Roman" w:eastAsia="Times New Roman" w:hAnsi="Times New Roman" w:cs="Times New Roman"/>
      <w:sz w:val="18"/>
      <w:szCs w:val="18"/>
    </w:rPr>
  </w:style>
  <w:style w:type="paragraph" w:customStyle="1" w:styleId="afff0">
    <w:name w:val="ЗАГОЛОВОК_МОЙ"/>
    <w:basedOn w:val="a"/>
    <w:link w:val="afff1"/>
    <w:rsid w:val="00AB31B7"/>
    <w:pPr>
      <w:suppressAutoHyphens/>
      <w:spacing w:after="0" w:line="360" w:lineRule="auto"/>
      <w:jc w:val="center"/>
    </w:pPr>
    <w:rPr>
      <w:rFonts w:ascii="Times New Roman" w:eastAsia="Times New Roman" w:hAnsi="Times New Roman" w:cs="Times New Roman"/>
      <w:b/>
      <w:bCs/>
      <w:caps/>
      <w:sz w:val="28"/>
      <w:szCs w:val="28"/>
      <w:lang w:eastAsia="ar-SA"/>
    </w:rPr>
  </w:style>
  <w:style w:type="character" w:customStyle="1" w:styleId="afff1">
    <w:name w:val="ЗАГОЛОВОК_МОЙ Знак"/>
    <w:link w:val="afff0"/>
    <w:rsid w:val="00AB31B7"/>
    <w:rPr>
      <w:rFonts w:ascii="Times New Roman" w:eastAsia="Times New Roman" w:hAnsi="Times New Roman" w:cs="Times New Roman"/>
      <w:b/>
      <w:bCs/>
      <w:caps/>
      <w:sz w:val="28"/>
      <w:szCs w:val="28"/>
      <w:lang w:eastAsia="ar-SA"/>
    </w:rPr>
  </w:style>
  <w:style w:type="paragraph" w:customStyle="1" w:styleId="afff2">
    <w:name w:val="Подпункт"/>
    <w:basedOn w:val="a"/>
    <w:rsid w:val="00AB31B7"/>
    <w:pPr>
      <w:tabs>
        <w:tab w:val="left" w:pos="1701"/>
      </w:tabs>
      <w:spacing w:after="0" w:line="360" w:lineRule="auto"/>
      <w:jc w:val="both"/>
    </w:pPr>
    <w:rPr>
      <w:rFonts w:ascii="Times New Roman" w:eastAsia="Times New Roman" w:hAnsi="Times New Roman" w:cs="Times New Roman"/>
      <w:sz w:val="28"/>
      <w:szCs w:val="28"/>
    </w:rPr>
  </w:style>
  <w:style w:type="character" w:customStyle="1" w:styleId="afff3">
    <w:name w:val="Цветовое выделение"/>
    <w:rsid w:val="00AB31B7"/>
    <w:rPr>
      <w:b/>
      <w:bCs/>
      <w:color w:val="000080"/>
    </w:rPr>
  </w:style>
  <w:style w:type="paragraph" w:customStyle="1" w:styleId="afff4">
    <w:name w:val="Нормальный (таблица)"/>
    <w:basedOn w:val="a"/>
    <w:next w:val="a"/>
    <w:rsid w:val="00AB31B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5">
    <w:name w:val="Прижатый влево"/>
    <w:basedOn w:val="a"/>
    <w:next w:val="a"/>
    <w:rsid w:val="00AB31B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6">
    <w:name w:val="Заголовок таблицы"/>
    <w:basedOn w:val="a"/>
    <w:semiHidden/>
    <w:rsid w:val="00AB31B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f0">
    <w:name w:val="1"/>
    <w:basedOn w:val="a"/>
    <w:rsid w:val="00AB31B7"/>
    <w:pPr>
      <w:spacing w:after="160" w:line="240" w:lineRule="exact"/>
    </w:pPr>
    <w:rPr>
      <w:rFonts w:ascii="Verdana" w:eastAsia="Times New Roman" w:hAnsi="Verdana" w:cs="Times New Roman"/>
      <w:color w:val="000000"/>
      <w:sz w:val="24"/>
      <w:szCs w:val="24"/>
      <w:lang w:val="en-US" w:eastAsia="en-US"/>
    </w:rPr>
  </w:style>
  <w:style w:type="paragraph" w:customStyle="1" w:styleId="Nonformat">
    <w:name w:val="Nonformat"/>
    <w:basedOn w:val="a"/>
    <w:rsid w:val="00AB31B7"/>
    <w:pPr>
      <w:autoSpaceDE w:val="0"/>
      <w:autoSpaceDN w:val="0"/>
      <w:adjustRightInd w:val="0"/>
      <w:spacing w:after="0" w:line="240" w:lineRule="auto"/>
    </w:pPr>
    <w:rPr>
      <w:rFonts w:ascii="Consultant" w:eastAsia="Times New Roman" w:hAnsi="Consultant" w:cs="Times New Roman"/>
      <w:sz w:val="14"/>
      <w:szCs w:val="14"/>
    </w:rPr>
  </w:style>
  <w:style w:type="character" w:customStyle="1" w:styleId="afff7">
    <w:name w:val="Обычный отступ Знак"/>
    <w:aliases w:val="Знак Знак1"/>
    <w:link w:val="afff8"/>
    <w:locked/>
    <w:rsid w:val="00AB31B7"/>
    <w:rPr>
      <w:rFonts w:ascii="Calibri" w:eastAsia="Calibri" w:hAnsi="Calibri" w:cs="Times New Roman"/>
      <w:sz w:val="20"/>
      <w:szCs w:val="20"/>
    </w:rPr>
  </w:style>
  <w:style w:type="paragraph" w:styleId="afff8">
    <w:name w:val="Normal Indent"/>
    <w:aliases w:val="Знак"/>
    <w:basedOn w:val="a"/>
    <w:link w:val="afff7"/>
    <w:rsid w:val="00AB31B7"/>
    <w:pPr>
      <w:tabs>
        <w:tab w:val="num" w:pos="1713"/>
      </w:tabs>
      <w:spacing w:after="0" w:line="240" w:lineRule="auto"/>
      <w:ind w:firstLine="567"/>
    </w:pPr>
    <w:rPr>
      <w:rFonts w:ascii="Calibri" w:eastAsia="Calibri" w:hAnsi="Calibri" w:cs="Times New Roman"/>
      <w:sz w:val="20"/>
      <w:szCs w:val="20"/>
    </w:rPr>
  </w:style>
  <w:style w:type="paragraph" w:customStyle="1" w:styleId="3c">
    <w:name w:val="заголовок 3"/>
    <w:basedOn w:val="a"/>
    <w:next w:val="a"/>
    <w:rsid w:val="00AB31B7"/>
    <w:pPr>
      <w:keepNext/>
      <w:widowControl w:val="0"/>
      <w:spacing w:after="0" w:line="240" w:lineRule="auto"/>
      <w:jc w:val="both"/>
      <w:outlineLvl w:val="2"/>
    </w:pPr>
    <w:rPr>
      <w:rFonts w:ascii="Times New Roman" w:eastAsia="Times New Roman" w:hAnsi="Times New Roman" w:cs="Times New Roman"/>
      <w:b/>
      <w:bCs/>
      <w:sz w:val="28"/>
      <w:szCs w:val="28"/>
    </w:rPr>
  </w:style>
  <w:style w:type="paragraph" w:customStyle="1" w:styleId="3d">
    <w:name w:val="3"/>
    <w:basedOn w:val="a"/>
    <w:rsid w:val="00AB31B7"/>
    <w:pPr>
      <w:spacing w:before="150" w:after="150" w:line="240" w:lineRule="auto"/>
      <w:ind w:left="150" w:right="150"/>
    </w:pPr>
    <w:rPr>
      <w:rFonts w:ascii="Times New Roman" w:eastAsia="Times New Roman" w:hAnsi="Times New Roman" w:cs="Times New Roman"/>
      <w:sz w:val="24"/>
      <w:szCs w:val="24"/>
    </w:rPr>
  </w:style>
  <w:style w:type="paragraph" w:customStyle="1" w:styleId="afff9">
    <w:name w:val="Подраздел"/>
    <w:basedOn w:val="a"/>
    <w:rsid w:val="00AB31B7"/>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paragraph" w:customStyle="1" w:styleId="FR1">
    <w:name w:val="FR1"/>
    <w:rsid w:val="00AB31B7"/>
    <w:pPr>
      <w:widowControl w:val="0"/>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afffa">
    <w:name w:val="Часть"/>
    <w:basedOn w:val="a"/>
    <w:rsid w:val="00AB31B7"/>
    <w:pPr>
      <w:spacing w:after="60" w:line="240" w:lineRule="auto"/>
      <w:jc w:val="center"/>
    </w:pPr>
    <w:rPr>
      <w:rFonts w:ascii="Arial" w:eastAsia="Times New Roman" w:hAnsi="Arial" w:cs="Arial"/>
      <w:b/>
      <w:bCs/>
      <w:caps/>
      <w:sz w:val="32"/>
      <w:szCs w:val="32"/>
    </w:rPr>
  </w:style>
  <w:style w:type="paragraph" w:customStyle="1" w:styleId="FR2">
    <w:name w:val="FR2"/>
    <w:rsid w:val="00AB31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b">
    <w:name w:val="текст Знак Знак"/>
    <w:rsid w:val="00AB31B7"/>
    <w:rPr>
      <w:sz w:val="28"/>
      <w:lang w:val="ru-RU" w:eastAsia="ru-RU" w:bidi="ar-SA"/>
    </w:rPr>
  </w:style>
  <w:style w:type="paragraph" w:customStyle="1" w:styleId="Style4">
    <w:name w:val="Style4"/>
    <w:basedOn w:val="a"/>
    <w:rsid w:val="00AB31B7"/>
    <w:pPr>
      <w:widowControl w:val="0"/>
      <w:autoSpaceDE w:val="0"/>
      <w:autoSpaceDN w:val="0"/>
      <w:adjustRightInd w:val="0"/>
      <w:spacing w:after="0" w:line="322" w:lineRule="exact"/>
      <w:ind w:firstLine="619"/>
      <w:jc w:val="both"/>
    </w:pPr>
    <w:rPr>
      <w:rFonts w:ascii="Times New Roman" w:eastAsia="Calibri" w:hAnsi="Times New Roman" w:cs="Times New Roman"/>
      <w:sz w:val="24"/>
      <w:szCs w:val="24"/>
    </w:rPr>
  </w:style>
  <w:style w:type="paragraph" w:customStyle="1" w:styleId="Style6">
    <w:name w:val="Style6"/>
    <w:basedOn w:val="a"/>
    <w:rsid w:val="00AB31B7"/>
    <w:pPr>
      <w:widowControl w:val="0"/>
      <w:autoSpaceDE w:val="0"/>
      <w:autoSpaceDN w:val="0"/>
      <w:adjustRightInd w:val="0"/>
      <w:spacing w:after="0" w:line="323" w:lineRule="exact"/>
      <w:jc w:val="both"/>
    </w:pPr>
    <w:rPr>
      <w:rFonts w:ascii="Times New Roman" w:eastAsia="Calibri" w:hAnsi="Times New Roman" w:cs="Times New Roman"/>
      <w:sz w:val="24"/>
      <w:szCs w:val="24"/>
    </w:rPr>
  </w:style>
  <w:style w:type="character" w:customStyle="1" w:styleId="FontStyle13">
    <w:name w:val="Font Style13"/>
    <w:rsid w:val="00AB31B7"/>
    <w:rPr>
      <w:rFonts w:ascii="Times New Roman" w:hAnsi="Times New Roman" w:cs="Times New Roman"/>
      <w:sz w:val="26"/>
      <w:szCs w:val="26"/>
    </w:rPr>
  </w:style>
  <w:style w:type="character" w:customStyle="1" w:styleId="FontStyle12">
    <w:name w:val="Font Style12"/>
    <w:rsid w:val="00AB31B7"/>
    <w:rPr>
      <w:rFonts w:ascii="Times New Roman" w:hAnsi="Times New Roman" w:cs="Times New Roman"/>
      <w:b/>
      <w:bCs/>
      <w:sz w:val="26"/>
      <w:szCs w:val="26"/>
    </w:rPr>
  </w:style>
  <w:style w:type="character" w:customStyle="1" w:styleId="DateChar">
    <w:name w:val="Date Char"/>
    <w:locked/>
    <w:rsid w:val="00AB31B7"/>
    <w:rPr>
      <w:sz w:val="24"/>
      <w:szCs w:val="24"/>
      <w:lang w:val="ru-RU" w:eastAsia="ru-RU" w:bidi="ar-SA"/>
    </w:rPr>
  </w:style>
  <w:style w:type="character" w:customStyle="1" w:styleId="44">
    <w:name w:val="Знак Знак4"/>
    <w:rsid w:val="00AB31B7"/>
    <w:rPr>
      <w:sz w:val="28"/>
      <w:lang w:val="ru-RU" w:eastAsia="ru-RU" w:bidi="ar-SA"/>
    </w:rPr>
  </w:style>
  <w:style w:type="character" w:customStyle="1" w:styleId="102">
    <w:name w:val="Знак Знак10"/>
    <w:rsid w:val="00AB31B7"/>
    <w:rPr>
      <w:rFonts w:ascii="Courier New" w:hAnsi="Courier New" w:cs="Courier New"/>
      <w:lang w:val="ru-RU" w:eastAsia="ru-RU" w:bidi="ar-SA"/>
    </w:rPr>
  </w:style>
  <w:style w:type="character" w:customStyle="1" w:styleId="172">
    <w:name w:val="Знак Знак17"/>
    <w:locked/>
    <w:rsid w:val="00AB31B7"/>
    <w:rPr>
      <w:sz w:val="28"/>
      <w:lang w:val="ru-RU" w:eastAsia="ru-RU" w:bidi="ar-SA"/>
    </w:rPr>
  </w:style>
  <w:style w:type="paragraph" w:customStyle="1" w:styleId="3e">
    <w:name w:val="Знак3"/>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c">
    <w:name w:val="Знак Знак Знак Знак Знак Знак"/>
    <w:basedOn w:val="a"/>
    <w:rsid w:val="00AB31B7"/>
    <w:pPr>
      <w:spacing w:after="160" w:line="240" w:lineRule="exact"/>
    </w:pPr>
    <w:rPr>
      <w:rFonts w:ascii="Times New Roman" w:eastAsia="Calibri" w:hAnsi="Times New Roman" w:cs="Times New Roman"/>
      <w:sz w:val="24"/>
      <w:szCs w:val="28"/>
      <w:lang w:eastAsia="zh-CN"/>
    </w:rPr>
  </w:style>
  <w:style w:type="paragraph" w:customStyle="1" w:styleId="213">
    <w:name w:val="Знак Знак2 Знак Знак Знак1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73">
    <w:name w:val="Знак7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64">
    <w:name w:val="Знак6"/>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1">
    <w:name w:val="Знак Знак1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d">
    <w:name w:val="Знак Знак Знак"/>
    <w:basedOn w:val="a"/>
    <w:rsid w:val="00AB31B7"/>
    <w:pPr>
      <w:spacing w:after="160" w:line="240" w:lineRule="exact"/>
    </w:pPr>
    <w:rPr>
      <w:rFonts w:ascii="Calibri" w:eastAsia="Times New Roman" w:hAnsi="Calibri" w:cs="Calibri"/>
      <w:sz w:val="20"/>
      <w:szCs w:val="20"/>
      <w:lang w:eastAsia="zh-CN"/>
    </w:rPr>
  </w:style>
  <w:style w:type="paragraph" w:customStyle="1" w:styleId="1f2">
    <w:name w:val="Знак Знак1 Знак Знак Знак"/>
    <w:basedOn w:val="a"/>
    <w:rsid w:val="00AB31B7"/>
    <w:pPr>
      <w:spacing w:after="160" w:line="240" w:lineRule="exact"/>
    </w:pPr>
    <w:rPr>
      <w:rFonts w:ascii="Times New Roman" w:eastAsia="Calibri" w:hAnsi="Times New Roman" w:cs="Times New Roman"/>
      <w:sz w:val="20"/>
      <w:szCs w:val="20"/>
      <w:lang w:eastAsia="zh-CN"/>
    </w:rPr>
  </w:style>
  <w:style w:type="character" w:styleId="afffe">
    <w:name w:val="FollowedHyperlink"/>
    <w:uiPriority w:val="99"/>
    <w:rsid w:val="00AB31B7"/>
    <w:rPr>
      <w:color w:val="800080"/>
      <w:u w:val="single"/>
    </w:rPr>
  </w:style>
  <w:style w:type="paragraph" w:customStyle="1" w:styleId="2f2">
    <w:name w:val="Абзац списка2"/>
    <w:basedOn w:val="a"/>
    <w:rsid w:val="00AB31B7"/>
    <w:pPr>
      <w:spacing w:after="240" w:line="480" w:lineRule="auto"/>
      <w:ind w:left="720" w:firstLine="360"/>
      <w:contextualSpacing/>
    </w:pPr>
    <w:rPr>
      <w:rFonts w:ascii="Calibri" w:eastAsia="Calibri" w:hAnsi="Calibri" w:cs="Calibri"/>
      <w:lang w:val="en-US" w:eastAsia="en-US"/>
    </w:rPr>
  </w:style>
  <w:style w:type="paragraph" w:customStyle="1" w:styleId="1f3">
    <w:name w:val="Знак Знак1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4">
    <w:name w:val="Знак Знак1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styleId="affff">
    <w:name w:val="List Bullet"/>
    <w:basedOn w:val="a"/>
    <w:autoRedefine/>
    <w:uiPriority w:val="99"/>
    <w:rsid w:val="00AB31B7"/>
    <w:pPr>
      <w:widowControl w:val="0"/>
      <w:spacing w:after="60" w:line="240" w:lineRule="auto"/>
      <w:jc w:val="both"/>
    </w:pPr>
    <w:rPr>
      <w:rFonts w:ascii="Times New Roman" w:eastAsia="Times New Roman" w:hAnsi="Times New Roman" w:cs="Times New Roman"/>
      <w:sz w:val="24"/>
      <w:szCs w:val="24"/>
    </w:rPr>
  </w:style>
  <w:style w:type="paragraph" w:styleId="3f">
    <w:name w:val="List Bullet 3"/>
    <w:basedOn w:val="a"/>
    <w:autoRedefine/>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5">
    <w:name w:val="List Bullet 4"/>
    <w:basedOn w:val="a"/>
    <w:autoRedefine/>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4">
    <w:name w:val="List Bullet 5"/>
    <w:basedOn w:val="a"/>
    <w:autoRedefine/>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affff0">
    <w:name w:val="List Number"/>
    <w:basedOn w:val="a"/>
    <w:rsid w:val="00AB31B7"/>
    <w:pPr>
      <w:tabs>
        <w:tab w:val="num" w:pos="360"/>
      </w:tabs>
      <w:spacing w:after="60" w:line="240" w:lineRule="auto"/>
      <w:ind w:left="360" w:hanging="360"/>
      <w:jc w:val="both"/>
    </w:pPr>
    <w:rPr>
      <w:rFonts w:ascii="Times New Roman" w:eastAsia="Times New Roman" w:hAnsi="Times New Roman" w:cs="Times New Roman"/>
      <w:sz w:val="24"/>
      <w:szCs w:val="24"/>
    </w:rPr>
  </w:style>
  <w:style w:type="paragraph" w:styleId="3f0">
    <w:name w:val="List Number 3"/>
    <w:basedOn w:val="a"/>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6">
    <w:name w:val="List Number 4"/>
    <w:basedOn w:val="a"/>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5">
    <w:name w:val="List Number 5"/>
    <w:basedOn w:val="a"/>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affff1">
    <w:name w:val="Раздел"/>
    <w:basedOn w:val="a"/>
    <w:semiHidden/>
    <w:rsid w:val="00AB31B7"/>
    <w:pPr>
      <w:tabs>
        <w:tab w:val="num" w:pos="1440"/>
      </w:tabs>
      <w:spacing w:before="120" w:after="120" w:line="240" w:lineRule="auto"/>
      <w:ind w:left="1440" w:hanging="360"/>
      <w:jc w:val="center"/>
    </w:pPr>
    <w:rPr>
      <w:rFonts w:ascii="Arial Narrow" w:eastAsia="Times New Roman" w:hAnsi="Arial Narrow" w:cs="Times New Roman"/>
      <w:b/>
      <w:sz w:val="24"/>
      <w:szCs w:val="24"/>
    </w:rPr>
  </w:style>
  <w:style w:type="paragraph" w:customStyle="1" w:styleId="affff2">
    <w:name w:val="Тендерные данные"/>
    <w:basedOn w:val="a"/>
    <w:semiHidden/>
    <w:rsid w:val="00AB31B7"/>
    <w:pPr>
      <w:tabs>
        <w:tab w:val="left" w:pos="1985"/>
      </w:tabs>
      <w:spacing w:before="120" w:after="60" w:line="240" w:lineRule="auto"/>
      <w:jc w:val="both"/>
    </w:pPr>
    <w:rPr>
      <w:rFonts w:ascii="Times New Roman" w:eastAsia="Times New Roman" w:hAnsi="Times New Roman" w:cs="Times New Roman"/>
      <w:b/>
      <w:sz w:val="24"/>
      <w:szCs w:val="24"/>
    </w:rPr>
  </w:style>
  <w:style w:type="paragraph" w:customStyle="1" w:styleId="1410">
    <w:name w:val="Табличный 14Ц1"/>
    <w:basedOn w:val="a"/>
    <w:rsid w:val="00AB31B7"/>
    <w:pPr>
      <w:widowControl w:val="0"/>
      <w:spacing w:after="0" w:line="240" w:lineRule="auto"/>
      <w:jc w:val="center"/>
    </w:pPr>
    <w:rPr>
      <w:rFonts w:ascii="Times New Roman" w:eastAsia="Times New Roman" w:hAnsi="Times New Roman" w:cs="Times New Roman"/>
      <w:sz w:val="24"/>
      <w:szCs w:val="24"/>
    </w:rPr>
  </w:style>
  <w:style w:type="paragraph" w:customStyle="1" w:styleId="xl48">
    <w:name w:val="xl48"/>
    <w:basedOn w:val="a"/>
    <w:rsid w:val="00AB31B7"/>
    <w:pPr>
      <w:spacing w:before="100" w:after="100" w:line="240" w:lineRule="auto"/>
    </w:pPr>
    <w:rPr>
      <w:rFonts w:ascii="Times New Roman" w:eastAsia="Times New Roman" w:hAnsi="Times New Roman" w:cs="Times New Roman"/>
      <w:b/>
      <w:sz w:val="24"/>
      <w:szCs w:val="24"/>
    </w:rPr>
  </w:style>
  <w:style w:type="paragraph" w:styleId="HTML1">
    <w:name w:val="HTML Address"/>
    <w:basedOn w:val="a"/>
    <w:link w:val="HTML2"/>
    <w:rsid w:val="00AB31B7"/>
    <w:pPr>
      <w:spacing w:after="60" w:line="240" w:lineRule="auto"/>
      <w:jc w:val="both"/>
    </w:pPr>
    <w:rPr>
      <w:rFonts w:ascii="Times New Roman" w:eastAsia="Times New Roman" w:hAnsi="Times New Roman" w:cs="Times New Roman"/>
      <w:i/>
      <w:sz w:val="24"/>
      <w:szCs w:val="24"/>
      <w:lang w:eastAsia="ar-SA"/>
    </w:rPr>
  </w:style>
  <w:style w:type="character" w:customStyle="1" w:styleId="HTML2">
    <w:name w:val="Адрес HTML Знак"/>
    <w:basedOn w:val="a0"/>
    <w:link w:val="HTML1"/>
    <w:rsid w:val="00AB31B7"/>
    <w:rPr>
      <w:rFonts w:ascii="Times New Roman" w:eastAsia="Times New Roman" w:hAnsi="Times New Roman" w:cs="Times New Roman"/>
      <w:i/>
      <w:sz w:val="24"/>
      <w:szCs w:val="24"/>
      <w:lang w:eastAsia="ar-SA"/>
    </w:rPr>
  </w:style>
  <w:style w:type="paragraph" w:customStyle="1" w:styleId="1210">
    <w:name w:val="Табличный 12Ц1"/>
    <w:basedOn w:val="1410"/>
    <w:rsid w:val="00AB31B7"/>
  </w:style>
  <w:style w:type="paragraph" w:customStyle="1" w:styleId="2-11">
    <w:name w:val="содержание2-11"/>
    <w:basedOn w:val="a"/>
    <w:rsid w:val="00AB31B7"/>
    <w:pPr>
      <w:spacing w:after="60" w:line="240" w:lineRule="auto"/>
      <w:jc w:val="both"/>
    </w:pPr>
    <w:rPr>
      <w:rFonts w:ascii="Times New Roman" w:eastAsia="Times New Roman" w:hAnsi="Times New Roman" w:cs="Times New Roman"/>
      <w:sz w:val="24"/>
      <w:szCs w:val="24"/>
    </w:rPr>
  </w:style>
  <w:style w:type="character" w:customStyle="1" w:styleId="f">
    <w:name w:val="f"/>
    <w:basedOn w:val="a0"/>
    <w:rsid w:val="00AB31B7"/>
  </w:style>
  <w:style w:type="paragraph" w:customStyle="1" w:styleId="3f1">
    <w:name w:val="Раздел 3"/>
    <w:basedOn w:val="a"/>
    <w:rsid w:val="00AB31B7"/>
    <w:pPr>
      <w:spacing w:before="120" w:after="120" w:line="240" w:lineRule="auto"/>
      <w:jc w:val="center"/>
    </w:pPr>
    <w:rPr>
      <w:rFonts w:ascii="Times New Roman" w:eastAsia="Times New Roman" w:hAnsi="Times New Roman" w:cs="Times New Roman"/>
      <w:b/>
      <w:sz w:val="24"/>
      <w:szCs w:val="20"/>
    </w:rPr>
  </w:style>
  <w:style w:type="paragraph" w:customStyle="1" w:styleId="affff3">
    <w:name w:val="РазделТ"/>
    <w:basedOn w:val="affff1"/>
    <w:next w:val="a"/>
    <w:rsid w:val="00AB31B7"/>
  </w:style>
  <w:style w:type="paragraph" w:customStyle="1" w:styleId="affff4">
    <w:name w:val="ПодразделТ"/>
    <w:basedOn w:val="affff3"/>
    <w:next w:val="a"/>
    <w:rsid w:val="00AB31B7"/>
  </w:style>
  <w:style w:type="paragraph" w:customStyle="1" w:styleId="1211">
    <w:name w:val="Табличный 12Л1"/>
    <w:basedOn w:val="1411"/>
    <w:rsid w:val="00AB31B7"/>
  </w:style>
  <w:style w:type="paragraph" w:customStyle="1" w:styleId="1411">
    <w:name w:val="Табличный 14Л1"/>
    <w:basedOn w:val="1410"/>
    <w:rsid w:val="00AB31B7"/>
  </w:style>
  <w:style w:type="paragraph" w:customStyle="1" w:styleId="2f3">
    <w:name w:val="Основной текст с отступом 2.Знак"/>
    <w:basedOn w:val="a"/>
    <w:rsid w:val="00AB31B7"/>
    <w:pPr>
      <w:spacing w:after="0" w:line="240" w:lineRule="auto"/>
      <w:ind w:firstLine="709"/>
      <w:jc w:val="both"/>
    </w:pPr>
    <w:rPr>
      <w:rFonts w:ascii="Arial" w:eastAsia="Times New Roman" w:hAnsi="Arial" w:cs="Times New Roman"/>
      <w:sz w:val="28"/>
      <w:szCs w:val="20"/>
    </w:rPr>
  </w:style>
  <w:style w:type="paragraph" w:customStyle="1" w:styleId="affff5">
    <w:name w:val="Основной текст с отступом.текст"/>
    <w:basedOn w:val="a"/>
    <w:rsid w:val="00AB31B7"/>
    <w:pPr>
      <w:spacing w:after="0" w:line="240" w:lineRule="auto"/>
      <w:ind w:firstLine="709"/>
      <w:jc w:val="both"/>
    </w:pPr>
    <w:rPr>
      <w:rFonts w:ascii="Arial" w:eastAsia="Times New Roman" w:hAnsi="Arial" w:cs="Times New Roman"/>
      <w:sz w:val="28"/>
      <w:szCs w:val="20"/>
    </w:rPr>
  </w:style>
  <w:style w:type="paragraph" w:customStyle="1" w:styleId="214">
    <w:name w:val="Знак Знак2 Знак Знак Знак1"/>
    <w:basedOn w:val="a"/>
    <w:rsid w:val="00AB31B7"/>
    <w:pPr>
      <w:spacing w:after="160" w:line="240" w:lineRule="exact"/>
    </w:pPr>
    <w:rPr>
      <w:rFonts w:ascii="Times New Roman" w:eastAsia="Calibri" w:hAnsi="Times New Roman" w:cs="Times New Roman"/>
      <w:sz w:val="20"/>
      <w:szCs w:val="20"/>
      <w:lang w:eastAsia="zh-CN"/>
    </w:rPr>
  </w:style>
  <w:style w:type="character" w:customStyle="1" w:styleId="bodysmaller">
    <w:name w:val="body_smaller"/>
    <w:basedOn w:val="a0"/>
    <w:rsid w:val="00AB31B7"/>
  </w:style>
  <w:style w:type="paragraph" w:customStyle="1" w:styleId="texttbl">
    <w:name w:val="texttbl"/>
    <w:basedOn w:val="a"/>
    <w:rsid w:val="00AB31B7"/>
    <w:pPr>
      <w:spacing w:before="100" w:beforeAutospacing="1" w:after="100" w:afterAutospacing="1" w:line="240" w:lineRule="auto"/>
    </w:pPr>
    <w:rPr>
      <w:rFonts w:ascii="Verdana" w:eastAsia="Times New Roman" w:hAnsi="Verdana" w:cs="Times New Roman"/>
      <w:sz w:val="16"/>
      <w:szCs w:val="16"/>
    </w:rPr>
  </w:style>
  <w:style w:type="paragraph" w:customStyle="1" w:styleId="2f4">
    <w:name w:val="Знак Знак2"/>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6">
    <w:name w:val="Знак Знак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7">
    <w:name w:val="Знак Знак"/>
    <w:basedOn w:val="a"/>
    <w:rsid w:val="00AB31B7"/>
    <w:pPr>
      <w:spacing w:after="160" w:line="240" w:lineRule="exact"/>
    </w:pPr>
    <w:rPr>
      <w:rFonts w:ascii="Times New Roman" w:eastAsia="Times New Roman" w:hAnsi="Times New Roman" w:cs="Times New Roman"/>
      <w:sz w:val="20"/>
      <w:szCs w:val="20"/>
      <w:lang w:eastAsia="zh-CN"/>
    </w:rPr>
  </w:style>
  <w:style w:type="character" w:customStyle="1" w:styleId="215">
    <w:name w:val="Заголовок 2 Знак1"/>
    <w:rsid w:val="00AB31B7"/>
    <w:rPr>
      <w:rFonts w:ascii="Arial" w:eastAsia="Times New Roman" w:hAnsi="Arial" w:cs="Times New Roman"/>
      <w:b/>
      <w:bCs/>
      <w:i/>
      <w:iCs/>
      <w:sz w:val="28"/>
      <w:szCs w:val="28"/>
    </w:rPr>
  </w:style>
  <w:style w:type="paragraph" w:customStyle="1" w:styleId="affff8">
    <w:name w:val="Íîðìàëüíûé"/>
    <w:semiHidden/>
    <w:rsid w:val="00AB31B7"/>
    <w:pPr>
      <w:spacing w:after="0" w:line="240" w:lineRule="auto"/>
    </w:pPr>
    <w:rPr>
      <w:rFonts w:ascii="Courier" w:eastAsia="Times New Roman" w:hAnsi="Courier" w:cs="Times New Roman"/>
      <w:sz w:val="24"/>
      <w:szCs w:val="20"/>
      <w:lang w:val="en-GB"/>
    </w:rPr>
  </w:style>
  <w:style w:type="character" w:customStyle="1" w:styleId="number5">
    <w:name w:val="number5"/>
    <w:basedOn w:val="a0"/>
    <w:rsid w:val="00AB31B7"/>
    <w:rPr>
      <w:color w:val="FFFFFF"/>
      <w:sz w:val="30"/>
      <w:szCs w:val="30"/>
      <w:shd w:val="clear" w:color="auto" w:fill="auto"/>
    </w:rPr>
  </w:style>
  <w:style w:type="paragraph" w:customStyle="1" w:styleId="affff9">
    <w:name w:val="ЗАГОЛОВОК_ЕТК"/>
    <w:basedOn w:val="a"/>
    <w:rsid w:val="00AB31B7"/>
    <w:pPr>
      <w:spacing w:after="0" w:line="240" w:lineRule="auto"/>
    </w:pPr>
    <w:rPr>
      <w:rFonts w:ascii="Times New Roman" w:eastAsia="Times New Roman" w:hAnsi="Times New Roman" w:cs="Times New Roman"/>
      <w:b/>
      <w:sz w:val="28"/>
      <w:szCs w:val="24"/>
    </w:rPr>
  </w:style>
  <w:style w:type="paragraph" w:customStyle="1" w:styleId="2f5">
    <w:name w:val="Заголовок_мой2"/>
    <w:basedOn w:val="affff9"/>
    <w:rsid w:val="00AB31B7"/>
  </w:style>
  <w:style w:type="paragraph" w:customStyle="1" w:styleId="311">
    <w:name w:val="Основной текст 31"/>
    <w:basedOn w:val="a"/>
    <w:rsid w:val="00AB31B7"/>
    <w:pPr>
      <w:suppressAutoHyphens/>
      <w:spacing w:after="0" w:line="240" w:lineRule="auto"/>
      <w:jc w:val="both"/>
    </w:pPr>
    <w:rPr>
      <w:rFonts w:ascii="Arial" w:eastAsia="Times New Roman" w:hAnsi="Arial" w:cs="Times New Roman"/>
      <w:szCs w:val="20"/>
      <w:lang w:eastAsia="ar-SA"/>
    </w:rPr>
  </w:style>
  <w:style w:type="character" w:customStyle="1" w:styleId="longtextshorttext">
    <w:name w:val="long_text short_text"/>
    <w:basedOn w:val="a0"/>
    <w:rsid w:val="00AB31B7"/>
  </w:style>
  <w:style w:type="character" w:customStyle="1" w:styleId="hpsatn">
    <w:name w:val="hps atn"/>
    <w:basedOn w:val="a0"/>
    <w:rsid w:val="00AB31B7"/>
  </w:style>
  <w:style w:type="character" w:customStyle="1" w:styleId="osn">
    <w:name w:val="osn"/>
    <w:basedOn w:val="a0"/>
    <w:rsid w:val="00AB31B7"/>
  </w:style>
  <w:style w:type="paragraph" w:customStyle="1" w:styleId="affffa">
    <w:name w:val="Центрированный (таблица)"/>
    <w:basedOn w:val="afff4"/>
    <w:next w:val="a"/>
    <w:uiPriority w:val="99"/>
    <w:rsid w:val="00AB31B7"/>
    <w:pPr>
      <w:jc w:val="center"/>
    </w:pPr>
    <w:rPr>
      <w:rFonts w:cs="Arial"/>
    </w:rPr>
  </w:style>
  <w:style w:type="paragraph" w:customStyle="1" w:styleId="affffb">
    <w:name w:val="А_обычный"/>
    <w:basedOn w:val="a"/>
    <w:rsid w:val="00AB31B7"/>
    <w:pPr>
      <w:spacing w:after="0" w:line="240" w:lineRule="auto"/>
      <w:ind w:firstLine="709"/>
      <w:jc w:val="both"/>
    </w:pPr>
    <w:rPr>
      <w:rFonts w:ascii="Times New Roman" w:eastAsia="Times New Roman" w:hAnsi="Times New Roman" w:cs="Times New Roman"/>
      <w:sz w:val="24"/>
      <w:szCs w:val="24"/>
    </w:rPr>
  </w:style>
  <w:style w:type="paragraph" w:styleId="2f6">
    <w:name w:val="List 2"/>
    <w:basedOn w:val="a"/>
    <w:uiPriority w:val="99"/>
    <w:semiHidden/>
    <w:unhideWhenUsed/>
    <w:rsid w:val="00AB31B7"/>
    <w:pPr>
      <w:spacing w:after="60" w:line="240" w:lineRule="auto"/>
      <w:ind w:left="566" w:hanging="283"/>
      <w:contextualSpacing/>
      <w:jc w:val="both"/>
    </w:pPr>
    <w:rPr>
      <w:rFonts w:ascii="Times New Roman" w:eastAsia="Times New Roman" w:hAnsi="Times New Roman" w:cs="Times New Roman"/>
      <w:sz w:val="24"/>
      <w:szCs w:val="24"/>
    </w:rPr>
  </w:style>
  <w:style w:type="paragraph" w:customStyle="1" w:styleId="1f5">
    <w:name w:val="Без интервала1"/>
    <w:rsid w:val="00AB31B7"/>
    <w:pPr>
      <w:spacing w:after="0" w:line="240" w:lineRule="auto"/>
      <w:jc w:val="both"/>
    </w:pPr>
    <w:rPr>
      <w:rFonts w:ascii="Times New Roman" w:eastAsia="Calibri" w:hAnsi="Times New Roman" w:cs="Times New Roman"/>
      <w:sz w:val="24"/>
      <w:szCs w:val="24"/>
    </w:rPr>
  </w:style>
  <w:style w:type="paragraph" w:customStyle="1" w:styleId="47">
    <w:name w:val="Пункт_4"/>
    <w:basedOn w:val="a"/>
    <w:link w:val="48"/>
    <w:uiPriority w:val="99"/>
    <w:rsid w:val="00AB31B7"/>
    <w:pPr>
      <w:tabs>
        <w:tab w:val="num" w:pos="1134"/>
      </w:tabs>
      <w:spacing w:after="0" w:line="360" w:lineRule="auto"/>
      <w:ind w:left="1134" w:hanging="1134"/>
      <w:jc w:val="both"/>
    </w:pPr>
    <w:rPr>
      <w:rFonts w:ascii="Times New Roman" w:eastAsia="Calibri" w:hAnsi="Times New Roman" w:cs="Times New Roman"/>
      <w:sz w:val="20"/>
      <w:szCs w:val="20"/>
    </w:rPr>
  </w:style>
  <w:style w:type="character" w:customStyle="1" w:styleId="48">
    <w:name w:val="Пункт_4 Знак"/>
    <w:link w:val="47"/>
    <w:uiPriority w:val="99"/>
    <w:locked/>
    <w:rsid w:val="00AB31B7"/>
    <w:rPr>
      <w:rFonts w:ascii="Times New Roman" w:eastAsia="Calibri" w:hAnsi="Times New Roman" w:cs="Times New Roman"/>
      <w:sz w:val="20"/>
      <w:szCs w:val="20"/>
    </w:rPr>
  </w:style>
  <w:style w:type="character" w:customStyle="1" w:styleId="1f6">
    <w:name w:val="Ариал Знак1"/>
    <w:basedOn w:val="a0"/>
    <w:link w:val="affffc"/>
    <w:locked/>
    <w:rsid w:val="00AB31B7"/>
    <w:rPr>
      <w:rFonts w:ascii="Arial" w:hAnsi="Arial"/>
      <w:sz w:val="24"/>
      <w:szCs w:val="24"/>
    </w:rPr>
  </w:style>
  <w:style w:type="paragraph" w:customStyle="1" w:styleId="affffc">
    <w:name w:val="Ариал"/>
    <w:basedOn w:val="a"/>
    <w:link w:val="1f6"/>
    <w:rsid w:val="00AB31B7"/>
    <w:pPr>
      <w:spacing w:before="120" w:after="120" w:line="360" w:lineRule="auto"/>
      <w:ind w:firstLine="851"/>
      <w:jc w:val="both"/>
    </w:pPr>
    <w:rPr>
      <w:rFonts w:ascii="Arial" w:hAnsi="Arial"/>
      <w:sz w:val="24"/>
      <w:szCs w:val="24"/>
    </w:rPr>
  </w:style>
  <w:style w:type="paragraph" w:styleId="affffd">
    <w:name w:val="Document Map"/>
    <w:basedOn w:val="a"/>
    <w:link w:val="affffe"/>
    <w:uiPriority w:val="99"/>
    <w:semiHidden/>
    <w:unhideWhenUsed/>
    <w:rsid w:val="00AB31B7"/>
    <w:pPr>
      <w:spacing w:after="0" w:line="240" w:lineRule="auto"/>
      <w:jc w:val="both"/>
    </w:pPr>
    <w:rPr>
      <w:rFonts w:ascii="Tahoma" w:eastAsia="Times New Roman" w:hAnsi="Tahoma" w:cs="Tahoma"/>
      <w:sz w:val="16"/>
      <w:szCs w:val="16"/>
    </w:rPr>
  </w:style>
  <w:style w:type="character" w:customStyle="1" w:styleId="affffe">
    <w:name w:val="Схема документа Знак"/>
    <w:basedOn w:val="a0"/>
    <w:link w:val="affffd"/>
    <w:uiPriority w:val="99"/>
    <w:semiHidden/>
    <w:rsid w:val="00AB31B7"/>
    <w:rPr>
      <w:rFonts w:ascii="Tahoma" w:eastAsia="Times New Roman" w:hAnsi="Tahoma" w:cs="Tahoma"/>
      <w:sz w:val="16"/>
      <w:szCs w:val="16"/>
    </w:rPr>
  </w:style>
  <w:style w:type="character" w:customStyle="1" w:styleId="MicrosoftSansSerif85pt0">
    <w:name w:val="Основной текст + Microsoft Sans Serif;8;5 pt;Курсив"/>
    <w:basedOn w:val="a0"/>
    <w:rsid w:val="00AB31B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font5">
    <w:name w:val="font5"/>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Сетка таблицы112"/>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AB31B7"/>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120">
    <w:name w:val="Нет списка112"/>
    <w:next w:val="a2"/>
    <w:semiHidden/>
    <w:unhideWhenUsed/>
    <w:rsid w:val="00AB31B7"/>
  </w:style>
  <w:style w:type="paragraph" w:customStyle="1" w:styleId="afffff">
    <w:name w:val="заг"/>
    <w:basedOn w:val="a"/>
    <w:rsid w:val="00AB31B7"/>
    <w:pPr>
      <w:tabs>
        <w:tab w:val="left" w:pos="7200"/>
      </w:tabs>
      <w:spacing w:before="240" w:after="240" w:line="240" w:lineRule="auto"/>
      <w:jc w:val="center"/>
    </w:pPr>
    <w:rPr>
      <w:rFonts w:ascii="Baltica" w:eastAsia="Times New Roman" w:hAnsi="Baltica" w:cs="Times New Roman"/>
      <w:sz w:val="24"/>
      <w:szCs w:val="20"/>
    </w:rPr>
  </w:style>
  <w:style w:type="paragraph" w:styleId="afffff0">
    <w:name w:val="caption"/>
    <w:basedOn w:val="a"/>
    <w:uiPriority w:val="35"/>
    <w:qFormat/>
    <w:rsid w:val="00AB31B7"/>
    <w:pPr>
      <w:spacing w:after="0" w:line="240" w:lineRule="auto"/>
      <w:ind w:left="284" w:hanging="284"/>
      <w:jc w:val="center"/>
    </w:pPr>
    <w:rPr>
      <w:rFonts w:ascii="Arial" w:eastAsia="Times New Roman" w:hAnsi="Arial" w:cs="Times New Roman"/>
      <w:b/>
      <w:sz w:val="20"/>
      <w:szCs w:val="20"/>
    </w:rPr>
  </w:style>
  <w:style w:type="paragraph" w:customStyle="1" w:styleId="216">
    <w:name w:val="Основной текст 21"/>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17">
    <w:name w:val="Основной текст с отступом 21"/>
    <w:basedOn w:val="a"/>
    <w:rsid w:val="00AB31B7"/>
    <w:pPr>
      <w:spacing w:after="0" w:line="240" w:lineRule="auto"/>
      <w:ind w:firstLine="284"/>
      <w:jc w:val="both"/>
    </w:pPr>
    <w:rPr>
      <w:rFonts w:ascii="Arial" w:eastAsia="Times New Roman" w:hAnsi="Arial" w:cs="Times New Roman"/>
      <w:szCs w:val="20"/>
    </w:rPr>
  </w:style>
  <w:style w:type="table" w:customStyle="1" w:styleId="410">
    <w:name w:val="Сетка таблицы41"/>
    <w:basedOn w:val="a1"/>
    <w:next w:val="a3"/>
    <w:uiPriority w:val="3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1"/>
    <w:rsid w:val="00AB31B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rsid w:val="00AB31B7"/>
  </w:style>
  <w:style w:type="paragraph" w:customStyle="1" w:styleId="222">
    <w:name w:val="Основной текст 22"/>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23">
    <w:name w:val="Основной текст с отступом 22"/>
    <w:basedOn w:val="a"/>
    <w:rsid w:val="00AB31B7"/>
    <w:pPr>
      <w:spacing w:after="0" w:line="240" w:lineRule="auto"/>
      <w:ind w:firstLine="284"/>
      <w:jc w:val="both"/>
    </w:pPr>
    <w:rPr>
      <w:rFonts w:ascii="Arial" w:eastAsia="Times New Roman" w:hAnsi="Arial" w:cs="Times New Roman"/>
      <w:szCs w:val="20"/>
    </w:rPr>
  </w:style>
  <w:style w:type="table" w:customStyle="1" w:styleId="610">
    <w:name w:val="Сетка таблицы6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AB31B7"/>
  </w:style>
  <w:style w:type="table" w:customStyle="1" w:styleId="710">
    <w:name w:val="Сетка таблицы7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AB31B7"/>
  </w:style>
  <w:style w:type="paragraph" w:customStyle="1" w:styleId="232">
    <w:name w:val="Основной текст 23"/>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33">
    <w:name w:val="Основной текст с отступом 23"/>
    <w:basedOn w:val="a"/>
    <w:rsid w:val="00AB31B7"/>
    <w:pPr>
      <w:spacing w:after="0" w:line="240" w:lineRule="auto"/>
      <w:ind w:firstLine="284"/>
      <w:jc w:val="both"/>
    </w:pPr>
    <w:rPr>
      <w:rFonts w:ascii="Arial" w:eastAsia="Times New Roman" w:hAnsi="Arial" w:cs="Times New Roman"/>
      <w:szCs w:val="20"/>
    </w:rPr>
  </w:style>
  <w:style w:type="table" w:customStyle="1" w:styleId="1010">
    <w:name w:val="Сетка таблицы10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semiHidden/>
    <w:rsid w:val="00AB31B7"/>
  </w:style>
  <w:style w:type="paragraph" w:customStyle="1" w:styleId="242">
    <w:name w:val="Основной текст 24"/>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43">
    <w:name w:val="Основной текст с отступом 24"/>
    <w:basedOn w:val="a"/>
    <w:rsid w:val="00AB31B7"/>
    <w:pPr>
      <w:spacing w:after="0" w:line="240" w:lineRule="auto"/>
      <w:ind w:firstLine="284"/>
      <w:jc w:val="both"/>
    </w:pPr>
    <w:rPr>
      <w:rFonts w:ascii="Arial" w:eastAsia="Times New Roman" w:hAnsi="Arial" w:cs="Times New Roman"/>
      <w:szCs w:val="20"/>
    </w:rPr>
  </w:style>
  <w:style w:type="table" w:customStyle="1" w:styleId="113">
    <w:name w:val="Сетка таблицы113"/>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semiHidden/>
    <w:rsid w:val="00AB31B7"/>
  </w:style>
  <w:style w:type="paragraph" w:customStyle="1" w:styleId="252">
    <w:name w:val="Основной текст 25"/>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53">
    <w:name w:val="Основной текст с отступом 25"/>
    <w:basedOn w:val="a"/>
    <w:rsid w:val="00AB31B7"/>
    <w:pPr>
      <w:spacing w:after="0" w:line="240" w:lineRule="auto"/>
      <w:ind w:firstLine="284"/>
      <w:jc w:val="both"/>
    </w:pPr>
    <w:rPr>
      <w:rFonts w:ascii="Arial" w:eastAsia="Times New Roman" w:hAnsi="Arial" w:cs="Times New Roman"/>
      <w:szCs w:val="20"/>
    </w:rPr>
  </w:style>
  <w:style w:type="table" w:customStyle="1" w:styleId="1212">
    <w:name w:val="Сетка таблицы121"/>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39"/>
    <w:rsid w:val="00AB31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00">
    <w:name w:val="Нет списка30"/>
    <w:next w:val="a2"/>
    <w:uiPriority w:val="99"/>
    <w:semiHidden/>
    <w:unhideWhenUsed/>
    <w:rsid w:val="00AB31B7"/>
  </w:style>
  <w:style w:type="character" w:styleId="afffff1">
    <w:name w:val="Emphasis"/>
    <w:uiPriority w:val="20"/>
    <w:qFormat/>
    <w:rsid w:val="00AB31B7"/>
    <w:rPr>
      <w:i/>
    </w:rPr>
  </w:style>
  <w:style w:type="character" w:customStyle="1" w:styleId="aff0">
    <w:name w:val="Без интервала Знак"/>
    <w:link w:val="aff"/>
    <w:rsid w:val="00AB31B7"/>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AB31B7"/>
    <w:rPr>
      <w:rFonts w:ascii="Times New Roman" w:eastAsia="Times New Roman" w:hAnsi="Times New Roman" w:cs="Times New Roman"/>
      <w:sz w:val="20"/>
      <w:szCs w:val="20"/>
    </w:rPr>
  </w:style>
  <w:style w:type="paragraph" w:styleId="2f7">
    <w:name w:val="Quote"/>
    <w:basedOn w:val="a"/>
    <w:next w:val="a"/>
    <w:link w:val="2f8"/>
    <w:uiPriority w:val="29"/>
    <w:qFormat/>
    <w:rsid w:val="00AB31B7"/>
    <w:pPr>
      <w:spacing w:before="120" w:after="0" w:line="240" w:lineRule="auto"/>
      <w:ind w:firstLine="340"/>
      <w:jc w:val="both"/>
    </w:pPr>
    <w:rPr>
      <w:rFonts w:ascii="Times New Roman" w:eastAsia="Calibri" w:hAnsi="Times New Roman" w:cs="Times New Roman"/>
      <w:i/>
      <w:sz w:val="24"/>
      <w:szCs w:val="24"/>
    </w:rPr>
  </w:style>
  <w:style w:type="character" w:customStyle="1" w:styleId="2f8">
    <w:name w:val="Цитата 2 Знак"/>
    <w:basedOn w:val="a0"/>
    <w:link w:val="2f7"/>
    <w:uiPriority w:val="29"/>
    <w:rsid w:val="00AB31B7"/>
    <w:rPr>
      <w:rFonts w:ascii="Times New Roman" w:eastAsia="Calibri" w:hAnsi="Times New Roman" w:cs="Times New Roman"/>
      <w:i/>
      <w:sz w:val="24"/>
      <w:szCs w:val="24"/>
    </w:rPr>
  </w:style>
  <w:style w:type="paragraph" w:styleId="afffff2">
    <w:name w:val="Intense Quote"/>
    <w:basedOn w:val="a"/>
    <w:next w:val="a"/>
    <w:link w:val="afffff3"/>
    <w:uiPriority w:val="30"/>
    <w:qFormat/>
    <w:rsid w:val="00AB31B7"/>
    <w:pPr>
      <w:spacing w:before="120" w:after="0" w:line="240" w:lineRule="auto"/>
      <w:ind w:left="720" w:right="720" w:firstLine="340"/>
      <w:jc w:val="both"/>
    </w:pPr>
    <w:rPr>
      <w:rFonts w:ascii="Times New Roman" w:eastAsia="Calibri" w:hAnsi="Times New Roman" w:cs="Times New Roman"/>
      <w:b/>
      <w:i/>
      <w:sz w:val="24"/>
      <w:szCs w:val="20"/>
    </w:rPr>
  </w:style>
  <w:style w:type="character" w:customStyle="1" w:styleId="afffff3">
    <w:name w:val="Выделенная цитата Знак"/>
    <w:basedOn w:val="a0"/>
    <w:link w:val="afffff2"/>
    <w:uiPriority w:val="30"/>
    <w:rsid w:val="00AB31B7"/>
    <w:rPr>
      <w:rFonts w:ascii="Times New Roman" w:eastAsia="Calibri" w:hAnsi="Times New Roman" w:cs="Times New Roman"/>
      <w:b/>
      <w:i/>
      <w:sz w:val="24"/>
      <w:szCs w:val="20"/>
    </w:rPr>
  </w:style>
  <w:style w:type="character" w:styleId="afffff4">
    <w:name w:val="Subtle Emphasis"/>
    <w:uiPriority w:val="19"/>
    <w:qFormat/>
    <w:rsid w:val="00AB31B7"/>
    <w:rPr>
      <w:rFonts w:ascii="Times New Roman" w:hAnsi="Times New Roman"/>
      <w:i/>
      <w:color w:val="5A5A5A"/>
    </w:rPr>
  </w:style>
  <w:style w:type="character" w:styleId="afffff5">
    <w:name w:val="Intense Emphasis"/>
    <w:uiPriority w:val="21"/>
    <w:qFormat/>
    <w:rsid w:val="00AB31B7"/>
    <w:rPr>
      <w:b/>
      <w:i/>
      <w:sz w:val="24"/>
      <w:szCs w:val="24"/>
      <w:u w:val="single"/>
    </w:rPr>
  </w:style>
  <w:style w:type="character" w:styleId="afffff6">
    <w:name w:val="Subtle Reference"/>
    <w:uiPriority w:val="31"/>
    <w:qFormat/>
    <w:rsid w:val="00AB31B7"/>
    <w:rPr>
      <w:rFonts w:ascii="Times New Roman" w:hAnsi="Times New Roman"/>
      <w:sz w:val="28"/>
      <w:szCs w:val="24"/>
      <w:u w:val="single"/>
    </w:rPr>
  </w:style>
  <w:style w:type="character" w:styleId="afffff7">
    <w:name w:val="Intense Reference"/>
    <w:uiPriority w:val="32"/>
    <w:qFormat/>
    <w:rsid w:val="00AB31B7"/>
    <w:rPr>
      <w:rFonts w:ascii="Times New Roman" w:hAnsi="Times New Roman"/>
      <w:b/>
      <w:sz w:val="28"/>
      <w:u w:val="single"/>
    </w:rPr>
  </w:style>
  <w:style w:type="character" w:styleId="afffff8">
    <w:name w:val="Book Title"/>
    <w:uiPriority w:val="33"/>
    <w:qFormat/>
    <w:rsid w:val="00AB31B7"/>
    <w:rPr>
      <w:rFonts w:ascii="Cambria" w:eastAsia="Times New Roman" w:hAnsi="Cambria"/>
      <w:b/>
      <w:i/>
      <w:sz w:val="24"/>
      <w:szCs w:val="24"/>
    </w:rPr>
  </w:style>
  <w:style w:type="paragraph" w:styleId="afffff9">
    <w:name w:val="TOC Heading"/>
    <w:basedOn w:val="1"/>
    <w:next w:val="a"/>
    <w:uiPriority w:val="39"/>
    <w:semiHidden/>
    <w:unhideWhenUsed/>
    <w:qFormat/>
    <w:rsid w:val="00AB31B7"/>
    <w:pPr>
      <w:pageBreakBefore/>
      <w:numPr>
        <w:numId w:val="0"/>
      </w:numPr>
      <w:spacing w:before="120" w:after="120" w:line="276" w:lineRule="auto"/>
      <w:jc w:val="both"/>
      <w:outlineLvl w:val="9"/>
    </w:pPr>
    <w:rPr>
      <w:caps/>
      <w:kern w:val="32"/>
      <w:sz w:val="32"/>
      <w:szCs w:val="32"/>
      <w:lang w:eastAsia="en-US"/>
    </w:rPr>
  </w:style>
  <w:style w:type="paragraph" w:customStyle="1" w:styleId="218">
    <w:name w:val="Средняя сетка 21"/>
    <w:uiPriority w:val="99"/>
    <w:qFormat/>
    <w:rsid w:val="00AB31B7"/>
    <w:pPr>
      <w:widowControl w:val="0"/>
      <w:spacing w:after="0" w:line="240" w:lineRule="auto"/>
      <w:ind w:firstLine="720"/>
      <w:jc w:val="both"/>
    </w:pPr>
    <w:rPr>
      <w:rFonts w:ascii="Arial" w:eastAsia="Times New Roman" w:hAnsi="Arial" w:cs="Times New Roman"/>
      <w:sz w:val="24"/>
      <w:szCs w:val="20"/>
    </w:rPr>
  </w:style>
  <w:style w:type="paragraph" w:customStyle="1" w:styleId="10">
    <w:name w:val="Заголовок 1 уровня"/>
    <w:basedOn w:val="a"/>
    <w:autoRedefine/>
    <w:qFormat/>
    <w:rsid w:val="00AB31B7"/>
    <w:pPr>
      <w:widowControl w:val="0"/>
      <w:numPr>
        <w:numId w:val="6"/>
      </w:numPr>
      <w:tabs>
        <w:tab w:val="left" w:pos="426"/>
      </w:tabs>
      <w:suppressAutoHyphens/>
      <w:adjustRightInd w:val="0"/>
      <w:spacing w:after="0" w:line="240" w:lineRule="auto"/>
      <w:jc w:val="both"/>
      <w:textAlignment w:val="baseline"/>
      <w:outlineLvl w:val="0"/>
    </w:pPr>
    <w:rPr>
      <w:rFonts w:ascii="Times New Roman" w:eastAsia="Times New Roman" w:hAnsi="Times New Roman" w:cs="Times New Roman"/>
      <w:b/>
      <w:caps/>
      <w:kern w:val="28"/>
      <w:sz w:val="24"/>
      <w:szCs w:val="24"/>
    </w:rPr>
  </w:style>
  <w:style w:type="paragraph" w:customStyle="1" w:styleId="21">
    <w:name w:val="Заголовок 2 уровня"/>
    <w:basedOn w:val="22"/>
    <w:autoRedefine/>
    <w:qFormat/>
    <w:rsid w:val="00AB31B7"/>
    <w:pPr>
      <w:widowControl w:val="0"/>
      <w:numPr>
        <w:ilvl w:val="1"/>
        <w:numId w:val="6"/>
      </w:numPr>
      <w:tabs>
        <w:tab w:val="left" w:pos="709"/>
      </w:tabs>
      <w:suppressAutoHyphens/>
      <w:adjustRightInd w:val="0"/>
      <w:spacing w:after="0"/>
      <w:jc w:val="both"/>
      <w:textAlignment w:val="baseline"/>
    </w:pPr>
    <w:rPr>
      <w:b w:val="0"/>
      <w:sz w:val="26"/>
      <w:szCs w:val="26"/>
    </w:rPr>
  </w:style>
  <w:style w:type="paragraph" w:customStyle="1" w:styleId="3f2">
    <w:name w:val="Заголовок 3 уровня"/>
    <w:basedOn w:val="3"/>
    <w:autoRedefine/>
    <w:qFormat/>
    <w:rsid w:val="00AB31B7"/>
    <w:pPr>
      <w:widowControl w:val="0"/>
      <w:numPr>
        <w:ilvl w:val="0"/>
        <w:numId w:val="0"/>
      </w:numPr>
      <w:tabs>
        <w:tab w:val="left" w:pos="709"/>
      </w:tabs>
      <w:adjustRightInd w:val="0"/>
      <w:spacing w:before="0" w:after="0" w:line="360" w:lineRule="auto"/>
      <w:ind w:left="491"/>
    </w:pPr>
    <w:rPr>
      <w:rFonts w:ascii="Times New Roman" w:hAnsi="Times New Roman" w:cs="Times New Roman"/>
      <w:b w:val="0"/>
    </w:rPr>
  </w:style>
  <w:style w:type="paragraph" w:customStyle="1" w:styleId="4">
    <w:name w:val="Заголовок 4 уровня"/>
    <w:basedOn w:val="40"/>
    <w:autoRedefine/>
    <w:qFormat/>
    <w:rsid w:val="00AB31B7"/>
    <w:pPr>
      <w:keepLines w:val="0"/>
      <w:widowControl/>
      <w:numPr>
        <w:ilvl w:val="3"/>
        <w:numId w:val="7"/>
      </w:numPr>
      <w:tabs>
        <w:tab w:val="left" w:pos="1843"/>
      </w:tabs>
      <w:suppressAutoHyphens/>
      <w:autoSpaceDE/>
      <w:autoSpaceDN/>
      <w:adjustRightInd/>
      <w:spacing w:before="240" w:after="120" w:line="360" w:lineRule="auto"/>
      <w:jc w:val="both"/>
    </w:pPr>
    <w:rPr>
      <w:rFonts w:ascii="Times New Roman" w:eastAsia="Times New Roman" w:hAnsi="Times New Roman" w:cs="Times New Roman"/>
      <w:i w:val="0"/>
      <w:iCs w:val="0"/>
      <w:snapToGrid w:val="0"/>
      <w:color w:val="auto"/>
      <w:sz w:val="28"/>
      <w:szCs w:val="28"/>
      <w:lang w:eastAsia="ar-SA"/>
    </w:rPr>
  </w:style>
  <w:style w:type="paragraph" w:customStyle="1" w:styleId="5">
    <w:name w:val="Заголовок 5 уровня"/>
    <w:basedOn w:val="50"/>
    <w:autoRedefine/>
    <w:qFormat/>
    <w:rsid w:val="00AB31B7"/>
    <w:pPr>
      <w:widowControl/>
      <w:numPr>
        <w:ilvl w:val="4"/>
        <w:numId w:val="7"/>
      </w:numPr>
      <w:tabs>
        <w:tab w:val="left" w:pos="2410"/>
      </w:tabs>
      <w:suppressAutoHyphens/>
      <w:autoSpaceDE/>
      <w:autoSpaceDN/>
      <w:adjustRightInd/>
      <w:spacing w:before="120" w:after="120" w:line="360" w:lineRule="auto"/>
      <w:jc w:val="both"/>
    </w:pPr>
    <w:rPr>
      <w:rFonts w:ascii="Times New Roman" w:eastAsia="Times New Roman" w:hAnsi="Times New Roman" w:cs="Times New Roman"/>
      <w:i w:val="0"/>
      <w:sz w:val="28"/>
      <w:lang w:eastAsia="ar-SA"/>
    </w:rPr>
  </w:style>
  <w:style w:type="paragraph" w:customStyle="1" w:styleId="6">
    <w:name w:val="Заголовок 6 уровня"/>
    <w:basedOn w:val="60"/>
    <w:autoRedefine/>
    <w:qFormat/>
    <w:rsid w:val="00AB31B7"/>
    <w:pPr>
      <w:keepNext/>
      <w:keepLines/>
      <w:numPr>
        <w:ilvl w:val="5"/>
        <w:numId w:val="7"/>
      </w:numPr>
      <w:tabs>
        <w:tab w:val="left" w:pos="2835"/>
      </w:tabs>
      <w:suppressAutoHyphens/>
      <w:spacing w:before="0" w:after="0" w:line="360" w:lineRule="auto"/>
    </w:pPr>
    <w:rPr>
      <w:b/>
      <w:i w:val="0"/>
      <w:iCs/>
      <w:sz w:val="28"/>
      <w:lang w:eastAsia="ar-SA"/>
    </w:rPr>
  </w:style>
  <w:style w:type="paragraph" w:customStyle="1" w:styleId="3f3">
    <w:name w:val="Без интервала3"/>
    <w:basedOn w:val="a"/>
    <w:qFormat/>
    <w:rsid w:val="00AB31B7"/>
    <w:pPr>
      <w:widowControl w:val="0"/>
      <w:adjustRightInd w:val="0"/>
      <w:spacing w:after="0" w:line="360" w:lineRule="atLeast"/>
      <w:ind w:firstLine="762"/>
      <w:jc w:val="both"/>
      <w:textAlignment w:val="baseline"/>
    </w:pPr>
    <w:rPr>
      <w:rFonts w:ascii="Times New Roman" w:eastAsia="Times New Roman" w:hAnsi="Times New Roman" w:cs="Times New Roman"/>
      <w:sz w:val="24"/>
      <w:szCs w:val="24"/>
    </w:rPr>
  </w:style>
  <w:style w:type="paragraph" w:customStyle="1" w:styleId="1f8">
    <w:name w:val="Маркированный список 1 уровня"/>
    <w:basedOn w:val="affff"/>
    <w:autoRedefine/>
    <w:qFormat/>
    <w:rsid w:val="00AB31B7"/>
    <w:pPr>
      <w:widowControl/>
      <w:tabs>
        <w:tab w:val="left" w:pos="1134"/>
      </w:tabs>
      <w:suppressAutoHyphens/>
      <w:spacing w:after="0" w:line="360" w:lineRule="auto"/>
      <w:ind w:left="1789" w:hanging="360"/>
      <w:contextualSpacing/>
    </w:pPr>
    <w:rPr>
      <w:sz w:val="28"/>
      <w:szCs w:val="20"/>
      <w:lang w:eastAsia="ar-SA"/>
    </w:rPr>
  </w:style>
  <w:style w:type="paragraph" w:customStyle="1" w:styleId="afffffa">
    <w:name w:val="Основной текст документа"/>
    <w:basedOn w:val="a"/>
    <w:autoRedefine/>
    <w:qFormat/>
    <w:rsid w:val="00AB31B7"/>
    <w:pPr>
      <w:shd w:val="clear" w:color="auto" w:fill="FFFFFF"/>
      <w:suppressAutoHyphens/>
      <w:spacing w:after="0" w:line="360" w:lineRule="auto"/>
      <w:jc w:val="center"/>
    </w:pPr>
    <w:rPr>
      <w:rFonts w:ascii="Times New Roman" w:eastAsia="Times New Roman" w:hAnsi="Times New Roman" w:cs="Times New Roman"/>
      <w:b/>
      <w:sz w:val="28"/>
      <w:szCs w:val="28"/>
    </w:rPr>
  </w:style>
  <w:style w:type="paragraph" w:customStyle="1" w:styleId="afffffb">
    <w:name w:val="Заголовок рисунка"/>
    <w:basedOn w:val="afffffa"/>
    <w:autoRedefine/>
    <w:qFormat/>
    <w:rsid w:val="00AB31B7"/>
    <w:pPr>
      <w:suppressAutoHyphens w:val="0"/>
      <w:spacing w:after="200"/>
    </w:pPr>
    <w:rPr>
      <w:sz w:val="22"/>
      <w:szCs w:val="22"/>
    </w:rPr>
  </w:style>
  <w:style w:type="paragraph" w:customStyle="1" w:styleId="1f9">
    <w:name w:val="Нумерованный список ур. 1"/>
    <w:basedOn w:val="a"/>
    <w:link w:val="1fa"/>
    <w:uiPriority w:val="89"/>
    <w:qFormat/>
    <w:rsid w:val="00AB31B7"/>
    <w:pPr>
      <w:spacing w:before="120" w:after="0" w:line="240" w:lineRule="auto"/>
      <w:contextualSpacing/>
      <w:jc w:val="both"/>
    </w:pPr>
    <w:rPr>
      <w:rFonts w:ascii="Calibri" w:eastAsia="Times New Roman" w:hAnsi="Calibri" w:cs="Times New Roman"/>
      <w:sz w:val="24"/>
      <w:szCs w:val="20"/>
    </w:rPr>
  </w:style>
  <w:style w:type="character" w:customStyle="1" w:styleId="1fa">
    <w:name w:val="Нумерованный список ур1 Знак"/>
    <w:link w:val="1f9"/>
    <w:uiPriority w:val="89"/>
    <w:locked/>
    <w:rsid w:val="00AB31B7"/>
    <w:rPr>
      <w:rFonts w:ascii="Calibri" w:eastAsia="Times New Roman" w:hAnsi="Calibri" w:cs="Times New Roman"/>
      <w:sz w:val="24"/>
      <w:szCs w:val="20"/>
    </w:rPr>
  </w:style>
  <w:style w:type="paragraph" w:customStyle="1" w:styleId="20">
    <w:name w:val="Маркированный список Ур2"/>
    <w:basedOn w:val="affff"/>
    <w:uiPriority w:val="99"/>
    <w:qFormat/>
    <w:rsid w:val="00AB31B7"/>
    <w:pPr>
      <w:widowControl/>
      <w:numPr>
        <w:ilvl w:val="1"/>
        <w:numId w:val="8"/>
      </w:numPr>
      <w:spacing w:before="120" w:after="0"/>
      <w:contextualSpacing/>
    </w:pPr>
    <w:rPr>
      <w:rFonts w:eastAsia="Calibri"/>
      <w:sz w:val="28"/>
      <w:lang w:eastAsia="en-US" w:bidi="en-US"/>
    </w:rPr>
  </w:style>
  <w:style w:type="paragraph" w:customStyle="1" w:styleId="2f9">
    <w:name w:val="Нумерованный списко ур. 2"/>
    <w:basedOn w:val="a9"/>
    <w:link w:val="2fa"/>
    <w:uiPriority w:val="90"/>
    <w:qFormat/>
    <w:rsid w:val="00AB31B7"/>
    <w:pPr>
      <w:widowControl/>
      <w:autoSpaceDE/>
      <w:autoSpaceDN/>
      <w:adjustRightInd/>
      <w:spacing w:before="120" w:line="276" w:lineRule="auto"/>
      <w:ind w:left="1132" w:hanging="432"/>
      <w:contextualSpacing/>
      <w:jc w:val="both"/>
    </w:pPr>
    <w:rPr>
      <w:sz w:val="28"/>
      <w:szCs w:val="24"/>
    </w:rPr>
  </w:style>
  <w:style w:type="character" w:customStyle="1" w:styleId="2fa">
    <w:name w:val="Нумерованный списко ур. 2 Знак"/>
    <w:link w:val="2f9"/>
    <w:uiPriority w:val="90"/>
    <w:rsid w:val="00AB31B7"/>
    <w:rPr>
      <w:rFonts w:ascii="Times New Roman" w:eastAsia="Times New Roman" w:hAnsi="Times New Roman" w:cs="Times New Roman"/>
      <w:sz w:val="28"/>
      <w:szCs w:val="24"/>
    </w:rPr>
  </w:style>
  <w:style w:type="paragraph" w:customStyle="1" w:styleId="3f4">
    <w:name w:val="Нумерованный список ур. 3"/>
    <w:basedOn w:val="a9"/>
    <w:link w:val="3f5"/>
    <w:uiPriority w:val="91"/>
    <w:qFormat/>
    <w:rsid w:val="00AB31B7"/>
    <w:pPr>
      <w:widowControl/>
      <w:autoSpaceDE/>
      <w:autoSpaceDN/>
      <w:adjustRightInd/>
      <w:spacing w:before="120" w:line="276" w:lineRule="auto"/>
      <w:ind w:left="1564" w:hanging="504"/>
      <w:contextualSpacing/>
      <w:jc w:val="both"/>
    </w:pPr>
    <w:rPr>
      <w:sz w:val="28"/>
      <w:szCs w:val="24"/>
    </w:rPr>
  </w:style>
  <w:style w:type="character" w:customStyle="1" w:styleId="3f5">
    <w:name w:val="Нумерованный список ур. 3 Знак"/>
    <w:link w:val="3f4"/>
    <w:uiPriority w:val="91"/>
    <w:rsid w:val="00AB31B7"/>
    <w:rPr>
      <w:rFonts w:ascii="Times New Roman" w:eastAsia="Times New Roman" w:hAnsi="Times New Roman" w:cs="Times New Roman"/>
      <w:sz w:val="28"/>
      <w:szCs w:val="24"/>
    </w:rPr>
  </w:style>
  <w:style w:type="paragraph" w:customStyle="1" w:styleId="3f6">
    <w:name w:val="Маркированный список Ур3"/>
    <w:basedOn w:val="affff"/>
    <w:link w:val="3f7"/>
    <w:uiPriority w:val="99"/>
    <w:qFormat/>
    <w:rsid w:val="00AB31B7"/>
    <w:pPr>
      <w:widowControl/>
      <w:spacing w:before="120" w:after="0"/>
      <w:ind w:left="2500" w:hanging="360"/>
      <w:contextualSpacing/>
    </w:pPr>
    <w:rPr>
      <w:rFonts w:eastAsia="Calibri"/>
      <w:sz w:val="28"/>
    </w:rPr>
  </w:style>
  <w:style w:type="character" w:customStyle="1" w:styleId="3f7">
    <w:name w:val="Маркированный список Ур3 Знак"/>
    <w:link w:val="3f6"/>
    <w:uiPriority w:val="99"/>
    <w:rsid w:val="00AB31B7"/>
    <w:rPr>
      <w:rFonts w:ascii="Times New Roman" w:eastAsia="Calibri" w:hAnsi="Times New Roman" w:cs="Times New Roman"/>
      <w:sz w:val="28"/>
      <w:szCs w:val="24"/>
    </w:rPr>
  </w:style>
  <w:style w:type="paragraph" w:customStyle="1" w:styleId="afffffc">
    <w:name w:val="ВЛистеРегистрацииИзменений"/>
    <w:basedOn w:val="a"/>
    <w:qFormat/>
    <w:rsid w:val="00AB31B7"/>
    <w:pPr>
      <w:suppressAutoHyphens/>
      <w:spacing w:after="0" w:line="240" w:lineRule="auto"/>
      <w:contextualSpacing/>
      <w:jc w:val="center"/>
    </w:pPr>
    <w:rPr>
      <w:rFonts w:ascii="Times New Roman" w:eastAsia="Calibri" w:hAnsi="Times New Roman" w:cs="Times New Roman"/>
      <w:sz w:val="24"/>
      <w:szCs w:val="16"/>
    </w:rPr>
  </w:style>
  <w:style w:type="paragraph" w:customStyle="1" w:styleId="font6">
    <w:name w:val="font6"/>
    <w:basedOn w:val="a"/>
    <w:rsid w:val="00AB31B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
    <w:rsid w:val="00AB31B7"/>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AB31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table" w:customStyle="1" w:styleId="291">
    <w:name w:val="Сетка таблицы29"/>
    <w:basedOn w:val="a1"/>
    <w:next w:val="a3"/>
    <w:uiPriority w:val="39"/>
    <w:rsid w:val="004038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485D1D"/>
  </w:style>
  <w:style w:type="table" w:customStyle="1" w:styleId="301">
    <w:name w:val="Сетка таблицы30"/>
    <w:basedOn w:val="a1"/>
    <w:next w:val="a3"/>
    <w:rsid w:val="00485D1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931870"/>
  </w:style>
  <w:style w:type="table" w:customStyle="1" w:styleId="321">
    <w:name w:val="Сетка таблицы32"/>
    <w:basedOn w:val="a1"/>
    <w:next w:val="a3"/>
    <w:rsid w:val="0093187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D24C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consultantplus://offline/ref=C0A0E3277F5C0716A96EF03EA7ACC47D2C7E0CEA9778C026981C7EQ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_varvyanskiy@endophar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lorian.Blobel@bosch.com" TargetMode="External"/><Relationship Id="rId4" Type="http://schemas.openxmlformats.org/officeDocument/2006/relationships/settings" Target="settings.xml"/><Relationship Id="rId9" Type="http://schemas.openxmlformats.org/officeDocument/2006/relationships/hyperlink" Target="http://www.bosch.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9C21-A68E-49A5-B53B-83CA1BE5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22</Pages>
  <Words>7451</Words>
  <Characters>42473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21</cp:revision>
  <cp:lastPrinted>2018-08-06T04:51:00Z</cp:lastPrinted>
  <dcterms:created xsi:type="dcterms:W3CDTF">2014-12-22T08:37:00Z</dcterms:created>
  <dcterms:modified xsi:type="dcterms:W3CDTF">2018-08-06T04:52:00Z</dcterms:modified>
</cp:coreProperties>
</file>