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B7D02" w:rsidRDefault="00D25D89" w:rsidP="00452CC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пленки ПВХ марки ЭП-73 для формирования контурных ячейковых упаковок  производителя АО</w:t>
      </w:r>
      <w:proofErr w:type="gramStart"/>
      <w:r w:rsidR="00161690" w:rsidRPr="006F1B42">
        <w:rPr>
          <w:rFonts w:ascii="Times New Roman" w:hAnsi="Times New Roman" w:cs="Times New Roman"/>
          <w:b/>
          <w:bCs/>
          <w:sz w:val="24"/>
          <w:szCs w:val="24"/>
        </w:rPr>
        <w:t>"Д</w:t>
      </w:r>
      <w:proofErr w:type="gramEnd"/>
      <w:r w:rsidR="00161690" w:rsidRPr="006F1B42">
        <w:rPr>
          <w:rFonts w:ascii="Times New Roman" w:hAnsi="Times New Roman" w:cs="Times New Roman"/>
          <w:b/>
          <w:bCs/>
          <w:sz w:val="24"/>
          <w:szCs w:val="24"/>
        </w:rPr>
        <w:t>ПО "Пластик</w:t>
      </w:r>
      <w:r w:rsidR="006F1B42" w:rsidRPr="006F1B42">
        <w:rPr>
          <w:rFonts w:ascii="Times New Roman" w:hAnsi="Times New Roman" w:cs="Times New Roman"/>
          <w:b/>
          <w:bCs/>
          <w:sz w:val="24"/>
          <w:szCs w:val="24"/>
        </w:rPr>
        <w:t xml:space="preserve"> "</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049EE">
        <w:rPr>
          <w:rFonts w:ascii="Times New Roman" w:hAnsi="Times New Roman" w:cs="Times New Roman"/>
          <w:b/>
          <w:sz w:val="24"/>
          <w:szCs w:val="24"/>
        </w:rPr>
        <w:t>69</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AB31B7">
        <w:rPr>
          <w:rFonts w:ascii="Times New Roman" w:hAnsi="Times New Roman" w:cs="Times New Roman"/>
          <w:b/>
          <w:bCs/>
          <w:sz w:val="24"/>
          <w:szCs w:val="24"/>
        </w:rPr>
        <w:t>1</w:t>
      </w:r>
      <w:r w:rsidR="004049EE">
        <w:rPr>
          <w:rFonts w:ascii="Times New Roman" w:hAnsi="Times New Roman" w:cs="Times New Roman"/>
          <w:b/>
          <w:bCs/>
          <w:sz w:val="24"/>
          <w:szCs w:val="24"/>
        </w:rPr>
        <w:t>8</w:t>
      </w:r>
      <w:r w:rsidR="00AB31B7">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301652" w:rsidRDefault="00AB31B7" w:rsidP="00B87D61">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sidRPr="00AB31B7">
              <w:rPr>
                <w:rFonts w:ascii="Times New Roman" w:hAnsi="Times New Roman" w:cs="Times New Roman"/>
                <w:b/>
                <w:bCs/>
                <w:sz w:val="24"/>
                <w:szCs w:val="24"/>
              </w:rPr>
              <w:t xml:space="preserve">Поставка </w:t>
            </w:r>
            <w:r w:rsidR="006F1B42" w:rsidRPr="006F1B42">
              <w:rPr>
                <w:rFonts w:ascii="Times New Roman" w:hAnsi="Times New Roman" w:cs="Times New Roman"/>
                <w:b/>
                <w:bCs/>
                <w:sz w:val="24"/>
                <w:szCs w:val="24"/>
              </w:rPr>
              <w:t>пленки ПВХ марки ЭП-73 для формирования контурных ячейковых упаковок  производителя АО "ДПО "Пластик"</w:t>
            </w:r>
          </w:p>
          <w:p w:rsidR="00AB31B7" w:rsidRPr="00B87D61" w:rsidRDefault="00AB31B7" w:rsidP="00B87D6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9058C" w:rsidRPr="00AA4074" w:rsidRDefault="009B7D02" w:rsidP="006F1B42">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Объем </w:t>
            </w:r>
            <w:r w:rsidR="00BE316F">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sidR="00BE316F">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sidR="006F1B42">
              <w:rPr>
                <w:rFonts w:ascii="Times New Roman" w:eastAsia="Times New Roman" w:hAnsi="Times New Roman" w:cs="Times New Roman"/>
                <w:sz w:val="24"/>
                <w:szCs w:val="24"/>
              </w:rPr>
              <w:t>2800</w:t>
            </w:r>
            <w:r w:rsidRPr="009B7D02">
              <w:rPr>
                <w:rFonts w:ascii="Times New Roman" w:eastAsia="Times New Roman" w:hAnsi="Times New Roman" w:cs="Times New Roman"/>
                <w:sz w:val="24"/>
                <w:szCs w:val="24"/>
              </w:rPr>
              <w:t xml:space="preserve"> </w:t>
            </w:r>
            <w:r w:rsidR="006F1B42">
              <w:rPr>
                <w:rFonts w:ascii="Times New Roman" w:eastAsia="Times New Roman" w:hAnsi="Times New Roman" w:cs="Times New Roman"/>
                <w:sz w:val="24"/>
                <w:szCs w:val="24"/>
              </w:rPr>
              <w:t>кг</w:t>
            </w:r>
            <w:proofErr w:type="gramStart"/>
            <w:r w:rsidR="00452CCC">
              <w:rPr>
                <w:rFonts w:ascii="Times New Roman" w:eastAsia="Times New Roman" w:hAnsi="Times New Roman" w:cs="Times New Roman"/>
                <w:sz w:val="24"/>
                <w:szCs w:val="24"/>
              </w:rPr>
              <w:t>.</w:t>
            </w:r>
            <w:r w:rsidR="00ED4E53">
              <w:rPr>
                <w:rFonts w:ascii="Times New Roman" w:eastAsia="Times New Roman" w:hAnsi="Times New Roman" w:cs="Times New Roman"/>
                <w:sz w:val="24"/>
                <w:szCs w:val="24"/>
              </w:rPr>
              <w:t xml:space="preserve">, </w:t>
            </w:r>
            <w:proofErr w:type="gramEnd"/>
            <w:r w:rsidR="00ED4E53">
              <w:rPr>
                <w:rFonts w:ascii="Times New Roman" w:eastAsia="Times New Roman" w:hAnsi="Times New Roman" w:cs="Times New Roman"/>
                <w:sz w:val="24"/>
                <w:szCs w:val="24"/>
              </w:rPr>
              <w:t>в соответствии с частью I</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sidR="00AB1CDE">
              <w:rPr>
                <w:rFonts w:ascii="Times New Roman" w:eastAsia="Times New Roman" w:hAnsi="Times New Roman" w:cs="Times New Roman"/>
                <w:sz w:val="24"/>
                <w:szCs w:val="24"/>
              </w:rPr>
              <w:t xml:space="preserve"> </w:t>
            </w:r>
            <w:r w:rsidR="00AB1CDE" w:rsidRPr="00AB1CDE">
              <w:rPr>
                <w:rFonts w:ascii="Times New Roman" w:eastAsia="Times New Roman" w:hAnsi="Times New Roman" w:cs="Times New Roman"/>
                <w:sz w:val="24"/>
                <w:szCs w:val="24"/>
              </w:rPr>
              <w:t>Документации о закупке</w:t>
            </w:r>
            <w:r w:rsidR="00AA4074" w:rsidRPr="00AA4074">
              <w:rPr>
                <w:rFonts w:ascii="Times New Roman" w:eastAsia="Times New Roman" w:hAnsi="Times New Roman" w:cs="Times New Roman"/>
                <w:sz w:val="24"/>
                <w:szCs w:val="24"/>
              </w:rPr>
              <w:t>.</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6F1B42" w:rsidP="00B37AEA">
            <w:pPr>
              <w:tabs>
                <w:tab w:val="left" w:pos="142"/>
              </w:tabs>
              <w:spacing w:after="0"/>
              <w:rPr>
                <w:rFonts w:ascii="Times New Roman" w:hAnsi="Times New Roman" w:cs="Times New Roman"/>
                <w:sz w:val="24"/>
                <w:szCs w:val="24"/>
                <w:highlight w:val="yellow"/>
              </w:rPr>
            </w:pPr>
            <w:r w:rsidRPr="006F1B42">
              <w:rPr>
                <w:rFonts w:ascii="Times New Roman" w:hAnsi="Times New Roman" w:cs="Times New Roman"/>
                <w:sz w:val="24"/>
                <w:szCs w:val="24"/>
              </w:rPr>
              <w:t>22.29.29</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6F1B42" w:rsidP="00424C72">
            <w:pPr>
              <w:tabs>
                <w:tab w:val="left" w:pos="142"/>
              </w:tabs>
              <w:spacing w:after="0"/>
              <w:rPr>
                <w:rFonts w:ascii="Times New Roman" w:hAnsi="Times New Roman" w:cs="Times New Roman"/>
                <w:sz w:val="24"/>
                <w:szCs w:val="24"/>
              </w:rPr>
            </w:pPr>
            <w:r w:rsidRPr="006F1B42">
              <w:rPr>
                <w:rFonts w:ascii="Times New Roman" w:hAnsi="Times New Roman" w:cs="Times New Roman"/>
                <w:sz w:val="24"/>
                <w:szCs w:val="24"/>
              </w:rPr>
              <w:t>22.22</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6F1B42" w:rsidP="00703E62">
            <w:pPr>
              <w:spacing w:after="0" w:line="240" w:lineRule="auto"/>
              <w:jc w:val="both"/>
              <w:rPr>
                <w:rFonts w:ascii="Times New Roman" w:hAnsi="Times New Roman" w:cs="Times New Roman"/>
                <w:sz w:val="24"/>
                <w:szCs w:val="24"/>
              </w:rPr>
            </w:pPr>
            <w:r w:rsidRPr="006F1B42">
              <w:rPr>
                <w:rFonts w:ascii="Times New Roman" w:hAnsi="Times New Roman"/>
                <w:sz w:val="24"/>
                <w:szCs w:val="24"/>
              </w:rPr>
              <w:t xml:space="preserve">Получение Продукции Покупателем осуществляется путём поставки Продукции Поставщиком до склада Покупателя, расположенного по адресу: </w:t>
            </w:r>
            <w:proofErr w:type="gramStart"/>
            <w:r w:rsidRPr="006F1B42">
              <w:rPr>
                <w:rFonts w:ascii="Times New Roman" w:hAnsi="Times New Roman"/>
                <w:sz w:val="24"/>
                <w:szCs w:val="24"/>
              </w:rPr>
              <w:t>г</w:t>
            </w:r>
            <w:proofErr w:type="gramEnd"/>
            <w:r w:rsidRPr="006F1B42">
              <w:rPr>
                <w:rFonts w:ascii="Times New Roman" w:hAnsi="Times New Roman"/>
                <w:sz w:val="24"/>
                <w:szCs w:val="24"/>
              </w:rPr>
              <w:t xml:space="preserve">. Москва, ул. </w:t>
            </w:r>
            <w:proofErr w:type="spellStart"/>
            <w:r w:rsidRPr="006F1B42">
              <w:rPr>
                <w:rFonts w:ascii="Times New Roman" w:hAnsi="Times New Roman"/>
                <w:sz w:val="24"/>
                <w:szCs w:val="24"/>
              </w:rPr>
              <w:t>Новохохловская</w:t>
            </w:r>
            <w:proofErr w:type="spellEnd"/>
            <w:r w:rsidRPr="006F1B42">
              <w:rPr>
                <w:rFonts w:ascii="Times New Roman" w:hAnsi="Times New Roman"/>
                <w:sz w:val="24"/>
                <w:szCs w:val="24"/>
              </w:rPr>
              <w:t>, д.25</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AB31B7" w:rsidRDefault="006F1B42" w:rsidP="00D95645">
            <w:pPr>
              <w:tabs>
                <w:tab w:val="left" w:pos="9639"/>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6F1B42">
              <w:rPr>
                <w:rFonts w:ascii="Times New Roman" w:eastAsia="Times New Roman" w:hAnsi="Times New Roman" w:cs="Times New Roman"/>
                <w:b/>
                <w:bCs/>
                <w:sz w:val="24"/>
                <w:szCs w:val="24"/>
                <w:lang w:eastAsia="en-US"/>
              </w:rPr>
              <w:t>397 073,60 (триста девяносто семь тысяч семьдесят три) рубля 60 копеек, НДС – 18 %.</w:t>
            </w:r>
          </w:p>
          <w:p w:rsidR="006F1B42" w:rsidRPr="005B64DC" w:rsidRDefault="006F1B42"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p>
          <w:p w:rsidR="00703E62" w:rsidRPr="006F1B42" w:rsidRDefault="006F1B42" w:rsidP="00465C10">
            <w:pPr>
              <w:spacing w:after="0" w:line="240" w:lineRule="auto"/>
              <w:jc w:val="both"/>
              <w:rPr>
                <w:rFonts w:ascii="Times New Roman" w:eastAsia="Times New Roman" w:hAnsi="Times New Roman" w:cs="Times New Roman"/>
                <w:bCs/>
                <w:sz w:val="24"/>
                <w:szCs w:val="24"/>
              </w:rPr>
            </w:pPr>
            <w:r w:rsidRPr="006F1B42">
              <w:rPr>
                <w:rFonts w:ascii="Times New Roman" w:eastAsia="Times New Roman" w:hAnsi="Times New Roman" w:cs="Times New Roman"/>
                <w:sz w:val="24"/>
                <w:szCs w:val="24"/>
              </w:rPr>
              <w:t>Цена Продукции включает в себя стоимость Продукции, упаковки, маркировки, доставки, налоги, сборы и иные расходы, связанные с выполнением Договора.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567706" w:rsidP="00FD46B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И.о. Генерального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а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Pr>
          <w:rFonts w:ascii="Times New Roman" w:hAnsi="Times New Roman" w:cs="Times New Roman"/>
          <w:sz w:val="24"/>
          <w:szCs w:val="24"/>
        </w:rPr>
        <w:t>Е</w:t>
      </w:r>
      <w:r w:rsidRPr="00D92DD3">
        <w:rPr>
          <w:rFonts w:ascii="Times New Roman" w:hAnsi="Times New Roman" w:cs="Times New Roman"/>
          <w:sz w:val="24"/>
          <w:szCs w:val="24"/>
        </w:rPr>
        <w:t>.</w:t>
      </w:r>
      <w:r>
        <w:rPr>
          <w:rFonts w:ascii="Times New Roman" w:hAnsi="Times New Roman" w:cs="Times New Roman"/>
          <w:sz w:val="24"/>
          <w:szCs w:val="24"/>
        </w:rPr>
        <w:t>А</w:t>
      </w:r>
      <w:r w:rsidRPr="00D92DD3">
        <w:rPr>
          <w:rFonts w:ascii="Times New Roman" w:hAnsi="Times New Roman" w:cs="Times New Roman"/>
          <w:sz w:val="24"/>
          <w:szCs w:val="24"/>
        </w:rPr>
        <w:t xml:space="preserve">. </w:t>
      </w:r>
      <w:r>
        <w:rPr>
          <w:rFonts w:ascii="Times New Roman" w:hAnsi="Times New Roman" w:cs="Times New Roman"/>
          <w:sz w:val="24"/>
          <w:szCs w:val="24"/>
        </w:rPr>
        <w:t>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И.о. Генерального д</w:t>
      </w:r>
      <w:r w:rsidRPr="005E1E06">
        <w:rPr>
          <w:rFonts w:ascii="Times New Roman" w:hAnsi="Times New Roman" w:cs="Times New Roman"/>
          <w:sz w:val="24"/>
          <w:szCs w:val="24"/>
        </w:rPr>
        <w:t>иректор</w:t>
      </w:r>
      <w:r>
        <w:rPr>
          <w:rFonts w:ascii="Times New Roman" w:hAnsi="Times New Roman" w:cs="Times New Roman"/>
          <w:sz w:val="24"/>
          <w:szCs w:val="24"/>
        </w:rPr>
        <w:t>а</w:t>
      </w:r>
      <w:r w:rsidRPr="005E1E06">
        <w:rPr>
          <w:rFonts w:ascii="Times New Roman" w:hAnsi="Times New Roman" w:cs="Times New Roman"/>
          <w:sz w:val="24"/>
          <w:szCs w:val="24"/>
        </w:rPr>
        <w:t xml:space="preserve">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Pr>
          <w:rFonts w:ascii="Times New Roman" w:hAnsi="Times New Roman" w:cs="Times New Roman"/>
          <w:sz w:val="24"/>
          <w:szCs w:val="24"/>
        </w:rPr>
        <w:t>Е</w:t>
      </w:r>
      <w:r w:rsidRPr="00D92DD3">
        <w:rPr>
          <w:rFonts w:ascii="Times New Roman" w:hAnsi="Times New Roman" w:cs="Times New Roman"/>
          <w:sz w:val="24"/>
          <w:szCs w:val="24"/>
        </w:rPr>
        <w:t>.</w:t>
      </w:r>
      <w:r>
        <w:rPr>
          <w:rFonts w:ascii="Times New Roman" w:hAnsi="Times New Roman" w:cs="Times New Roman"/>
          <w:sz w:val="24"/>
          <w:szCs w:val="24"/>
        </w:rPr>
        <w:t>А</w:t>
      </w:r>
      <w:r w:rsidRPr="00D92DD3">
        <w:rPr>
          <w:rFonts w:ascii="Times New Roman" w:hAnsi="Times New Roman" w:cs="Times New Roman"/>
          <w:sz w:val="24"/>
          <w:szCs w:val="24"/>
        </w:rPr>
        <w:t xml:space="preserve">. </w:t>
      </w:r>
      <w:r>
        <w:rPr>
          <w:rFonts w:ascii="Times New Roman" w:hAnsi="Times New Roman" w:cs="Times New Roman"/>
          <w:sz w:val="24"/>
          <w:szCs w:val="24"/>
        </w:rPr>
        <w:t>Ежова</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292184" w:rsidRPr="006F1B42">
        <w:rPr>
          <w:rFonts w:ascii="Times New Roman" w:hAnsi="Times New Roman" w:cs="Times New Roman"/>
          <w:b/>
          <w:bCs/>
          <w:sz w:val="24"/>
          <w:szCs w:val="24"/>
        </w:rPr>
        <w:t>пленки ПВХ марки ЭП-73 для формирования контурных ячейковых упаковок  производителя АО "ДПО "Пластик"</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4049EE">
        <w:rPr>
          <w:rFonts w:ascii="Times New Roman" w:hAnsi="Times New Roman" w:cs="Times New Roman"/>
          <w:b/>
          <w:sz w:val="24"/>
          <w:szCs w:val="24"/>
        </w:rPr>
        <w:t>69</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D5A18" w:rsidRDefault="008D5A18" w:rsidP="008D5A18">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sidRPr="00AB31B7">
              <w:rPr>
                <w:rFonts w:ascii="Times New Roman" w:hAnsi="Times New Roman" w:cs="Times New Roman"/>
                <w:b/>
                <w:bCs/>
                <w:sz w:val="24"/>
                <w:szCs w:val="24"/>
              </w:rPr>
              <w:t xml:space="preserve">Поставка </w:t>
            </w:r>
            <w:r w:rsidRPr="006F1B42">
              <w:rPr>
                <w:rFonts w:ascii="Times New Roman" w:hAnsi="Times New Roman" w:cs="Times New Roman"/>
                <w:b/>
                <w:bCs/>
                <w:sz w:val="24"/>
                <w:szCs w:val="24"/>
              </w:rPr>
              <w:t>пленки ПВХ марки ЭП-73 для формирования контурных ячейковых упаковок  производителя АО "ДПО "Пластик"</w:t>
            </w:r>
          </w:p>
          <w:p w:rsidR="008D5A18" w:rsidRPr="00B87D61" w:rsidRDefault="008D5A18" w:rsidP="008D5A1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8D5A18" w:rsidP="008D5A18">
            <w:pPr>
              <w:spacing w:after="0" w:line="240" w:lineRule="auto"/>
              <w:jc w:val="both"/>
              <w:outlineLvl w:val="0"/>
              <w:rPr>
                <w:rFonts w:ascii="Times New Roman" w:eastAsia="Times New Roman" w:hAnsi="Times New Roman" w:cs="Times New Roman"/>
                <w:b/>
                <w:bCs/>
                <w:sz w:val="20"/>
                <w:szCs w:val="20"/>
              </w:rPr>
            </w:pPr>
            <w:r w:rsidRPr="009B7D02">
              <w:rPr>
                <w:rFonts w:ascii="Times New Roman" w:eastAsia="Times New Roman" w:hAnsi="Times New Roman" w:cs="Times New Roman"/>
                <w:b/>
                <w:sz w:val="24"/>
                <w:szCs w:val="24"/>
              </w:rPr>
              <w:t xml:space="preserve">Объем </w:t>
            </w:r>
            <w:r>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Pr>
                <w:rFonts w:ascii="Times New Roman" w:eastAsia="Times New Roman" w:hAnsi="Times New Roman" w:cs="Times New Roman"/>
                <w:sz w:val="24"/>
                <w:szCs w:val="24"/>
              </w:rPr>
              <w:t>2800</w:t>
            </w:r>
            <w:r w:rsidRPr="009B7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кг</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 соответствии с частью I</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Pr>
                <w:rFonts w:ascii="Times New Roman" w:eastAsia="Times New Roman" w:hAnsi="Times New Roman" w:cs="Times New Roman"/>
                <w:sz w:val="24"/>
                <w:szCs w:val="24"/>
              </w:rPr>
              <w:t xml:space="preserve"> </w:t>
            </w:r>
            <w:r w:rsidRPr="00AB1CDE">
              <w:rPr>
                <w:rFonts w:ascii="Times New Roman" w:eastAsia="Times New Roman" w:hAnsi="Times New Roman" w:cs="Times New Roman"/>
                <w:sz w:val="24"/>
                <w:szCs w:val="24"/>
              </w:rPr>
              <w:t>Документации о закупке</w:t>
            </w:r>
            <w:r w:rsidRPr="00AA4074">
              <w:rPr>
                <w:rFonts w:ascii="Times New Roman" w:eastAsia="Times New Roman" w:hAnsi="Times New Roman" w:cs="Times New Roman"/>
                <w:sz w:val="24"/>
                <w:szCs w:val="24"/>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w:t>
            </w:r>
            <w:r w:rsidRPr="005E1E06">
              <w:rPr>
                <w:rFonts w:ascii="Times New Roman" w:hAnsi="Times New Roman" w:cs="Times New Roman"/>
                <w:color w:val="000000"/>
                <w:sz w:val="24"/>
                <w:szCs w:val="24"/>
              </w:rPr>
              <w:lastRenderedPageBreak/>
              <w:t>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CC13A4" w:rsidP="00290BF1">
            <w:pPr>
              <w:spacing w:after="0" w:line="240" w:lineRule="auto"/>
              <w:ind w:left="34"/>
              <w:jc w:val="both"/>
              <w:rPr>
                <w:rFonts w:ascii="Times New Roman" w:hAnsi="Times New Roman" w:cs="Times New Roman"/>
                <w:sz w:val="24"/>
                <w:szCs w:val="24"/>
                <w:highlight w:val="yellow"/>
              </w:rPr>
            </w:pPr>
            <w:r w:rsidRPr="006F1B42">
              <w:rPr>
                <w:rFonts w:ascii="Times New Roman" w:hAnsi="Times New Roman"/>
                <w:sz w:val="24"/>
                <w:szCs w:val="24"/>
              </w:rPr>
              <w:t xml:space="preserve">Получение Продукции Покупателем осуществляется путём поставки Продукции Поставщиком до склада Покупателя, расположенного по адресу: </w:t>
            </w:r>
            <w:proofErr w:type="gramStart"/>
            <w:r w:rsidRPr="006F1B42">
              <w:rPr>
                <w:rFonts w:ascii="Times New Roman" w:hAnsi="Times New Roman"/>
                <w:sz w:val="24"/>
                <w:szCs w:val="24"/>
              </w:rPr>
              <w:t>г</w:t>
            </w:r>
            <w:proofErr w:type="gramEnd"/>
            <w:r w:rsidRPr="006F1B42">
              <w:rPr>
                <w:rFonts w:ascii="Times New Roman" w:hAnsi="Times New Roman"/>
                <w:sz w:val="24"/>
                <w:szCs w:val="24"/>
              </w:rPr>
              <w:t xml:space="preserve">. Москва, ул. </w:t>
            </w:r>
            <w:proofErr w:type="spellStart"/>
            <w:r w:rsidRPr="006F1B42">
              <w:rPr>
                <w:rFonts w:ascii="Times New Roman" w:hAnsi="Times New Roman"/>
                <w:sz w:val="24"/>
                <w:szCs w:val="24"/>
              </w:rPr>
              <w:t>Новохохловская</w:t>
            </w:r>
            <w:proofErr w:type="spellEnd"/>
            <w:r w:rsidRPr="006F1B42">
              <w:rPr>
                <w:rFonts w:ascii="Times New Roman" w:hAnsi="Times New Roman"/>
                <w:sz w:val="24"/>
                <w:szCs w:val="24"/>
              </w:rPr>
              <w:t>, д.25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A4074" w:rsidRDefault="002B21E1" w:rsidP="00D95645">
            <w:pPr>
              <w:spacing w:after="0" w:line="240" w:lineRule="auto"/>
              <w:jc w:val="both"/>
              <w:rPr>
                <w:rFonts w:ascii="Times New Roman" w:eastAsia="Times New Roman" w:hAnsi="Times New Roman" w:cs="Times New Roman"/>
                <w:sz w:val="24"/>
                <w:szCs w:val="24"/>
                <w:lang w:eastAsia="en-US"/>
              </w:rPr>
            </w:pPr>
            <w:r w:rsidRPr="002B21E1">
              <w:rPr>
                <w:rFonts w:ascii="Times New Roman" w:eastAsia="Times New Roman" w:hAnsi="Times New Roman" w:cs="Times New Roman"/>
                <w:sz w:val="24"/>
                <w:szCs w:val="24"/>
                <w:lang w:eastAsia="en-US"/>
              </w:rPr>
              <w:t xml:space="preserve">Покупатель направляет Поставщику письменный заказ с указанием объема потребности Продукции на месяц не позднее, чем за 15 (пятнадцать) дней до начала предполагаемого месяца поставки. Поставщик в течение 2 (двух) рабочих дней </w:t>
            </w:r>
            <w:proofErr w:type="gramStart"/>
            <w:r w:rsidRPr="002B21E1">
              <w:rPr>
                <w:rFonts w:ascii="Times New Roman" w:eastAsia="Times New Roman" w:hAnsi="Times New Roman" w:cs="Times New Roman"/>
                <w:sz w:val="24"/>
                <w:szCs w:val="24"/>
                <w:lang w:eastAsia="en-US"/>
              </w:rPr>
              <w:t>с даты получения</w:t>
            </w:r>
            <w:proofErr w:type="gramEnd"/>
            <w:r w:rsidRPr="002B21E1">
              <w:rPr>
                <w:rFonts w:ascii="Times New Roman" w:eastAsia="Times New Roman" w:hAnsi="Times New Roman" w:cs="Times New Roman"/>
                <w:sz w:val="24"/>
                <w:szCs w:val="24"/>
                <w:lang w:eastAsia="en-US"/>
              </w:rPr>
              <w:t xml:space="preserve"> заявки от Покупателя обязан письменно подтвердить принятие заказа с подтверждением указанных в заявке сроков поставки, либо с указанием своих сроков поставки. Не заказанная Покупателем Продукция не поставляется, а в случае поставки не принимается и не оплачивается Покупателем.</w:t>
            </w:r>
          </w:p>
          <w:p w:rsidR="002B21E1" w:rsidRPr="00AA4074" w:rsidRDefault="002B21E1" w:rsidP="00D95645">
            <w:pPr>
              <w:spacing w:after="0" w:line="240" w:lineRule="auto"/>
              <w:jc w:val="both"/>
              <w:rPr>
                <w:rFonts w:ascii="Times New Roman" w:eastAsia="Times New Roman" w:hAnsi="Times New Roman" w:cs="Times New Roman"/>
                <w:sz w:val="24"/>
                <w:szCs w:val="24"/>
                <w:lang w:eastAsia="en-US"/>
              </w:rPr>
            </w:pPr>
          </w:p>
          <w:p w:rsidR="00D87800" w:rsidRPr="00703E62" w:rsidRDefault="00D95645" w:rsidP="002B21E1">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C11CE3" w:rsidRPr="00C11CE3">
              <w:rPr>
                <w:rFonts w:ascii="Times New Roman" w:eastAsia="Times New Roman" w:hAnsi="Times New Roman" w:cs="Times New Roman"/>
                <w:sz w:val="24"/>
                <w:szCs w:val="24"/>
                <w:lang w:eastAsia="en-US"/>
              </w:rPr>
              <w:t xml:space="preserve">до </w:t>
            </w:r>
            <w:r w:rsidR="002B21E1">
              <w:rPr>
                <w:rFonts w:ascii="Times New Roman" w:hAnsi="Times New Roman"/>
                <w:sz w:val="24"/>
                <w:szCs w:val="24"/>
              </w:rPr>
              <w:t>31</w:t>
            </w:r>
            <w:r w:rsidR="00CC5153">
              <w:rPr>
                <w:rFonts w:ascii="Times New Roman" w:hAnsi="Times New Roman"/>
                <w:sz w:val="24"/>
                <w:szCs w:val="24"/>
              </w:rPr>
              <w:t> </w:t>
            </w:r>
            <w:r w:rsidR="002B21E1">
              <w:rPr>
                <w:rFonts w:ascii="Times New Roman" w:hAnsi="Times New Roman"/>
                <w:sz w:val="24"/>
                <w:szCs w:val="24"/>
              </w:rPr>
              <w:t>декабря</w:t>
            </w:r>
            <w:r w:rsidR="00CC5153" w:rsidRPr="00460319">
              <w:rPr>
                <w:rFonts w:ascii="Times New Roman" w:hAnsi="Times New Roman"/>
                <w:sz w:val="24"/>
                <w:szCs w:val="24"/>
              </w:rPr>
              <w:t xml:space="preserve"> 201</w:t>
            </w:r>
            <w:r w:rsidR="00CC5153">
              <w:rPr>
                <w:rFonts w:ascii="Times New Roman" w:hAnsi="Times New Roman"/>
                <w:sz w:val="24"/>
                <w:szCs w:val="24"/>
              </w:rPr>
              <w:t>8</w:t>
            </w:r>
            <w:r w:rsidR="00CC5153" w:rsidRPr="00460319">
              <w:rPr>
                <w:rFonts w:ascii="Times New Roman" w:hAnsi="Times New Roman"/>
                <w:sz w:val="24"/>
                <w:szCs w:val="24"/>
              </w:rPr>
              <w:t xml:space="preserve">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w:t>
            </w:r>
            <w:r w:rsidRPr="005E1E06">
              <w:rPr>
                <w:rFonts w:ascii="Times New Roman" w:hAnsi="Times New Roman" w:cs="Times New Roman"/>
                <w:sz w:val="24"/>
                <w:szCs w:val="24"/>
              </w:rPr>
              <w:lastRenderedPageBreak/>
              <w:t xml:space="preserve">(максимальной)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lastRenderedPageBreak/>
              <w:t xml:space="preserve">Начальная (максимальная) цена договора </w:t>
            </w:r>
            <w:r w:rsidRPr="00703E62">
              <w:rPr>
                <w:rFonts w:ascii="Times New Roman" w:hAnsi="Times New Roman" w:cs="Times New Roman"/>
                <w:b/>
                <w:sz w:val="24"/>
                <w:szCs w:val="24"/>
              </w:rPr>
              <w:lastRenderedPageBreak/>
              <w:t xml:space="preserve">составляет: </w:t>
            </w:r>
          </w:p>
          <w:p w:rsidR="00FE496C" w:rsidRPr="00010DAB" w:rsidRDefault="00465C10" w:rsidP="00465C10">
            <w:pPr>
              <w:tabs>
                <w:tab w:val="left" w:pos="9639"/>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6F1B42">
              <w:rPr>
                <w:rFonts w:ascii="Times New Roman" w:eastAsia="Times New Roman" w:hAnsi="Times New Roman" w:cs="Times New Roman"/>
                <w:b/>
                <w:bCs/>
                <w:sz w:val="24"/>
                <w:szCs w:val="24"/>
                <w:lang w:eastAsia="en-US"/>
              </w:rPr>
              <w:t>397 073,60 (триста девяносто семь тысяч семьдесят три) рубля 60 копеек, НДС – 18 %.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465C10" w:rsidP="00290BF1">
            <w:pPr>
              <w:tabs>
                <w:tab w:val="left" w:pos="993"/>
              </w:tabs>
              <w:spacing w:after="0" w:line="240" w:lineRule="auto"/>
              <w:ind w:left="34"/>
              <w:jc w:val="both"/>
              <w:rPr>
                <w:rFonts w:ascii="Times New Roman" w:hAnsi="Times New Roman" w:cs="Times New Roman"/>
                <w:bCs/>
                <w:sz w:val="24"/>
                <w:szCs w:val="24"/>
                <w:highlight w:val="yellow"/>
              </w:rPr>
            </w:pPr>
            <w:r w:rsidRPr="006F1B42">
              <w:rPr>
                <w:rFonts w:ascii="Times New Roman" w:eastAsia="Times New Roman" w:hAnsi="Times New Roman" w:cs="Times New Roman"/>
                <w:sz w:val="24"/>
                <w:szCs w:val="24"/>
              </w:rPr>
              <w:t>Цена Продукции включает в себя стоимость Продукции, упаковки, маркировки, доставки, налоги, сборы и иные расходы, связанные с выполнением Договора.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6739C7" w:rsidRDefault="00465C10" w:rsidP="00B30C37">
            <w:pPr>
              <w:spacing w:after="0" w:line="240" w:lineRule="auto"/>
              <w:jc w:val="both"/>
              <w:rPr>
                <w:rFonts w:ascii="Times New Roman" w:eastAsia="Times New Roman" w:hAnsi="Times New Roman" w:cs="Times New Roman"/>
                <w:sz w:val="24"/>
                <w:szCs w:val="24"/>
                <w:lang w:eastAsia="en-US"/>
              </w:rPr>
            </w:pPr>
            <w:r w:rsidRPr="00465C10">
              <w:rPr>
                <w:rFonts w:ascii="Times New Roman" w:eastAsia="Times New Roman" w:hAnsi="Times New Roman" w:cs="Times New Roman"/>
                <w:sz w:val="24"/>
                <w:szCs w:val="24"/>
                <w:lang w:eastAsia="en-US"/>
              </w:rPr>
              <w:t>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 Продукции, поставленную на склад Покупателя.</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оценки и сопоставления заявок на </w:t>
            </w:r>
            <w:r w:rsidRPr="005E1E06">
              <w:rPr>
                <w:rFonts w:ascii="Times New Roman" w:hAnsi="Times New Roman" w:cs="Times New Roman"/>
                <w:sz w:val="24"/>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lastRenderedPageBreak/>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567706"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65C10" w:rsidRPr="00465C10" w:rsidRDefault="00465C10" w:rsidP="00465C10">
            <w:pPr>
              <w:spacing w:after="0" w:line="240" w:lineRule="auto"/>
              <w:jc w:val="both"/>
              <w:rPr>
                <w:rFonts w:ascii="Times New Roman" w:eastAsia="Times New Roman" w:hAnsi="Times New Roman" w:cs="Times New Roman"/>
                <w:sz w:val="24"/>
                <w:szCs w:val="24"/>
              </w:rPr>
            </w:pPr>
            <w:r w:rsidRPr="00465C10">
              <w:rPr>
                <w:rFonts w:ascii="Times New Roman" w:eastAsia="Times New Roman" w:hAnsi="Times New Roman" w:cs="Times New Roman"/>
                <w:sz w:val="24"/>
                <w:szCs w:val="24"/>
              </w:rPr>
              <w:t>АО «ДПО «Пластик»</w:t>
            </w:r>
          </w:p>
          <w:p w:rsidR="00465C10" w:rsidRPr="00465C10" w:rsidRDefault="00465C10" w:rsidP="00465C10">
            <w:pPr>
              <w:spacing w:after="0" w:line="240" w:lineRule="auto"/>
              <w:jc w:val="both"/>
              <w:rPr>
                <w:rFonts w:ascii="Times New Roman" w:eastAsia="Times New Roman" w:hAnsi="Times New Roman" w:cs="Times New Roman"/>
                <w:sz w:val="24"/>
                <w:szCs w:val="24"/>
              </w:rPr>
            </w:pPr>
            <w:r w:rsidRPr="00465C10">
              <w:rPr>
                <w:rFonts w:ascii="Times New Roman" w:eastAsia="Times New Roman" w:hAnsi="Times New Roman" w:cs="Times New Roman"/>
                <w:sz w:val="24"/>
                <w:szCs w:val="24"/>
              </w:rPr>
              <w:t xml:space="preserve">Юридический и почтовый адрес: </w:t>
            </w:r>
          </w:p>
          <w:p w:rsidR="00465C10" w:rsidRPr="00465C10" w:rsidRDefault="00465C10" w:rsidP="00465C10">
            <w:pPr>
              <w:spacing w:after="0" w:line="240" w:lineRule="auto"/>
              <w:jc w:val="both"/>
              <w:rPr>
                <w:rFonts w:ascii="Times New Roman" w:eastAsia="Times New Roman" w:hAnsi="Times New Roman" w:cs="Times New Roman"/>
                <w:sz w:val="24"/>
                <w:szCs w:val="24"/>
              </w:rPr>
            </w:pPr>
            <w:r w:rsidRPr="00465C10">
              <w:rPr>
                <w:rFonts w:ascii="Times New Roman" w:eastAsia="Times New Roman" w:hAnsi="Times New Roman" w:cs="Times New Roman"/>
                <w:sz w:val="24"/>
                <w:szCs w:val="24"/>
              </w:rPr>
              <w:t xml:space="preserve">606000, Нижегородская область, </w:t>
            </w:r>
            <w:proofErr w:type="gramStart"/>
            <w:r w:rsidRPr="00465C10">
              <w:rPr>
                <w:rFonts w:ascii="Times New Roman" w:eastAsia="Times New Roman" w:hAnsi="Times New Roman" w:cs="Times New Roman"/>
                <w:sz w:val="24"/>
                <w:szCs w:val="24"/>
              </w:rPr>
              <w:t>г</w:t>
            </w:r>
            <w:proofErr w:type="gramEnd"/>
            <w:r w:rsidRPr="00465C10">
              <w:rPr>
                <w:rFonts w:ascii="Times New Roman" w:eastAsia="Times New Roman" w:hAnsi="Times New Roman" w:cs="Times New Roman"/>
                <w:sz w:val="24"/>
                <w:szCs w:val="24"/>
              </w:rPr>
              <w:t xml:space="preserve">. Дзержинск, </w:t>
            </w:r>
            <w:proofErr w:type="spellStart"/>
            <w:r w:rsidRPr="00465C10">
              <w:rPr>
                <w:rFonts w:ascii="Times New Roman" w:eastAsia="Times New Roman" w:hAnsi="Times New Roman" w:cs="Times New Roman"/>
                <w:sz w:val="24"/>
                <w:szCs w:val="24"/>
              </w:rPr>
              <w:t>ш</w:t>
            </w:r>
            <w:proofErr w:type="spellEnd"/>
            <w:r w:rsidRPr="00465C10">
              <w:rPr>
                <w:rFonts w:ascii="Times New Roman" w:eastAsia="Times New Roman" w:hAnsi="Times New Roman" w:cs="Times New Roman"/>
                <w:sz w:val="24"/>
                <w:szCs w:val="24"/>
              </w:rPr>
              <w:t xml:space="preserve">. </w:t>
            </w:r>
            <w:proofErr w:type="spellStart"/>
            <w:r w:rsidRPr="00465C10">
              <w:rPr>
                <w:rFonts w:ascii="Times New Roman" w:eastAsia="Times New Roman" w:hAnsi="Times New Roman" w:cs="Times New Roman"/>
                <w:sz w:val="24"/>
                <w:szCs w:val="24"/>
              </w:rPr>
              <w:t>Игумновское</w:t>
            </w:r>
            <w:proofErr w:type="spellEnd"/>
            <w:r w:rsidRPr="00465C10">
              <w:rPr>
                <w:rFonts w:ascii="Times New Roman" w:eastAsia="Times New Roman" w:hAnsi="Times New Roman" w:cs="Times New Roman"/>
                <w:sz w:val="24"/>
                <w:szCs w:val="24"/>
              </w:rPr>
              <w:t>, д.15А</w:t>
            </w:r>
          </w:p>
          <w:p w:rsidR="00465C10" w:rsidRPr="00465C10" w:rsidRDefault="00465C10" w:rsidP="00465C10">
            <w:pPr>
              <w:spacing w:after="0" w:line="240" w:lineRule="auto"/>
              <w:jc w:val="both"/>
              <w:rPr>
                <w:rFonts w:ascii="Times New Roman" w:eastAsia="Times New Roman" w:hAnsi="Times New Roman" w:cs="Times New Roman"/>
                <w:sz w:val="24"/>
                <w:szCs w:val="24"/>
              </w:rPr>
            </w:pPr>
            <w:r w:rsidRPr="00465C10">
              <w:rPr>
                <w:rFonts w:ascii="Times New Roman" w:eastAsia="Times New Roman" w:hAnsi="Times New Roman" w:cs="Times New Roman"/>
                <w:sz w:val="24"/>
                <w:szCs w:val="24"/>
              </w:rPr>
              <w:t>ИНН / КПП 5249015251 / 525350001</w:t>
            </w:r>
          </w:p>
          <w:p w:rsidR="00467449" w:rsidRPr="00465C10" w:rsidRDefault="00465C10" w:rsidP="00010DAB">
            <w:pPr>
              <w:spacing w:after="0" w:line="240" w:lineRule="auto"/>
              <w:jc w:val="both"/>
              <w:rPr>
                <w:rFonts w:ascii="Times New Roman" w:eastAsia="Times New Roman" w:hAnsi="Times New Roman" w:cs="Times New Roman"/>
                <w:sz w:val="24"/>
                <w:szCs w:val="24"/>
              </w:rPr>
            </w:pPr>
            <w:r w:rsidRPr="00465C10">
              <w:rPr>
                <w:rFonts w:ascii="Times New Roman" w:eastAsia="Times New Roman" w:hAnsi="Times New Roman" w:cs="Times New Roman"/>
                <w:sz w:val="24"/>
                <w:szCs w:val="24"/>
              </w:rPr>
              <w:t>ОГРН 1025201755810</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B30C37" w:rsidRDefault="00B30C37" w:rsidP="00B87D61">
      <w:pPr>
        <w:pStyle w:val="af5"/>
        <w:tabs>
          <w:tab w:val="num" w:pos="3969"/>
        </w:tabs>
        <w:suppressAutoHyphens/>
        <w:ind w:right="-1"/>
      </w:pPr>
    </w:p>
    <w:p w:rsidR="002C1E28" w:rsidRPr="002C1E28" w:rsidRDefault="002C1E28" w:rsidP="002C1E28">
      <w:pPr>
        <w:tabs>
          <w:tab w:val="left" w:pos="9923"/>
        </w:tabs>
        <w:suppressAutoHyphens/>
        <w:spacing w:after="0" w:line="240" w:lineRule="auto"/>
        <w:ind w:right="283"/>
        <w:jc w:val="center"/>
        <w:rPr>
          <w:rFonts w:ascii="Times New Roman" w:eastAsia="Times New Roman" w:hAnsi="Times New Roman" w:cs="Times New Roman"/>
          <w:b/>
          <w:bCs/>
          <w:sz w:val="24"/>
          <w:szCs w:val="24"/>
        </w:rPr>
      </w:pPr>
      <w:r w:rsidRPr="002C1E28">
        <w:rPr>
          <w:rFonts w:ascii="Times New Roman" w:eastAsia="Times New Roman" w:hAnsi="Times New Roman" w:cs="Times New Roman"/>
          <w:b/>
          <w:bCs/>
          <w:sz w:val="24"/>
          <w:szCs w:val="24"/>
        </w:rPr>
        <w:t>ДОГОВОР № __________</w:t>
      </w:r>
    </w:p>
    <w:p w:rsidR="002C1E28" w:rsidRPr="002C1E28" w:rsidRDefault="002C1E28" w:rsidP="002C1E28">
      <w:pPr>
        <w:spacing w:after="0" w:line="240" w:lineRule="auto"/>
        <w:jc w:val="center"/>
        <w:rPr>
          <w:rFonts w:ascii="Times New Roman" w:eastAsia="Times New Roman" w:hAnsi="Times New Roman" w:cs="Times New Roman"/>
          <w:sz w:val="24"/>
          <w:szCs w:val="24"/>
        </w:rPr>
      </w:pPr>
    </w:p>
    <w:p w:rsidR="002C1E28" w:rsidRPr="002C1E28" w:rsidRDefault="002C1E28" w:rsidP="002C1E28">
      <w:pPr>
        <w:tabs>
          <w:tab w:val="right" w:pos="10206"/>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г. Москва</w:t>
      </w:r>
      <w:r w:rsidRPr="002C1E28">
        <w:rPr>
          <w:rFonts w:ascii="Times New Roman" w:eastAsia="Times New Roman" w:hAnsi="Times New Roman" w:cs="Times New Roman"/>
          <w:sz w:val="24"/>
          <w:szCs w:val="24"/>
        </w:rPr>
        <w:tab/>
        <w:t>«___» ____________ 20__ г.</w:t>
      </w:r>
    </w:p>
    <w:p w:rsidR="002C1E28" w:rsidRPr="002C1E28" w:rsidRDefault="002C1E28" w:rsidP="002C1E28">
      <w:pPr>
        <w:tabs>
          <w:tab w:val="left" w:pos="6663"/>
        </w:tabs>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2C1E28">
        <w:rPr>
          <w:rFonts w:ascii="Times New Roman" w:eastAsia="Times New Roman" w:hAnsi="Times New Roman" w:cs="Times New Roman"/>
          <w:sz w:val="24"/>
          <w:szCs w:val="24"/>
        </w:rPr>
        <w:t>, именуемое в дальнейшем «Покупатель» в лице начальника управления закупок Казанцевой Екатерины Андреевны, действующего на основании доверенности №299/17 от 25.12.2017 г., с одной стороны, и</w:t>
      </w:r>
    </w:p>
    <w:p w:rsidR="002C1E28" w:rsidRPr="002C1E28" w:rsidRDefault="002C1E28" w:rsidP="002C1E28">
      <w:pPr>
        <w:spacing w:after="0" w:line="240" w:lineRule="auto"/>
        <w:ind w:firstLine="709"/>
        <w:jc w:val="both"/>
        <w:rPr>
          <w:rFonts w:ascii="Times New Roman" w:eastAsia="Times New Roman" w:hAnsi="Times New Roman" w:cs="Times New Roman"/>
          <w:color w:val="000000"/>
          <w:sz w:val="24"/>
          <w:szCs w:val="24"/>
        </w:rPr>
      </w:pPr>
      <w:r w:rsidRPr="002C1E28">
        <w:rPr>
          <w:rFonts w:ascii="Times New Roman" w:eastAsia="Times New Roman" w:hAnsi="Times New Roman" w:cs="Times New Roman"/>
          <w:b/>
          <w:color w:val="000000"/>
          <w:sz w:val="24"/>
          <w:szCs w:val="24"/>
        </w:rPr>
        <w:t xml:space="preserve">Акционерное общество «Дзержинское производственное объединение «Пластик» </w:t>
      </w:r>
      <w:r w:rsidRPr="002C1E28">
        <w:rPr>
          <w:rFonts w:ascii="Times New Roman" w:eastAsia="Times New Roman" w:hAnsi="Times New Roman" w:cs="Times New Roman"/>
          <w:b/>
          <w:color w:val="000000"/>
          <w:sz w:val="24"/>
          <w:szCs w:val="24"/>
        </w:rPr>
        <w:br/>
        <w:t xml:space="preserve">(АО «ДПО «Пластик»), </w:t>
      </w:r>
      <w:r w:rsidRPr="002C1E28">
        <w:rPr>
          <w:rFonts w:ascii="Times New Roman" w:eastAsia="Times New Roman" w:hAnsi="Times New Roman" w:cs="Times New Roman"/>
          <w:color w:val="000000"/>
          <w:sz w:val="24"/>
          <w:szCs w:val="24"/>
        </w:rPr>
        <w:t xml:space="preserve">именуемое в дальнейшем «Поставщик», в лице </w:t>
      </w:r>
      <w:proofErr w:type="spellStart"/>
      <w:r w:rsidRPr="002C1E28">
        <w:rPr>
          <w:rFonts w:ascii="Times New Roman" w:eastAsia="Times New Roman" w:hAnsi="Times New Roman" w:cs="Times New Roman"/>
          <w:color w:val="000000"/>
          <w:sz w:val="24"/>
          <w:szCs w:val="24"/>
        </w:rPr>
        <w:t>Дикина</w:t>
      </w:r>
      <w:proofErr w:type="spellEnd"/>
      <w:r w:rsidRPr="002C1E28">
        <w:rPr>
          <w:rFonts w:ascii="Times New Roman" w:eastAsia="Times New Roman" w:hAnsi="Times New Roman" w:cs="Times New Roman"/>
          <w:color w:val="000000"/>
          <w:sz w:val="24"/>
          <w:szCs w:val="24"/>
        </w:rPr>
        <w:t xml:space="preserve"> Дениса Михайловича, действующего на основании Доверенности № 4 от 09.01.2018, с другой стороны, именуемые в дальнейшем «Стороны», а по отдельности «Сторона»,</w:t>
      </w:r>
    </w:p>
    <w:p w:rsidR="002C1E28" w:rsidRPr="002C1E28" w:rsidRDefault="002C1E28" w:rsidP="002C1E28">
      <w:pPr>
        <w:spacing w:after="0" w:line="240" w:lineRule="auto"/>
        <w:ind w:firstLine="709"/>
        <w:jc w:val="both"/>
        <w:rPr>
          <w:rFonts w:ascii="Times New Roman" w:eastAsia="Times New Roman" w:hAnsi="Times New Roman" w:cs="Times New Roman"/>
          <w:color w:val="000000"/>
          <w:spacing w:val="4"/>
          <w:sz w:val="24"/>
          <w:szCs w:val="24"/>
        </w:rPr>
      </w:pPr>
      <w:r w:rsidRPr="002C1E28">
        <w:rPr>
          <w:rFonts w:ascii="Times New Roman" w:eastAsia="Times New Roman" w:hAnsi="Times New Roman" w:cs="Times New Roman"/>
          <w:color w:val="000000"/>
          <w:spacing w:val="4"/>
          <w:sz w:val="24"/>
          <w:szCs w:val="24"/>
        </w:rPr>
        <w:t xml:space="preserve">по результатам проведения закупки у единственного поставщика, объявленной Извещением о закупке от _________ № </w:t>
      </w:r>
      <w:r w:rsidRPr="002C1E28">
        <w:rPr>
          <w:rFonts w:ascii="Times New Roman" w:eastAsia="Times New Roman" w:hAnsi="Times New Roman" w:cs="Times New Roman"/>
          <w:color w:val="000000"/>
          <w:sz w:val="24"/>
          <w:szCs w:val="24"/>
        </w:rPr>
        <w:t xml:space="preserve">_____________ </w:t>
      </w:r>
      <w:r w:rsidRPr="002C1E28">
        <w:rPr>
          <w:rFonts w:ascii="Times New Roman" w:eastAsia="Times New Roman" w:hAnsi="Times New Roman" w:cs="Times New Roman"/>
          <w:color w:val="000000"/>
          <w:spacing w:val="4"/>
          <w:sz w:val="24"/>
          <w:szCs w:val="24"/>
        </w:rPr>
        <w:t xml:space="preserve">на основании протокола заседания Закупочной комиссии ФГУП «Московский эндокринный завод» </w:t>
      </w:r>
      <w:proofErr w:type="gramStart"/>
      <w:r w:rsidRPr="002C1E28">
        <w:rPr>
          <w:rFonts w:ascii="Times New Roman" w:eastAsia="Times New Roman" w:hAnsi="Times New Roman" w:cs="Times New Roman"/>
          <w:color w:val="000000"/>
          <w:spacing w:val="4"/>
          <w:sz w:val="24"/>
          <w:szCs w:val="24"/>
        </w:rPr>
        <w:t>от</w:t>
      </w:r>
      <w:proofErr w:type="gramEnd"/>
      <w:r w:rsidRPr="002C1E28">
        <w:rPr>
          <w:rFonts w:ascii="Times New Roman" w:eastAsia="Times New Roman" w:hAnsi="Times New Roman" w:cs="Times New Roman"/>
          <w:color w:val="000000"/>
          <w:spacing w:val="4"/>
          <w:sz w:val="24"/>
          <w:szCs w:val="24"/>
        </w:rPr>
        <w:t xml:space="preserve"> ________ № </w:t>
      </w:r>
      <w:r w:rsidRPr="002C1E28">
        <w:rPr>
          <w:rFonts w:ascii="Times New Roman" w:eastAsia="Times New Roman" w:hAnsi="Times New Roman" w:cs="Times New Roman"/>
          <w:color w:val="000000"/>
          <w:sz w:val="24"/>
          <w:szCs w:val="24"/>
        </w:rPr>
        <w:t>_____</w:t>
      </w:r>
      <w:r w:rsidRPr="002C1E28">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2C1E28" w:rsidRPr="002C1E28" w:rsidRDefault="002C1E28" w:rsidP="002C1E28">
      <w:pPr>
        <w:spacing w:after="0" w:line="240" w:lineRule="auto"/>
        <w:ind w:firstLine="709"/>
        <w:jc w:val="both"/>
        <w:rPr>
          <w:rFonts w:ascii="Times New Roman" w:eastAsia="Times New Roman" w:hAnsi="Times New Roman" w:cs="Times New Roman"/>
          <w:spacing w:val="4"/>
          <w:sz w:val="24"/>
          <w:szCs w:val="24"/>
        </w:rPr>
      </w:pPr>
    </w:p>
    <w:p w:rsidR="002C1E28" w:rsidRPr="002C1E28" w:rsidRDefault="002C1E28" w:rsidP="002C1E28">
      <w:pPr>
        <w:spacing w:after="0" w:line="240" w:lineRule="auto"/>
        <w:ind w:firstLine="709"/>
        <w:jc w:val="both"/>
        <w:rPr>
          <w:rFonts w:ascii="Times New Roman" w:eastAsia="Times New Roman" w:hAnsi="Times New Roman" w:cs="Times New Roman"/>
          <w:spacing w:val="4"/>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1. Предмет Договора.</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1.1. </w:t>
      </w:r>
      <w:proofErr w:type="gramStart"/>
      <w:r w:rsidRPr="002C1E28">
        <w:rPr>
          <w:rFonts w:ascii="Times New Roman" w:eastAsia="Times New Roman" w:hAnsi="Times New Roman" w:cs="Times New Roman"/>
          <w:sz w:val="24"/>
          <w:szCs w:val="24"/>
        </w:rPr>
        <w:t>Поставщик обязуется поставлять (передавать в собственность) Покупателю, а Покупатель обязуется принимать и оплачивать пленку ПВХ марки ЭП-73 для формирования контурных ячейковых упаковок производства АО «ДПО «Пластик» (далее «Продукция»), в ассортименте, количестве и по ценам, указанным в Спецификации (Приложение № 1 к настоящему Договору) и соответствующую Техническим требованиям (Приложение № 2 к настоящему Договору).</w:t>
      </w:r>
      <w:proofErr w:type="gramEnd"/>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2. Условия и порядок поставки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2.1.</w:t>
      </w:r>
      <w:r w:rsidRPr="002C1E28">
        <w:rPr>
          <w:rFonts w:ascii="Times New Roman" w:eastAsia="Times New Roman" w:hAnsi="Times New Roman" w:cs="Times New Roman"/>
          <w:sz w:val="24"/>
          <w:szCs w:val="24"/>
        </w:rPr>
        <w:tab/>
        <w:t>Поставка Продукции в течение срока действия настоящего Договора будет осуществляться отдельными партиями на основании направляемых Покупателем письменных заявок на поставку отдельной партии одного или разных типоразмеров. С каждой партией Продукции Поставщику необходимо предоставить оригинал паспорта/сертификата качества производителя на каждую серию/партию на русском языке – 1 экз. или иметь перевод на русский язык, заверенный подписью и печатью Производителя/Поставщика.</w:t>
      </w:r>
    </w:p>
    <w:p w:rsidR="002C1E28" w:rsidRPr="002C1E28" w:rsidRDefault="002C1E28" w:rsidP="002C1E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2.1.1.</w:t>
      </w:r>
      <w:r w:rsidRPr="002C1E28">
        <w:rPr>
          <w:rFonts w:ascii="Times New Roman" w:eastAsia="Times New Roman" w:hAnsi="Times New Roman" w:cs="Times New Roman"/>
          <w:sz w:val="24"/>
          <w:szCs w:val="24"/>
        </w:rPr>
        <w:tab/>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с указанием нормативной документацией Производителя</w:t>
      </w:r>
    </w:p>
    <w:p w:rsidR="002C1E28" w:rsidRPr="002C1E28" w:rsidRDefault="002C1E28" w:rsidP="002C1E28">
      <w:pPr>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С каждой партией/серией Продукции Поставщик должен передать Покупателю счет, счет-фактуру, товарную накладную, паспорт/сертификат качества производителя.</w:t>
      </w:r>
    </w:p>
    <w:p w:rsidR="002C1E28" w:rsidRPr="002C1E28" w:rsidRDefault="002C1E28" w:rsidP="002C1E28">
      <w:pPr>
        <w:spacing w:after="0" w:line="240" w:lineRule="auto"/>
        <w:ind w:firstLine="708"/>
        <w:jc w:val="both"/>
        <w:rPr>
          <w:rFonts w:ascii="Times New Roman" w:eastAsia="Times New Roman" w:hAnsi="Times New Roman" w:cs="Times New Roman"/>
          <w:b/>
          <w:sz w:val="24"/>
          <w:szCs w:val="24"/>
        </w:rPr>
      </w:pPr>
      <w:r w:rsidRPr="002C1E28">
        <w:rPr>
          <w:rFonts w:ascii="Times New Roman" w:eastAsia="Times New Roman" w:hAnsi="Times New Roman" w:cs="Times New Roman"/>
          <w:sz w:val="24"/>
          <w:szCs w:val="24"/>
        </w:rPr>
        <w:t>2.2.</w:t>
      </w:r>
      <w:r w:rsidRPr="002C1E28">
        <w:rPr>
          <w:rFonts w:ascii="Times New Roman" w:eastAsia="Times New Roman" w:hAnsi="Times New Roman" w:cs="Times New Roman"/>
          <w:sz w:val="24"/>
          <w:szCs w:val="24"/>
        </w:rPr>
        <w:tab/>
        <w:t xml:space="preserve">Поставщик гарантирует, что поставляемая Продукция не является фальсификатом и была произведена на производственной площадке, указанной в соответствующем токсикологическом заключении </w:t>
      </w:r>
      <w:proofErr w:type="spellStart"/>
      <w:r w:rsidRPr="002C1E28">
        <w:rPr>
          <w:rFonts w:ascii="Times New Roman" w:eastAsia="Times New Roman" w:hAnsi="Times New Roman" w:cs="Times New Roman"/>
          <w:sz w:val="24"/>
          <w:szCs w:val="24"/>
        </w:rPr>
        <w:t>Росздравнадзора</w:t>
      </w:r>
      <w:proofErr w:type="spellEnd"/>
      <w:r w:rsidRPr="002C1E28">
        <w:rPr>
          <w:rFonts w:ascii="Times New Roman" w:eastAsia="Times New Roman" w:hAnsi="Times New Roman" w:cs="Times New Roman"/>
          <w:sz w:val="24"/>
          <w:szCs w:val="24"/>
        </w:rPr>
        <w:t>.</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2.3.</w:t>
      </w:r>
      <w:r w:rsidRPr="002C1E28">
        <w:rPr>
          <w:rFonts w:ascii="Times New Roman" w:eastAsia="Times New Roman" w:hAnsi="Times New Roman" w:cs="Times New Roman"/>
          <w:sz w:val="24"/>
          <w:szCs w:val="24"/>
        </w:rPr>
        <w:tab/>
        <w:t xml:space="preserve">Покупатель направляет Поставщику письменный заказ с указанием объема потребности Продукции на месяц не позднее, чем за 15 (пятнадцать) дней до начала предполагаемого месяца поставки. Поставщик в течение 2 (двух) рабочих дней </w:t>
      </w:r>
      <w:proofErr w:type="gramStart"/>
      <w:r w:rsidRPr="002C1E28">
        <w:rPr>
          <w:rFonts w:ascii="Times New Roman" w:eastAsia="Times New Roman" w:hAnsi="Times New Roman" w:cs="Times New Roman"/>
          <w:sz w:val="24"/>
          <w:szCs w:val="24"/>
        </w:rPr>
        <w:t>с даты получения</w:t>
      </w:r>
      <w:proofErr w:type="gramEnd"/>
      <w:r w:rsidRPr="002C1E28">
        <w:rPr>
          <w:rFonts w:ascii="Times New Roman" w:eastAsia="Times New Roman" w:hAnsi="Times New Roman" w:cs="Times New Roman"/>
          <w:sz w:val="24"/>
          <w:szCs w:val="24"/>
        </w:rPr>
        <w:t xml:space="preserve"> заявки от Покупателя </w:t>
      </w:r>
      <w:r w:rsidRPr="002C1E28">
        <w:rPr>
          <w:rFonts w:ascii="Times New Roman" w:eastAsia="Times New Roman" w:hAnsi="Times New Roman" w:cs="Times New Roman"/>
          <w:color w:val="000000"/>
          <w:sz w:val="24"/>
          <w:szCs w:val="24"/>
        </w:rPr>
        <w:t xml:space="preserve">обязан письменно подтвердить принятие заказа </w:t>
      </w:r>
      <w:r w:rsidRPr="002C1E28">
        <w:rPr>
          <w:rFonts w:ascii="Times New Roman" w:eastAsia="Times New Roman" w:hAnsi="Times New Roman" w:cs="Times New Roman"/>
          <w:sz w:val="24"/>
          <w:szCs w:val="24"/>
        </w:rPr>
        <w:t xml:space="preserve">с подтверждением </w:t>
      </w:r>
      <w:r w:rsidRPr="002C1E28">
        <w:rPr>
          <w:rFonts w:ascii="Times New Roman" w:eastAsia="Times New Roman" w:hAnsi="Times New Roman" w:cs="Times New Roman"/>
          <w:sz w:val="24"/>
          <w:szCs w:val="24"/>
        </w:rPr>
        <w:lastRenderedPageBreak/>
        <w:t>указанных в заявке сроков поставки, либо с указанием своих сроков поставки. Не заказанная Покупателем Продукция не поставляется, а в случае поставки не принимается и не оплачивается Покупателем.</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2.4.</w:t>
      </w:r>
      <w:r w:rsidRPr="002C1E28">
        <w:rPr>
          <w:rFonts w:ascii="Times New Roman" w:eastAsia="Times New Roman" w:hAnsi="Times New Roman" w:cs="Times New Roman"/>
          <w:sz w:val="24"/>
          <w:szCs w:val="24"/>
        </w:rPr>
        <w:tab/>
        <w:t xml:space="preserve">Получение Продукции Покупателем осуществляется путём поставки Продукции Поставщиком до склада Покупателя, расположенного по адресу: </w:t>
      </w:r>
      <w:proofErr w:type="gramStart"/>
      <w:r w:rsidRPr="002C1E28">
        <w:rPr>
          <w:rFonts w:ascii="Times New Roman" w:eastAsia="Times New Roman" w:hAnsi="Times New Roman" w:cs="Times New Roman"/>
          <w:sz w:val="24"/>
          <w:szCs w:val="24"/>
        </w:rPr>
        <w:t>г</w:t>
      </w:r>
      <w:proofErr w:type="gramEnd"/>
      <w:r w:rsidRPr="002C1E28">
        <w:rPr>
          <w:rFonts w:ascii="Times New Roman" w:eastAsia="Times New Roman" w:hAnsi="Times New Roman" w:cs="Times New Roman"/>
          <w:sz w:val="24"/>
          <w:szCs w:val="24"/>
        </w:rPr>
        <w:t xml:space="preserve">. Москва, ул. </w:t>
      </w:r>
      <w:proofErr w:type="spellStart"/>
      <w:r w:rsidRPr="002C1E28">
        <w:rPr>
          <w:rFonts w:ascii="Times New Roman" w:eastAsia="Times New Roman" w:hAnsi="Times New Roman" w:cs="Times New Roman"/>
          <w:sz w:val="24"/>
          <w:szCs w:val="24"/>
        </w:rPr>
        <w:t>Новохохловская</w:t>
      </w:r>
      <w:proofErr w:type="spellEnd"/>
      <w:r w:rsidRPr="002C1E28">
        <w:rPr>
          <w:rFonts w:ascii="Times New Roman" w:eastAsia="Times New Roman" w:hAnsi="Times New Roman" w:cs="Times New Roman"/>
          <w:sz w:val="24"/>
          <w:szCs w:val="24"/>
        </w:rPr>
        <w:t>, д.25. Стоимость доставки входит в стоимость Продукции.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2.5.</w:t>
      </w:r>
      <w:r w:rsidRPr="002C1E28">
        <w:rPr>
          <w:rFonts w:ascii="Times New Roman" w:eastAsia="Times New Roman" w:hAnsi="Times New Roman" w:cs="Times New Roman"/>
          <w:sz w:val="24"/>
          <w:szCs w:val="24"/>
        </w:rPr>
        <w:tab/>
        <w:t>Датой поставки Продукции считается дата ее передачи от Поставщика Покупателю на складе Покупателя (п.2.4. настоящего Договора), что подтверждается подписанием Покупателем товарной накладной.</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2.6.</w:t>
      </w:r>
      <w:r w:rsidRPr="002C1E28">
        <w:rPr>
          <w:rFonts w:ascii="Times New Roman" w:eastAsia="Times New Roman" w:hAnsi="Times New Roman" w:cs="Times New Roman"/>
          <w:sz w:val="24"/>
          <w:szCs w:val="24"/>
        </w:rPr>
        <w:tab/>
        <w:t xml:space="preserve">Право собственности на Продукцию, а также риск повреждения или утраты Продукции переходит от Поставщика к Покупателю </w:t>
      </w:r>
      <w:proofErr w:type="gramStart"/>
      <w:r w:rsidRPr="002C1E28">
        <w:rPr>
          <w:rFonts w:ascii="Times New Roman" w:eastAsia="Times New Roman" w:hAnsi="Times New Roman" w:cs="Times New Roman"/>
          <w:sz w:val="24"/>
          <w:szCs w:val="24"/>
        </w:rPr>
        <w:t>с даты поставки</w:t>
      </w:r>
      <w:proofErr w:type="gramEnd"/>
      <w:r w:rsidRPr="002C1E28">
        <w:rPr>
          <w:rFonts w:ascii="Times New Roman" w:eastAsia="Times New Roman" w:hAnsi="Times New Roman" w:cs="Times New Roman"/>
          <w:sz w:val="24"/>
          <w:szCs w:val="24"/>
        </w:rPr>
        <w:t xml:space="preserve"> Продукции.</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3. Цена и порядок расчетов</w:t>
      </w:r>
    </w:p>
    <w:p w:rsidR="002C1E28" w:rsidRPr="002C1E28" w:rsidRDefault="002C1E28" w:rsidP="002C1E28">
      <w:pPr>
        <w:spacing w:after="0" w:line="240" w:lineRule="auto"/>
        <w:ind w:firstLine="709"/>
        <w:jc w:val="both"/>
        <w:rPr>
          <w:rFonts w:ascii="Times New Roman" w:eastAsia="Times New Roman" w:hAnsi="Times New Roman" w:cs="Times New Roman"/>
          <w:b/>
          <w:sz w:val="24"/>
          <w:szCs w:val="24"/>
        </w:rPr>
      </w:pPr>
      <w:r w:rsidRPr="002C1E28">
        <w:rPr>
          <w:rFonts w:ascii="Times New Roman" w:eastAsia="Times New Roman" w:hAnsi="Times New Roman" w:cs="Times New Roman"/>
          <w:sz w:val="24"/>
          <w:szCs w:val="24"/>
        </w:rPr>
        <w:t>3.1.</w:t>
      </w:r>
      <w:r w:rsidRPr="002C1E28">
        <w:rPr>
          <w:rFonts w:ascii="Times New Roman" w:eastAsia="Times New Roman" w:hAnsi="Times New Roman" w:cs="Times New Roman"/>
          <w:sz w:val="24"/>
          <w:szCs w:val="24"/>
        </w:rPr>
        <w:tab/>
        <w:t>Общая стоимость настоящего Договора составляет 397 073,60 (триста девяносто семь тысяч семьдесят три) рубля 60 копеек, НДС – 18 %.</w:t>
      </w:r>
    </w:p>
    <w:p w:rsidR="002C1E28" w:rsidRPr="002C1E28" w:rsidRDefault="002C1E28" w:rsidP="002C1E28">
      <w:pPr>
        <w:spacing w:after="0" w:line="240" w:lineRule="auto"/>
        <w:ind w:firstLine="708"/>
        <w:jc w:val="both"/>
        <w:rPr>
          <w:rFonts w:ascii="Times New Roman" w:eastAsia="Times New Roman" w:hAnsi="Times New Roman" w:cs="Times New Roman"/>
          <w:bCs/>
          <w:sz w:val="24"/>
          <w:szCs w:val="24"/>
        </w:rPr>
      </w:pPr>
      <w:r w:rsidRPr="002C1E28">
        <w:rPr>
          <w:rFonts w:ascii="Times New Roman" w:eastAsia="Times New Roman" w:hAnsi="Times New Roman" w:cs="Times New Roman"/>
          <w:sz w:val="24"/>
          <w:szCs w:val="24"/>
        </w:rPr>
        <w:t>3.2.</w:t>
      </w:r>
      <w:r w:rsidRPr="002C1E28">
        <w:rPr>
          <w:rFonts w:ascii="Times New Roman" w:eastAsia="Times New Roman" w:hAnsi="Times New Roman" w:cs="Times New Roman"/>
          <w:sz w:val="24"/>
          <w:szCs w:val="24"/>
        </w:rPr>
        <w:tab/>
        <w:t>Цена Продукции включает в себя стоимость Продукции, упаковки, маркировки, доставки, налоги, сборы и иные расходы, связанные с выполнением Договора.</w:t>
      </w:r>
    </w:p>
    <w:p w:rsidR="002C1E28" w:rsidRPr="002C1E28" w:rsidRDefault="002C1E28" w:rsidP="002C1E28">
      <w:pPr>
        <w:tabs>
          <w:tab w:val="num" w:pos="0"/>
        </w:tabs>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3.3.</w:t>
      </w:r>
      <w:r w:rsidRPr="002C1E28">
        <w:rPr>
          <w:rFonts w:ascii="Times New Roman" w:eastAsia="Times New Roman" w:hAnsi="Times New Roman" w:cs="Times New Roman"/>
          <w:sz w:val="24"/>
          <w:szCs w:val="24"/>
        </w:rPr>
        <w:tab/>
        <w:t xml:space="preserve">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 Продукции, поставленную на склад Покупателя. </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3.4.</w:t>
      </w:r>
      <w:r w:rsidRPr="002C1E28">
        <w:rPr>
          <w:rFonts w:ascii="Times New Roman" w:eastAsia="Times New Roman" w:hAnsi="Times New Roman" w:cs="Times New Roman"/>
          <w:sz w:val="24"/>
          <w:szCs w:val="24"/>
        </w:rPr>
        <w:tab/>
        <w:t>Датой оплаты считается дата списания денежных сре</w:t>
      </w:r>
      <w:proofErr w:type="gramStart"/>
      <w:r w:rsidRPr="002C1E28">
        <w:rPr>
          <w:rFonts w:ascii="Times New Roman" w:eastAsia="Times New Roman" w:hAnsi="Times New Roman" w:cs="Times New Roman"/>
          <w:sz w:val="24"/>
          <w:szCs w:val="24"/>
        </w:rPr>
        <w:t>дств с р</w:t>
      </w:r>
      <w:proofErr w:type="gramEnd"/>
      <w:r w:rsidRPr="002C1E28">
        <w:rPr>
          <w:rFonts w:ascii="Times New Roman" w:eastAsia="Times New Roman" w:hAnsi="Times New Roman" w:cs="Times New Roman"/>
          <w:sz w:val="24"/>
          <w:szCs w:val="24"/>
        </w:rPr>
        <w:t>асчетного счета Покупателя.</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3.5.</w:t>
      </w:r>
      <w:r w:rsidRPr="002C1E28">
        <w:rPr>
          <w:rFonts w:ascii="Times New Roman" w:eastAsia="Times New Roman" w:hAnsi="Times New Roman" w:cs="Times New Roman"/>
          <w:sz w:val="24"/>
          <w:szCs w:val="24"/>
        </w:rPr>
        <w:tab/>
        <w:t>Стороны договорились, что на период отсрочки платежа, согласно условиям Договора, проценты не начисляются и не уплачиваются.</w:t>
      </w:r>
    </w:p>
    <w:p w:rsidR="002C1E28" w:rsidRPr="002C1E28" w:rsidRDefault="002C1E28" w:rsidP="002C1E28">
      <w:pPr>
        <w:tabs>
          <w:tab w:val="left" w:pos="0"/>
        </w:tabs>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3.6.</w:t>
      </w:r>
      <w:r w:rsidRPr="002C1E28">
        <w:rPr>
          <w:rFonts w:ascii="Times New Roman" w:eastAsia="Times New Roman" w:hAnsi="Times New Roman" w:cs="Times New Roman"/>
          <w:sz w:val="24"/>
          <w:szCs w:val="24"/>
        </w:rPr>
        <w:tab/>
        <w:t xml:space="preserve">Изменение цены в рамках настоящего Договора </w:t>
      </w:r>
      <w:proofErr w:type="gramStart"/>
      <w:r w:rsidRPr="002C1E28">
        <w:rPr>
          <w:rFonts w:ascii="Times New Roman" w:eastAsia="Times New Roman" w:hAnsi="Times New Roman" w:cs="Times New Roman"/>
          <w:sz w:val="24"/>
          <w:szCs w:val="24"/>
        </w:rPr>
        <w:t>допускается</w:t>
      </w:r>
      <w:proofErr w:type="gramEnd"/>
      <w:r w:rsidRPr="002C1E28">
        <w:rPr>
          <w:rFonts w:ascii="Times New Roman" w:eastAsia="Times New Roman" w:hAnsi="Times New Roman" w:cs="Times New Roman"/>
          <w:sz w:val="24"/>
          <w:szCs w:val="24"/>
        </w:rPr>
        <w:t xml:space="preserve"> в случае если такое изменение не противоречит действующему законодательству Российской Федерации.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4. Качество, упаковка и условия приемки продукции</w:t>
      </w:r>
    </w:p>
    <w:p w:rsidR="002C1E28" w:rsidRPr="002C1E28" w:rsidRDefault="002C1E28" w:rsidP="002C1E28">
      <w:pPr>
        <w:keepNext/>
        <w:spacing w:after="0" w:line="240" w:lineRule="auto"/>
        <w:ind w:firstLine="709"/>
        <w:jc w:val="both"/>
        <w:outlineLvl w:val="1"/>
        <w:rPr>
          <w:rFonts w:ascii="Times New Roman" w:eastAsia="Times New Roman" w:hAnsi="Times New Roman" w:cs="Times New Roman"/>
          <w:bCs/>
          <w:sz w:val="24"/>
          <w:szCs w:val="24"/>
        </w:rPr>
      </w:pPr>
      <w:r w:rsidRPr="002C1E28">
        <w:rPr>
          <w:rFonts w:ascii="Times New Roman" w:eastAsia="Times New Roman" w:hAnsi="Times New Roman" w:cs="Times New Roman"/>
          <w:bCs/>
          <w:sz w:val="24"/>
          <w:szCs w:val="24"/>
        </w:rPr>
        <w:t>4.1.</w:t>
      </w:r>
      <w:r w:rsidRPr="002C1E28">
        <w:rPr>
          <w:rFonts w:ascii="Times New Roman" w:eastAsia="Times New Roman" w:hAnsi="Times New Roman" w:cs="Times New Roman"/>
          <w:b/>
          <w:bCs/>
          <w:sz w:val="24"/>
          <w:szCs w:val="24"/>
        </w:rPr>
        <w:tab/>
      </w:r>
      <w:proofErr w:type="gramStart"/>
      <w:r w:rsidRPr="002C1E28">
        <w:rPr>
          <w:rFonts w:ascii="Times New Roman" w:eastAsia="Times New Roman" w:hAnsi="Times New Roman" w:cs="Times New Roman"/>
          <w:bCs/>
          <w:sz w:val="24"/>
          <w:szCs w:val="24"/>
        </w:rPr>
        <w:t xml:space="preserve">Качество, упаковка и маркировка поставляемой Продукции должны соответствовать установленным стандартам для данного вида продукции (ГОСТ 25250-88) «Пленка поливинилхлоридная для изготовления тары под пищевые продукты и лекарственные средства» и подтверждаться паспортом/сертификатом качества производителя, Декларацией производителя и токсикологическим заключением </w:t>
      </w:r>
      <w:proofErr w:type="spellStart"/>
      <w:r w:rsidRPr="002C1E28">
        <w:rPr>
          <w:rFonts w:ascii="Times New Roman" w:eastAsia="Times New Roman" w:hAnsi="Times New Roman" w:cs="Times New Roman"/>
          <w:bCs/>
          <w:sz w:val="24"/>
          <w:szCs w:val="24"/>
        </w:rPr>
        <w:t>Росздравнадзора</w:t>
      </w:r>
      <w:proofErr w:type="spellEnd"/>
      <w:r w:rsidRPr="002C1E28">
        <w:rPr>
          <w:rFonts w:ascii="Times New Roman" w:eastAsia="Times New Roman" w:hAnsi="Times New Roman" w:cs="Times New Roman"/>
          <w:bCs/>
          <w:sz w:val="24"/>
          <w:szCs w:val="24"/>
        </w:rPr>
        <w:t>, а также требованиям, указанным в Приложении №2 (Технические требования на поставку пленки ПВХ ЭП-73).</w:t>
      </w:r>
      <w:proofErr w:type="gramEnd"/>
    </w:p>
    <w:p w:rsidR="002C1E28" w:rsidRPr="002C1E28" w:rsidRDefault="002C1E28" w:rsidP="002C1E28">
      <w:pPr>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4.2.</w:t>
      </w:r>
      <w:r w:rsidRPr="002C1E28">
        <w:rPr>
          <w:rFonts w:ascii="Times New Roman" w:eastAsia="Times New Roman" w:hAnsi="Times New Roman" w:cs="Times New Roman"/>
          <w:sz w:val="24"/>
          <w:szCs w:val="24"/>
        </w:rPr>
        <w:tab/>
        <w:t>Упаковка Продукции должны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4.3.</w:t>
      </w:r>
      <w:r w:rsidRPr="002C1E28">
        <w:rPr>
          <w:rFonts w:ascii="Times New Roman" w:eastAsia="Times New Roman" w:hAnsi="Times New Roman" w:cs="Times New Roman"/>
          <w:sz w:val="24"/>
          <w:szCs w:val="24"/>
        </w:rPr>
        <w:tab/>
      </w:r>
      <w:proofErr w:type="gramStart"/>
      <w:r w:rsidRPr="002C1E28">
        <w:rPr>
          <w:rFonts w:ascii="Times New Roman" w:eastAsia="Times New Roman" w:hAnsi="Times New Roman" w:cs="Times New Roman"/>
          <w:sz w:val="24"/>
          <w:szCs w:val="24"/>
        </w:rPr>
        <w:t>Стороны договорились, что приемка Продукции по количеству и отсутствию визуально определимых дефектов производится на складе Покупателя,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 Настоящая Инструкция действует в части, не противоречащей действующему законодательству Российской Федерации и настоящему Договору.</w:t>
      </w:r>
      <w:proofErr w:type="gramEnd"/>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4.4.</w:t>
      </w:r>
      <w:r w:rsidRPr="002C1E28">
        <w:rPr>
          <w:rFonts w:ascii="Times New Roman" w:eastAsia="Times New Roman" w:hAnsi="Times New Roman" w:cs="Times New Roman"/>
          <w:sz w:val="24"/>
          <w:szCs w:val="24"/>
        </w:rPr>
        <w:tab/>
        <w:t xml:space="preserve">Приемка Продукции осуществляется в момент передачи Продукции по количеству мест путем пересчета тарных мест, а по качеству упаковки - путем визуального осмотра тары доверенным лицом Покупателя. Подпись доверенного лица Покупателя на товарной накладной является подтверждением приемки Продукции по количеству мест и качеству упаковки. </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lastRenderedPageBreak/>
        <w:t>4.5.</w:t>
      </w:r>
      <w:r w:rsidRPr="002C1E28">
        <w:rPr>
          <w:rFonts w:ascii="Times New Roman" w:eastAsia="Times New Roman" w:hAnsi="Times New Roman" w:cs="Times New Roman"/>
          <w:sz w:val="24"/>
          <w:szCs w:val="24"/>
        </w:rPr>
        <w:tab/>
        <w:t>Срок предъявления претензий по количеству 15 (пятнадцать) дней с момента получения Продукции на складе Покупателя, по качеству (выявленные при входном контроле) - 30 (тридцать) дней с момента получения Продукции на складе Покупателя, по скрытым недостаткам – в течение всего срока годности Продукции.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4.6.</w:t>
      </w:r>
      <w:r w:rsidRPr="002C1E28">
        <w:rPr>
          <w:rFonts w:ascii="Times New Roman" w:eastAsia="Times New Roman" w:hAnsi="Times New Roman" w:cs="Times New Roman"/>
          <w:sz w:val="24"/>
          <w:szCs w:val="24"/>
        </w:rPr>
        <w:tab/>
        <w:t>При обнаружении недостатков, выявленных при входном контроле Покупателя или скрытых недостатков, выявленных в процессе использования, Покупатель направляет Поставщику претензионное письмо с указанием конкретного несоответствия качества поставленной Продукции не позднее пяти рабочих  дней с момента его обнаружения посредством электронной почты. Поставщик обязан подтвердить получение уведомления. Поставщик обязан направить своего представителя в течение 5 (пяти) рабочих дней со дня получения письменных претензий для совместного осмотра забракованной Продукции и составления соответствующего Акта, в котором указывают количество осматриваемой Продукции и характер выявленных при проверке недостатков. В случае неявки представителя Поставщика или отсутствия письменного ответа, рекламация считается признанной Поставщиком.</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4.7.</w:t>
      </w:r>
      <w:r w:rsidRPr="002C1E28">
        <w:rPr>
          <w:rFonts w:ascii="Times New Roman" w:eastAsia="Times New Roman" w:hAnsi="Times New Roman" w:cs="Times New Roman"/>
          <w:sz w:val="24"/>
          <w:szCs w:val="24"/>
        </w:rPr>
        <w:tab/>
        <w:t>В случае признания претензии по качеству, Покупатель вправе по своему выбору</w:t>
      </w:r>
      <w:r w:rsidRPr="002C1E28">
        <w:rPr>
          <w:rFonts w:ascii="Times New Roman" w:eastAsia="Calibri" w:hAnsi="Times New Roman" w:cs="Times New Roman"/>
          <w:sz w:val="24"/>
          <w:szCs w:val="24"/>
        </w:rPr>
        <w:t xml:space="preserve"> потребовать: возврата уплаченной за Продукцию денежной суммы или её замены </w:t>
      </w:r>
      <w:r w:rsidRPr="002C1E28">
        <w:rPr>
          <w:rFonts w:ascii="Times New Roman" w:eastAsia="Times New Roman" w:hAnsi="Times New Roman" w:cs="Times New Roman"/>
          <w:sz w:val="24"/>
          <w:szCs w:val="24"/>
        </w:rPr>
        <w:t>в течение 10 (десяти) календарных дней со дня отправки претензии</w:t>
      </w:r>
      <w:r w:rsidRPr="002C1E28">
        <w:rPr>
          <w:rFonts w:ascii="Times New Roman" w:eastAsia="Calibri" w:hAnsi="Times New Roman" w:cs="Times New Roman"/>
          <w:sz w:val="24"/>
          <w:szCs w:val="24"/>
        </w:rPr>
        <w:t xml:space="preserve"> Продукцией надлежащего качества.</w:t>
      </w:r>
      <w:r w:rsidRPr="002C1E28">
        <w:rPr>
          <w:rFonts w:ascii="Times New Roman" w:eastAsia="Times New Roman" w:hAnsi="Times New Roman" w:cs="Times New Roman"/>
          <w:sz w:val="24"/>
          <w:szCs w:val="24"/>
        </w:rPr>
        <w:t xml:space="preserve"> Поставщик обязан за свой счёт вывезти со склада Покупателя по адресу: </w:t>
      </w:r>
      <w:proofErr w:type="gramStart"/>
      <w:r w:rsidRPr="002C1E28">
        <w:rPr>
          <w:rFonts w:ascii="Times New Roman" w:eastAsia="Times New Roman" w:hAnsi="Times New Roman" w:cs="Times New Roman"/>
          <w:sz w:val="24"/>
          <w:szCs w:val="24"/>
        </w:rPr>
        <w:t>г</w:t>
      </w:r>
      <w:proofErr w:type="gramEnd"/>
      <w:r w:rsidRPr="002C1E28">
        <w:rPr>
          <w:rFonts w:ascii="Times New Roman" w:eastAsia="Times New Roman" w:hAnsi="Times New Roman" w:cs="Times New Roman"/>
          <w:sz w:val="24"/>
          <w:szCs w:val="24"/>
        </w:rPr>
        <w:t xml:space="preserve">. Москва ул. </w:t>
      </w:r>
      <w:proofErr w:type="spellStart"/>
      <w:r w:rsidRPr="002C1E28">
        <w:rPr>
          <w:rFonts w:ascii="Times New Roman" w:eastAsia="Times New Roman" w:hAnsi="Times New Roman" w:cs="Times New Roman"/>
          <w:sz w:val="24"/>
          <w:szCs w:val="24"/>
        </w:rPr>
        <w:t>Новохохловская</w:t>
      </w:r>
      <w:proofErr w:type="spellEnd"/>
      <w:r w:rsidRPr="002C1E28">
        <w:rPr>
          <w:rFonts w:ascii="Times New Roman" w:eastAsia="Times New Roman" w:hAnsi="Times New Roman" w:cs="Times New Roman"/>
          <w:sz w:val="24"/>
          <w:szCs w:val="24"/>
        </w:rPr>
        <w:t xml:space="preserve"> д.25 забракованную Продукцию. В случае недопоставки Продукции Поставщик обязан </w:t>
      </w:r>
      <w:proofErr w:type="spellStart"/>
      <w:r w:rsidRPr="002C1E28">
        <w:rPr>
          <w:rFonts w:ascii="Times New Roman" w:eastAsia="Times New Roman" w:hAnsi="Times New Roman" w:cs="Times New Roman"/>
          <w:sz w:val="24"/>
          <w:szCs w:val="24"/>
        </w:rPr>
        <w:t>допоставить</w:t>
      </w:r>
      <w:proofErr w:type="spellEnd"/>
      <w:r w:rsidRPr="002C1E28">
        <w:rPr>
          <w:rFonts w:ascii="Times New Roman" w:eastAsia="Times New Roman" w:hAnsi="Times New Roman" w:cs="Times New Roman"/>
          <w:sz w:val="24"/>
          <w:szCs w:val="24"/>
        </w:rPr>
        <w:t xml:space="preserve"> ее без дополнительной оплаты Покупателем в течение 7 (семи) календарных дней. Расходы по возврату бракованной и поставке после возврата качественной Продукции несет Поставщик.</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4.8.</w:t>
      </w:r>
      <w:r w:rsidRPr="002C1E28">
        <w:rPr>
          <w:rFonts w:ascii="Times New Roman" w:eastAsia="Times New Roman" w:hAnsi="Times New Roman" w:cs="Times New Roman"/>
          <w:sz w:val="24"/>
          <w:szCs w:val="24"/>
        </w:rPr>
        <w:tab/>
        <w:t>Стороны определили, что в связи с технологическими особенностями производства Продукции её количество может отличаться от указанного в Заявке Покупателя в большую или меньшую сторону не более чем на 10%. Данное отклонение не является нарушением условий Договора о подлежащем поставке количестве партии Продукции. Поставщик не несет ответственность за недопоставку партии Продукции в рамках допустимого отклонения. Расчет производится за фактически отгруженное количество Продукции в соответствии с сопроводительными документами. При этом</w:t>
      </w:r>
      <w:proofErr w:type="gramStart"/>
      <w:r w:rsidRPr="002C1E28">
        <w:rPr>
          <w:rFonts w:ascii="Times New Roman" w:eastAsia="Times New Roman" w:hAnsi="Times New Roman" w:cs="Times New Roman"/>
          <w:sz w:val="24"/>
          <w:szCs w:val="24"/>
        </w:rPr>
        <w:t>,</w:t>
      </w:r>
      <w:proofErr w:type="gramEnd"/>
      <w:r w:rsidRPr="002C1E28">
        <w:rPr>
          <w:rFonts w:ascii="Times New Roman" w:eastAsia="Times New Roman" w:hAnsi="Times New Roman" w:cs="Times New Roman"/>
          <w:sz w:val="24"/>
          <w:szCs w:val="24"/>
        </w:rPr>
        <w:t xml:space="preserve"> общее количество поставляемой Продукции не должно превышать количество, указанное в Приложении 1.</w:t>
      </w:r>
    </w:p>
    <w:p w:rsidR="002C1E28" w:rsidRPr="002C1E28" w:rsidRDefault="002C1E28" w:rsidP="002C1E28">
      <w:pPr>
        <w:spacing w:after="0" w:line="240" w:lineRule="auto"/>
        <w:ind w:firstLine="708"/>
        <w:jc w:val="both"/>
        <w:rPr>
          <w:rFonts w:ascii="Times New Roman" w:eastAsia="Times New Roman" w:hAnsi="Times New Roman" w:cs="Times New Roman"/>
          <w:i/>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5. Ответственность сторон</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5.1.</w:t>
      </w:r>
      <w:r w:rsidRPr="002C1E28">
        <w:rPr>
          <w:rFonts w:ascii="Times New Roman" w:eastAsia="Times New Roman" w:hAnsi="Times New Roman" w:cs="Times New Roman"/>
          <w:sz w:val="24"/>
          <w:szCs w:val="24"/>
        </w:rPr>
        <w:tab/>
        <w:t xml:space="preserve">В случае просрочки Поставщиком сроков поставки/недопоставки Продукции, Поставщик выплачивает Покупателю пени в размере 0,1% от </w:t>
      </w:r>
      <w:proofErr w:type="gramStart"/>
      <w:r w:rsidRPr="002C1E28">
        <w:rPr>
          <w:rFonts w:ascii="Times New Roman" w:eastAsia="Times New Roman" w:hAnsi="Times New Roman" w:cs="Times New Roman"/>
          <w:sz w:val="24"/>
          <w:szCs w:val="24"/>
        </w:rPr>
        <w:t>стоимости</w:t>
      </w:r>
      <w:proofErr w:type="gramEnd"/>
      <w:r w:rsidRPr="002C1E28">
        <w:rPr>
          <w:rFonts w:ascii="Times New Roman" w:eastAsia="Times New Roman" w:hAnsi="Times New Roman" w:cs="Times New Roman"/>
          <w:sz w:val="24"/>
          <w:szCs w:val="24"/>
        </w:rPr>
        <w:t xml:space="preserve"> не поставленной в срок/недопоставленной Продукции за каждый день просрочки.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5.2.</w:t>
      </w:r>
      <w:r w:rsidRPr="002C1E28">
        <w:rPr>
          <w:rFonts w:ascii="Times New Roman" w:eastAsia="Times New Roman" w:hAnsi="Times New Roman" w:cs="Times New Roman"/>
          <w:sz w:val="24"/>
          <w:szCs w:val="24"/>
        </w:rPr>
        <w:tab/>
        <w:t xml:space="preserve">В случае просрочки Покупателем сроков оплаты поставленной Продукции выплачивает Поставщику пени в размере 0,1% от просроченной суммы за каждый день просрочки, но не более 10% от неоплаченной суммы. </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5.3.</w:t>
      </w:r>
      <w:r w:rsidRPr="002C1E28">
        <w:rPr>
          <w:rFonts w:ascii="Times New Roman" w:eastAsia="Times New Roman" w:hAnsi="Times New Roman" w:cs="Times New Roman"/>
          <w:sz w:val="24"/>
          <w:szCs w:val="24"/>
        </w:rPr>
        <w:tab/>
        <w:t>В случае не поставки Продукции Поставщиком согласно п. 3.3 настоящего Договора в течение 30 (тридцати) календарных дней от даты предполагаемой поставки Поставщик обязан возместить ущерб Покупателю за простой производства в полном объёме в течение 15 (пятнадцати) календарных дней с момента получения письменного обращения о возмещении ущерба.</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5.4.</w:t>
      </w:r>
      <w:r w:rsidRPr="002C1E28">
        <w:rPr>
          <w:rFonts w:ascii="Times New Roman" w:eastAsia="Times New Roman" w:hAnsi="Times New Roman" w:cs="Times New Roman"/>
          <w:sz w:val="24"/>
          <w:szCs w:val="24"/>
        </w:rPr>
        <w:tab/>
        <w:t>Пени за просрочку оплаты и задержку поставки начисляются только в случае письменного обращения Поставщика или Покупателя о нарушении условий данного Договора.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lastRenderedPageBreak/>
        <w:t>5.5.</w:t>
      </w:r>
      <w:r w:rsidRPr="002C1E28">
        <w:rPr>
          <w:rFonts w:ascii="Times New Roman" w:eastAsia="Times New Roman" w:hAnsi="Times New Roman" w:cs="Times New Roman"/>
          <w:sz w:val="24"/>
          <w:szCs w:val="24"/>
        </w:rPr>
        <w:tab/>
        <w:t>Уплата пени и возмещение убытков не освобождают Стороны от выполнения своих обязательств по настоящему Договору.</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p>
    <w:p w:rsidR="002C1E28" w:rsidRPr="002C1E28" w:rsidRDefault="002C1E28" w:rsidP="002C1E28">
      <w:pPr>
        <w:spacing w:after="0" w:line="240" w:lineRule="auto"/>
        <w:ind w:right="-1"/>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6. Форс-мажор</w:t>
      </w:r>
    </w:p>
    <w:p w:rsidR="002C1E28" w:rsidRPr="002C1E28" w:rsidRDefault="002C1E28" w:rsidP="002C1E28">
      <w:pPr>
        <w:spacing w:after="0" w:line="240" w:lineRule="auto"/>
        <w:ind w:right="-1" w:firstLine="708"/>
        <w:jc w:val="both"/>
        <w:rPr>
          <w:rFonts w:ascii="Times New Roman" w:eastAsia="Times New Roman" w:hAnsi="Times New Roman" w:cs="Times New Roman"/>
          <w:color w:val="000000"/>
          <w:sz w:val="24"/>
          <w:szCs w:val="24"/>
        </w:rPr>
      </w:pPr>
      <w:r w:rsidRPr="002C1E28">
        <w:rPr>
          <w:rFonts w:ascii="Times New Roman" w:eastAsia="Times New Roman" w:hAnsi="Times New Roman" w:cs="Times New Roman"/>
          <w:sz w:val="24"/>
          <w:szCs w:val="24"/>
        </w:rPr>
        <w:t xml:space="preserve">6.1 </w:t>
      </w:r>
      <w:r w:rsidRPr="002C1E28">
        <w:rPr>
          <w:rFonts w:ascii="Times New Roman" w:eastAsia="Times New Roman" w:hAnsi="Times New Roman" w:cs="Times New Roman"/>
          <w:color w:val="000000"/>
          <w:sz w:val="24"/>
          <w:szCs w:val="24"/>
        </w:rPr>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2C1E28" w:rsidRPr="002C1E28" w:rsidRDefault="002C1E28" w:rsidP="002C1E28">
      <w:pPr>
        <w:spacing w:after="0" w:line="240" w:lineRule="auto"/>
        <w:ind w:right="-1" w:firstLine="708"/>
        <w:jc w:val="both"/>
        <w:rPr>
          <w:rFonts w:ascii="Times New Roman" w:eastAsia="Times New Roman" w:hAnsi="Times New Roman" w:cs="Times New Roman"/>
          <w:color w:val="000000"/>
          <w:sz w:val="24"/>
          <w:szCs w:val="24"/>
        </w:rPr>
      </w:pPr>
      <w:r w:rsidRPr="002C1E28">
        <w:rPr>
          <w:rFonts w:ascii="Times New Roman" w:eastAsia="Times New Roman" w:hAnsi="Times New Roman" w:cs="Times New Roman"/>
          <w:color w:val="000000"/>
          <w:sz w:val="24"/>
          <w:szCs w:val="24"/>
        </w:rPr>
        <w:t>6.2.</w:t>
      </w:r>
      <w:r w:rsidRPr="002C1E28">
        <w:rPr>
          <w:rFonts w:ascii="Times New Roman" w:eastAsia="Times New Roman" w:hAnsi="Times New Roman" w:cs="Times New Roman"/>
          <w:color w:val="000000"/>
          <w:sz w:val="24"/>
          <w:szCs w:val="24"/>
        </w:rPr>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2C1E28" w:rsidRPr="002C1E28" w:rsidRDefault="002C1E28" w:rsidP="002C1E28">
      <w:pPr>
        <w:spacing w:after="0" w:line="240" w:lineRule="auto"/>
        <w:ind w:right="-1" w:firstLine="708"/>
        <w:jc w:val="both"/>
        <w:rPr>
          <w:rFonts w:ascii="Times New Roman" w:eastAsia="Times New Roman" w:hAnsi="Times New Roman" w:cs="Times New Roman"/>
          <w:color w:val="000000"/>
          <w:sz w:val="24"/>
          <w:szCs w:val="24"/>
        </w:rPr>
      </w:pPr>
      <w:r w:rsidRPr="002C1E28">
        <w:rPr>
          <w:rFonts w:ascii="Times New Roman" w:eastAsia="Times New Roman" w:hAnsi="Times New Roman" w:cs="Times New Roman"/>
          <w:color w:val="000000"/>
          <w:sz w:val="24"/>
          <w:szCs w:val="24"/>
        </w:rPr>
        <w:t>6.3.</w:t>
      </w:r>
      <w:r w:rsidRPr="002C1E28">
        <w:rPr>
          <w:rFonts w:ascii="Times New Roman" w:eastAsia="Times New Roman" w:hAnsi="Times New Roman" w:cs="Times New Roman"/>
          <w:color w:val="000000"/>
          <w:sz w:val="24"/>
          <w:szCs w:val="24"/>
        </w:rPr>
        <w:tab/>
        <w:t>Сторона, для которой создалась невозможность исполнения обязательств по настоящему Договору, должна немедленно, но не позднее 72 часов с момента наступления указанных в п.6.1 настоящего Договора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2C1E28" w:rsidRPr="002C1E28" w:rsidRDefault="002C1E28" w:rsidP="002C1E28">
      <w:pPr>
        <w:spacing w:after="0" w:line="240" w:lineRule="auto"/>
        <w:ind w:right="-1" w:firstLine="709"/>
        <w:jc w:val="both"/>
        <w:rPr>
          <w:rFonts w:ascii="Times New Roman" w:eastAsia="Times New Roman" w:hAnsi="Times New Roman" w:cs="Times New Roman"/>
          <w:color w:val="000000"/>
          <w:sz w:val="24"/>
          <w:szCs w:val="24"/>
        </w:rPr>
      </w:pPr>
      <w:r w:rsidRPr="002C1E28">
        <w:rPr>
          <w:rFonts w:ascii="Times New Roman" w:eastAsia="Times New Roman" w:hAnsi="Times New Roman" w:cs="Times New Roman"/>
          <w:color w:val="000000"/>
          <w:sz w:val="24"/>
          <w:szCs w:val="24"/>
        </w:rPr>
        <w:t>6.4.</w:t>
      </w:r>
      <w:r w:rsidRPr="002C1E28">
        <w:rPr>
          <w:rFonts w:ascii="Times New Roman" w:eastAsia="Times New Roman" w:hAnsi="Times New Roman" w:cs="Times New Roman"/>
          <w:color w:val="000000"/>
          <w:sz w:val="24"/>
          <w:szCs w:val="24"/>
        </w:rPr>
        <w:tab/>
        <w:t>В случае</w:t>
      </w:r>
      <w:proofErr w:type="gramStart"/>
      <w:r w:rsidRPr="002C1E28">
        <w:rPr>
          <w:rFonts w:ascii="Times New Roman" w:eastAsia="Times New Roman" w:hAnsi="Times New Roman" w:cs="Times New Roman"/>
          <w:color w:val="000000"/>
          <w:sz w:val="24"/>
          <w:szCs w:val="24"/>
        </w:rPr>
        <w:t>,</w:t>
      </w:r>
      <w:proofErr w:type="gramEnd"/>
      <w:r w:rsidRPr="002C1E28">
        <w:rPr>
          <w:rFonts w:ascii="Times New Roman" w:eastAsia="Times New Roman" w:hAnsi="Times New Roman" w:cs="Times New Roman"/>
          <w:color w:val="000000"/>
          <w:sz w:val="24"/>
          <w:szCs w:val="24"/>
        </w:rPr>
        <w:t xml:space="preserve"> если обстоятельства непреодолимой силы будут действовать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w:t>
      </w:r>
    </w:p>
    <w:p w:rsidR="002C1E28" w:rsidRPr="002C1E28" w:rsidRDefault="002C1E28" w:rsidP="002C1E28">
      <w:pPr>
        <w:spacing w:after="0" w:line="240" w:lineRule="auto"/>
        <w:ind w:right="-1" w:firstLine="567"/>
        <w:jc w:val="both"/>
        <w:rPr>
          <w:rFonts w:ascii="Times New Roman" w:eastAsia="Times New Roman" w:hAnsi="Times New Roman" w:cs="Times New Roman"/>
          <w:color w:val="000000"/>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7. Срок действия</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7.1.</w:t>
      </w:r>
      <w:r w:rsidRPr="002C1E28">
        <w:rPr>
          <w:rFonts w:ascii="Times New Roman" w:eastAsia="Times New Roman" w:hAnsi="Times New Roman" w:cs="Times New Roman"/>
          <w:sz w:val="24"/>
          <w:szCs w:val="24"/>
        </w:rPr>
        <w:tab/>
        <w:t>Настоящий Договор вступает в силу от даты его подписания и действует до 31 декабря 2018 г., а в части оплаты, гарантийных обязательств, обязательств по возмещению убытков и выплате неустойки – до их полного завершения.</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8. Прочие условия</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8.1.</w:t>
      </w:r>
      <w:r w:rsidRPr="002C1E28">
        <w:rPr>
          <w:rFonts w:ascii="Times New Roman" w:eastAsia="Times New Roman" w:hAnsi="Times New Roman" w:cs="Times New Roman"/>
          <w:sz w:val="24"/>
          <w:szCs w:val="24"/>
        </w:rPr>
        <w:tab/>
        <w:t>Приложения, изменения и дополнения к настоящему Договору возможны только по соглашению сторон, оформленному в письменном виде и подписанному Сторонами. Все приложения к Договору являются его неотъемлемой частью.</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8.2.</w:t>
      </w:r>
      <w:r w:rsidRPr="002C1E28">
        <w:rPr>
          <w:rFonts w:ascii="Times New Roman" w:eastAsia="Times New Roman" w:hAnsi="Times New Roman" w:cs="Times New Roman"/>
          <w:sz w:val="24"/>
          <w:szCs w:val="24"/>
        </w:rPr>
        <w:tab/>
      </w:r>
      <w:proofErr w:type="spellStart"/>
      <w:r w:rsidRPr="002C1E28">
        <w:rPr>
          <w:rFonts w:ascii="Times New Roman" w:eastAsia="Times New Roman" w:hAnsi="Times New Roman" w:cs="Times New Roman"/>
          <w:sz w:val="24"/>
          <w:szCs w:val="24"/>
        </w:rPr>
        <w:t>Факсовые</w:t>
      </w:r>
      <w:proofErr w:type="spellEnd"/>
      <w:r w:rsidRPr="002C1E28">
        <w:rPr>
          <w:rFonts w:ascii="Times New Roman" w:eastAsia="Times New Roman" w:hAnsi="Times New Roman" w:cs="Times New Roman"/>
          <w:sz w:val="24"/>
          <w:szCs w:val="24"/>
        </w:rPr>
        <w:t xml:space="preserve"> или электронные копии документов признаются документами, имеющими юридическую силу. При этом Стороны обязуются предоставить друг другу оригиналы подписанных документов в течение 10 (десяти) рабочих дней </w:t>
      </w:r>
      <w:proofErr w:type="gramStart"/>
      <w:r w:rsidRPr="002C1E28">
        <w:rPr>
          <w:rFonts w:ascii="Times New Roman" w:eastAsia="Times New Roman" w:hAnsi="Times New Roman" w:cs="Times New Roman"/>
          <w:sz w:val="24"/>
          <w:szCs w:val="24"/>
        </w:rPr>
        <w:t>с даты подписания</w:t>
      </w:r>
      <w:proofErr w:type="gramEnd"/>
      <w:r w:rsidRPr="002C1E28">
        <w:rPr>
          <w:rFonts w:ascii="Times New Roman" w:eastAsia="Times New Roman" w:hAnsi="Times New Roman" w:cs="Times New Roman"/>
          <w:sz w:val="24"/>
          <w:szCs w:val="24"/>
        </w:rPr>
        <w:t>, если более короткий срок не будет заявлен одной из Сторон. Риск искажения информации при передаче ее посредством факсимильной связи несет передающая Сторона.</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8.3.</w:t>
      </w:r>
      <w:r w:rsidRPr="002C1E28">
        <w:rPr>
          <w:rFonts w:ascii="Times New Roman" w:eastAsia="Times New Roman" w:hAnsi="Times New Roman" w:cs="Times New Roman"/>
          <w:sz w:val="24"/>
          <w:szCs w:val="24"/>
        </w:rPr>
        <w:tab/>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Споры, не урегулированные дружественным путем, подлежат рассмотрению в Арбитражном суде </w:t>
      </w:r>
      <w:proofErr w:type="gramStart"/>
      <w:r w:rsidRPr="002C1E28">
        <w:rPr>
          <w:rFonts w:ascii="Times New Roman" w:eastAsia="Times New Roman" w:hAnsi="Times New Roman" w:cs="Times New Roman"/>
          <w:sz w:val="24"/>
          <w:szCs w:val="24"/>
        </w:rPr>
        <w:t>г</w:t>
      </w:r>
      <w:proofErr w:type="gramEnd"/>
      <w:r w:rsidRPr="002C1E28">
        <w:rPr>
          <w:rFonts w:ascii="Times New Roman" w:eastAsia="Times New Roman" w:hAnsi="Times New Roman" w:cs="Times New Roman"/>
          <w:sz w:val="24"/>
          <w:szCs w:val="24"/>
        </w:rPr>
        <w:t>. Москвы.</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8.4.</w:t>
      </w:r>
      <w:r w:rsidRPr="002C1E28">
        <w:rPr>
          <w:rFonts w:ascii="Times New Roman" w:eastAsia="Times New Roman" w:hAnsi="Times New Roman" w:cs="Times New Roman"/>
          <w:sz w:val="24"/>
          <w:szCs w:val="24"/>
        </w:rPr>
        <w:tab/>
        <w:t>Во всем остальном, что не предусмотрено настоящим Договором, стороны будут руководствоваться законодательством Российской Федерации.</w:t>
      </w:r>
    </w:p>
    <w:p w:rsidR="002C1E28" w:rsidRPr="002C1E28" w:rsidRDefault="002C1E28" w:rsidP="002C1E28">
      <w:pPr>
        <w:spacing w:after="0" w:line="240" w:lineRule="auto"/>
        <w:ind w:firstLine="708"/>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8.5.</w:t>
      </w:r>
      <w:r w:rsidRPr="002C1E28">
        <w:rPr>
          <w:rFonts w:ascii="Times New Roman" w:eastAsia="Times New Roman" w:hAnsi="Times New Roman" w:cs="Times New Roman"/>
          <w:sz w:val="24"/>
          <w:szCs w:val="24"/>
        </w:rPr>
        <w:tab/>
        <w:t>Настоящий договор составлен в 2 (двух) экземплярах, имеющих равную юридическую силу, по одному экземпляру для каждой Стороны.</w:t>
      </w:r>
    </w:p>
    <w:p w:rsidR="002C1E28" w:rsidRPr="002C1E28" w:rsidRDefault="002C1E28" w:rsidP="002C1E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8.6.</w:t>
      </w:r>
      <w:r w:rsidRPr="002C1E28">
        <w:rPr>
          <w:rFonts w:ascii="Times New Roman" w:eastAsia="Times New Roman" w:hAnsi="Times New Roman" w:cs="Times New Roman"/>
          <w:sz w:val="24"/>
          <w:szCs w:val="24"/>
        </w:rPr>
        <w:tab/>
        <w:t>Покупатель вправе отказаться от исполнения Договора в одностороннем внесудебном порядке и требовать возмещения убытков в случае:</w:t>
      </w:r>
    </w:p>
    <w:p w:rsidR="002C1E28" w:rsidRPr="002C1E28" w:rsidRDefault="002C1E28" w:rsidP="002C1E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просрочки поставки любой из партий Продукции более чем на календарный месяц;</w:t>
      </w:r>
    </w:p>
    <w:p w:rsidR="002C1E28" w:rsidRPr="002C1E28" w:rsidRDefault="002C1E28" w:rsidP="002C1E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lastRenderedPageBreak/>
        <w:t>- систематической поставки (два и более раза на протяжении года) Продукции, несоответствующего условиям настоящего Договора по качеству и/или количеству;</w:t>
      </w:r>
    </w:p>
    <w:p w:rsidR="002C1E28" w:rsidRPr="002C1E28" w:rsidRDefault="002C1E28" w:rsidP="002C1E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приостановки или отзыва действия лицензии Поставщика на осуществление фармацевтической деятельности;</w:t>
      </w:r>
    </w:p>
    <w:p w:rsidR="002C1E28" w:rsidRPr="002C1E28" w:rsidRDefault="002C1E28" w:rsidP="002C1E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 если, в целях принятия Покупателем решения о подписании настоящего Договора Поставщик </w:t>
      </w:r>
      <w:proofErr w:type="gramStart"/>
      <w:r w:rsidRPr="002C1E28">
        <w:rPr>
          <w:rFonts w:ascii="Times New Roman" w:eastAsia="Times New Roman" w:hAnsi="Times New Roman" w:cs="Times New Roman"/>
          <w:sz w:val="24"/>
          <w:szCs w:val="24"/>
        </w:rPr>
        <w:t>предоставил Покупателю документы</w:t>
      </w:r>
      <w:proofErr w:type="gramEnd"/>
      <w:r w:rsidRPr="002C1E28">
        <w:rPr>
          <w:rFonts w:ascii="Times New Roman" w:eastAsia="Times New Roman" w:hAnsi="Times New Roman" w:cs="Times New Roman"/>
          <w:sz w:val="24"/>
          <w:szCs w:val="24"/>
        </w:rPr>
        <w:t>, содержащие недостоверные сведения;</w:t>
      </w:r>
    </w:p>
    <w:p w:rsidR="002C1E28" w:rsidRPr="002C1E28" w:rsidRDefault="002C1E28" w:rsidP="002C1E28">
      <w:pPr>
        <w:spacing w:after="0" w:line="240" w:lineRule="auto"/>
        <w:ind w:firstLine="709"/>
        <w:jc w:val="both"/>
        <w:rPr>
          <w:rFonts w:ascii="Times New Roman" w:eastAsia="Times New Roman" w:hAnsi="Times New Roman" w:cs="Times New Roman"/>
          <w:sz w:val="24"/>
          <w:szCs w:val="24"/>
        </w:rPr>
      </w:pPr>
      <w:r w:rsidRPr="002C1E28">
        <w:rPr>
          <w:rFonts w:ascii="Times New Roman" w:eastAsia="Times New Roman" w:hAnsi="Times New Roman" w:cs="Times New Roman"/>
          <w:iCs/>
          <w:sz w:val="24"/>
          <w:szCs w:val="24"/>
        </w:rPr>
        <w:t>-</w:t>
      </w:r>
      <w:r w:rsidRPr="002C1E28">
        <w:rPr>
          <w:rFonts w:ascii="Times New Roman" w:eastAsia="Times New Roman" w:hAnsi="Times New Roman" w:cs="Times New Roman"/>
          <w:sz w:val="24"/>
          <w:szCs w:val="24"/>
        </w:rPr>
        <w:t xml:space="preserve"> существенного изменения обстоятельств, из которых Покупатель исходил при заключении Договора.</w:t>
      </w:r>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8.7.</w:t>
      </w:r>
      <w:r w:rsidRPr="002C1E28">
        <w:rPr>
          <w:rFonts w:ascii="Times New Roman" w:eastAsia="Times New Roman" w:hAnsi="Times New Roman" w:cs="Times New Roman"/>
          <w:sz w:val="24"/>
          <w:szCs w:val="24"/>
        </w:rPr>
        <w:tab/>
      </w:r>
      <w:proofErr w:type="gramStart"/>
      <w:r w:rsidRPr="002C1E28">
        <w:rPr>
          <w:rFonts w:ascii="Times New Roman" w:eastAsia="Times New Roman" w:hAnsi="Times New Roman" w:cs="Times New Roman"/>
          <w:sz w:val="24"/>
          <w:szCs w:val="24"/>
        </w:rPr>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рабочих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8.8.</w:t>
      </w:r>
      <w:r w:rsidRPr="002C1E28">
        <w:rPr>
          <w:rFonts w:ascii="Times New Roman" w:eastAsia="Times New Roman" w:hAnsi="Times New Roman" w:cs="Times New Roman"/>
          <w:sz w:val="24"/>
          <w:szCs w:val="24"/>
        </w:rPr>
        <w:tab/>
        <w:t xml:space="preserve">По факту выполнения всех обязательств по настоящему Договору Покупатель вправе подготовить Акт об исполнении Договора, в котором будут содержаться сведения обо всех </w:t>
      </w:r>
      <w:proofErr w:type="gramStart"/>
      <w:r w:rsidRPr="002C1E28">
        <w:rPr>
          <w:rFonts w:ascii="Times New Roman" w:eastAsia="Times New Roman" w:hAnsi="Times New Roman" w:cs="Times New Roman"/>
          <w:sz w:val="24"/>
          <w:szCs w:val="24"/>
        </w:rPr>
        <w:t>документах</w:t>
      </w:r>
      <w:proofErr w:type="gramEnd"/>
      <w:r w:rsidRPr="002C1E28">
        <w:rPr>
          <w:rFonts w:ascii="Times New Roman" w:eastAsia="Times New Roman" w:hAnsi="Times New Roman" w:cs="Times New Roman"/>
          <w:sz w:val="24"/>
          <w:szCs w:val="24"/>
        </w:rPr>
        <w:t xml:space="preserve"> о поставке и оплате по настоящему Договору. Поставщик обязуется подписать и вернуть данный акт в течение 5 (пяти) рабочих дней со дня его предоставления Покупателем.</w:t>
      </w:r>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8.9.</w:t>
      </w:r>
      <w:r w:rsidRPr="002C1E28">
        <w:rPr>
          <w:rFonts w:ascii="Times New Roman" w:eastAsia="Times New Roman" w:hAnsi="Times New Roman" w:cs="Times New Roman"/>
          <w:sz w:val="24"/>
          <w:szCs w:val="24"/>
        </w:rPr>
        <w:tab/>
        <w:t>Неотъемлемой частью настоящего Договора являются:</w:t>
      </w:r>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Приложение №1 Спецификация.</w:t>
      </w:r>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 Приложение №2 Технические требования </w:t>
      </w:r>
      <w:r w:rsidRPr="002C1E28">
        <w:rPr>
          <w:rFonts w:ascii="Times New Roman" w:eastAsia="Times New Roman" w:hAnsi="Times New Roman" w:cs="Times New Roman"/>
          <w:bCs/>
          <w:sz w:val="24"/>
          <w:szCs w:val="24"/>
        </w:rPr>
        <w:t>на поставку пленки ПВХ ЭП-73.</w:t>
      </w:r>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 Приложение №3 </w:t>
      </w:r>
      <w:proofErr w:type="spellStart"/>
      <w:r w:rsidRPr="002C1E28">
        <w:rPr>
          <w:rFonts w:ascii="Times New Roman" w:eastAsia="Times New Roman" w:hAnsi="Times New Roman" w:cs="Times New Roman"/>
          <w:sz w:val="24"/>
          <w:szCs w:val="24"/>
        </w:rPr>
        <w:t>Антикоррупционная</w:t>
      </w:r>
      <w:proofErr w:type="spellEnd"/>
      <w:r w:rsidRPr="002C1E28">
        <w:rPr>
          <w:rFonts w:ascii="Times New Roman" w:eastAsia="Times New Roman" w:hAnsi="Times New Roman" w:cs="Times New Roman"/>
          <w:sz w:val="24"/>
          <w:szCs w:val="24"/>
        </w:rPr>
        <w:t xml:space="preserve"> оговорка.</w:t>
      </w:r>
    </w:p>
    <w:p w:rsidR="002C1E28" w:rsidRPr="002C1E28" w:rsidRDefault="002C1E28" w:rsidP="002C1E28">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9. Адреса и реквизиты сторон</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p>
    <w:tbl>
      <w:tblPr>
        <w:tblW w:w="0" w:type="auto"/>
        <w:tblLook w:val="04A0"/>
      </w:tblPr>
      <w:tblGrid>
        <w:gridCol w:w="5211"/>
        <w:gridCol w:w="5103"/>
      </w:tblGrid>
      <w:tr w:rsidR="002C1E28" w:rsidRPr="002C1E28" w:rsidTr="00CA5BC2">
        <w:trPr>
          <w:trHeight w:val="5324"/>
        </w:trPr>
        <w:tc>
          <w:tcPr>
            <w:tcW w:w="5211" w:type="dxa"/>
          </w:tcPr>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Покупатель:</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ФГУП «Московский эндокринный завод»</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Юридический и почтовый адрес:</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109052, г. Москва, ул. </w:t>
            </w:r>
            <w:proofErr w:type="spellStart"/>
            <w:r w:rsidRPr="002C1E28">
              <w:rPr>
                <w:rFonts w:ascii="Times New Roman" w:eastAsia="Times New Roman" w:hAnsi="Times New Roman" w:cs="Times New Roman"/>
                <w:sz w:val="24"/>
                <w:szCs w:val="24"/>
              </w:rPr>
              <w:t>Новохохловская</w:t>
            </w:r>
            <w:proofErr w:type="spellEnd"/>
            <w:r w:rsidRPr="002C1E28">
              <w:rPr>
                <w:rFonts w:ascii="Times New Roman" w:eastAsia="Times New Roman" w:hAnsi="Times New Roman" w:cs="Times New Roman"/>
                <w:sz w:val="24"/>
                <w:szCs w:val="24"/>
              </w:rPr>
              <w:t>, д. 25</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ОГРН: 1027700524840</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ИНН/КПП  7722059711/772201001</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ОГРН 1027700524840 </w:t>
            </w:r>
          </w:p>
          <w:p w:rsidR="002C1E28" w:rsidRPr="002C1E28" w:rsidRDefault="002C1E28" w:rsidP="002C1E28">
            <w:pPr>
              <w:spacing w:after="0" w:line="240" w:lineRule="auto"/>
              <w:jc w:val="both"/>
              <w:rPr>
                <w:rFonts w:ascii="Times New Roman" w:eastAsia="Times New Roman" w:hAnsi="Times New Roman" w:cs="Times New Roman"/>
                <w:sz w:val="24"/>
                <w:szCs w:val="24"/>
              </w:rPr>
            </w:pPr>
            <w:proofErr w:type="spellStart"/>
            <w:proofErr w:type="gramStart"/>
            <w:r w:rsidRPr="002C1E28">
              <w:rPr>
                <w:rFonts w:ascii="Times New Roman" w:eastAsia="Times New Roman" w:hAnsi="Times New Roman" w:cs="Times New Roman"/>
                <w:sz w:val="24"/>
                <w:szCs w:val="24"/>
              </w:rPr>
              <w:t>р</w:t>
            </w:r>
            <w:proofErr w:type="spellEnd"/>
            <w:proofErr w:type="gramEnd"/>
            <w:r w:rsidRPr="002C1E28">
              <w:rPr>
                <w:rFonts w:ascii="Times New Roman" w:eastAsia="Times New Roman" w:hAnsi="Times New Roman" w:cs="Times New Roman"/>
                <w:sz w:val="24"/>
                <w:szCs w:val="24"/>
              </w:rPr>
              <w:t>/с 40502810438120100031</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в ПАО «Сбербанк России» </w:t>
            </w:r>
            <w:proofErr w:type="gramStart"/>
            <w:r w:rsidRPr="002C1E28">
              <w:rPr>
                <w:rFonts w:ascii="Times New Roman" w:eastAsia="Times New Roman" w:hAnsi="Times New Roman" w:cs="Times New Roman"/>
                <w:sz w:val="24"/>
                <w:szCs w:val="24"/>
              </w:rPr>
              <w:t>г</w:t>
            </w:r>
            <w:proofErr w:type="gramEnd"/>
            <w:r w:rsidRPr="002C1E28">
              <w:rPr>
                <w:rFonts w:ascii="Times New Roman" w:eastAsia="Times New Roman" w:hAnsi="Times New Roman" w:cs="Times New Roman"/>
                <w:sz w:val="24"/>
                <w:szCs w:val="24"/>
              </w:rPr>
              <w:t>. Москва</w:t>
            </w:r>
          </w:p>
          <w:p w:rsidR="002C1E28" w:rsidRPr="002C1E28" w:rsidRDefault="002C1E28" w:rsidP="002C1E28">
            <w:pPr>
              <w:spacing w:after="0" w:line="240" w:lineRule="auto"/>
              <w:jc w:val="both"/>
              <w:rPr>
                <w:rFonts w:ascii="Times New Roman" w:eastAsia="Times New Roman" w:hAnsi="Times New Roman" w:cs="Times New Roman"/>
                <w:bCs/>
                <w:sz w:val="24"/>
                <w:szCs w:val="24"/>
              </w:rPr>
            </w:pPr>
            <w:r w:rsidRPr="002C1E28">
              <w:rPr>
                <w:rFonts w:ascii="Times New Roman" w:eastAsia="Times New Roman" w:hAnsi="Times New Roman" w:cs="Times New Roman"/>
                <w:sz w:val="24"/>
                <w:szCs w:val="24"/>
              </w:rPr>
              <w:t xml:space="preserve">БИК: </w:t>
            </w:r>
            <w:r w:rsidRPr="002C1E28">
              <w:rPr>
                <w:rFonts w:ascii="Times New Roman" w:eastAsia="Times New Roman" w:hAnsi="Times New Roman" w:cs="Times New Roman"/>
                <w:bCs/>
                <w:sz w:val="24"/>
                <w:szCs w:val="24"/>
              </w:rPr>
              <w:t>044525225</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к/с </w:t>
            </w:r>
            <w:r w:rsidRPr="002C1E28">
              <w:rPr>
                <w:rFonts w:ascii="Times New Roman" w:eastAsia="Times New Roman" w:hAnsi="Times New Roman" w:cs="Times New Roman"/>
                <w:bCs/>
                <w:sz w:val="24"/>
                <w:szCs w:val="24"/>
              </w:rPr>
              <w:t>30101810400000000225</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ОКПО 40393587</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Телефон: 8 (495) 234-61-92</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Факс: 8 (495) 911-42-10</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Адрес электронной почты:</w:t>
            </w:r>
          </w:p>
          <w:p w:rsidR="002C1E28" w:rsidRPr="002C1E28" w:rsidRDefault="002C1E28" w:rsidP="002C1E28">
            <w:pPr>
              <w:spacing w:after="0" w:line="240" w:lineRule="auto"/>
              <w:jc w:val="both"/>
              <w:rPr>
                <w:rFonts w:ascii="Times New Roman" w:eastAsia="Times New Roman" w:hAnsi="Times New Roman" w:cs="Times New Roman"/>
                <w:sz w:val="24"/>
                <w:szCs w:val="24"/>
              </w:rPr>
            </w:pPr>
            <w:proofErr w:type="spellStart"/>
            <w:r w:rsidRPr="002C1E28">
              <w:rPr>
                <w:rFonts w:ascii="Times New Roman" w:eastAsia="Times New Roman" w:hAnsi="Times New Roman" w:cs="Times New Roman"/>
                <w:sz w:val="24"/>
                <w:szCs w:val="24"/>
                <w:lang w:val="en-US"/>
              </w:rPr>
              <w:t>mez</w:t>
            </w:r>
            <w:proofErr w:type="spellEnd"/>
            <w:r w:rsidRPr="002C1E28">
              <w:rPr>
                <w:rFonts w:ascii="Times New Roman" w:eastAsia="Times New Roman" w:hAnsi="Times New Roman" w:cs="Times New Roman"/>
                <w:sz w:val="24"/>
                <w:szCs w:val="24"/>
              </w:rPr>
              <w:t>@</w:t>
            </w:r>
            <w:proofErr w:type="spellStart"/>
            <w:r w:rsidRPr="002C1E28">
              <w:rPr>
                <w:rFonts w:ascii="Times New Roman" w:eastAsia="Times New Roman" w:hAnsi="Times New Roman" w:cs="Times New Roman"/>
                <w:sz w:val="24"/>
                <w:szCs w:val="24"/>
                <w:lang w:val="en-US"/>
              </w:rPr>
              <w:t>endopharm</w:t>
            </w:r>
            <w:proofErr w:type="spellEnd"/>
            <w:r w:rsidRPr="002C1E28">
              <w:rPr>
                <w:rFonts w:ascii="Times New Roman" w:eastAsia="Times New Roman" w:hAnsi="Times New Roman" w:cs="Times New Roman"/>
                <w:sz w:val="24"/>
                <w:szCs w:val="24"/>
              </w:rPr>
              <w:t>.</w:t>
            </w:r>
            <w:proofErr w:type="spellStart"/>
            <w:r w:rsidRPr="002C1E28">
              <w:rPr>
                <w:rFonts w:ascii="Times New Roman" w:eastAsia="Times New Roman" w:hAnsi="Times New Roman" w:cs="Times New Roman"/>
                <w:sz w:val="24"/>
                <w:szCs w:val="24"/>
                <w:lang w:val="en-US"/>
              </w:rPr>
              <w:t>ru</w:t>
            </w:r>
            <w:proofErr w:type="spellEnd"/>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Начальник управления закупок</w:t>
            </w: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_________________________ Е.А.Казанцева</w:t>
            </w:r>
          </w:p>
        </w:tc>
        <w:tc>
          <w:tcPr>
            <w:tcW w:w="5103" w:type="dxa"/>
          </w:tcPr>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Поставщик:</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АО «ДПО «Пластик»</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Юридический и почтовый адрес: </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606000, Нижегородская область, </w:t>
            </w:r>
            <w:proofErr w:type="gramStart"/>
            <w:r w:rsidRPr="002C1E28">
              <w:rPr>
                <w:rFonts w:ascii="Times New Roman" w:eastAsia="Times New Roman" w:hAnsi="Times New Roman" w:cs="Times New Roman"/>
                <w:sz w:val="24"/>
                <w:szCs w:val="24"/>
              </w:rPr>
              <w:t>г</w:t>
            </w:r>
            <w:proofErr w:type="gramEnd"/>
            <w:r w:rsidRPr="002C1E28">
              <w:rPr>
                <w:rFonts w:ascii="Times New Roman" w:eastAsia="Times New Roman" w:hAnsi="Times New Roman" w:cs="Times New Roman"/>
                <w:sz w:val="24"/>
                <w:szCs w:val="24"/>
              </w:rPr>
              <w:t xml:space="preserve">. Дзержинск, </w:t>
            </w:r>
            <w:proofErr w:type="spellStart"/>
            <w:r w:rsidRPr="002C1E28">
              <w:rPr>
                <w:rFonts w:ascii="Times New Roman" w:eastAsia="Times New Roman" w:hAnsi="Times New Roman" w:cs="Times New Roman"/>
                <w:sz w:val="24"/>
                <w:szCs w:val="24"/>
              </w:rPr>
              <w:t>ш</w:t>
            </w:r>
            <w:proofErr w:type="spellEnd"/>
            <w:r w:rsidRPr="002C1E28">
              <w:rPr>
                <w:rFonts w:ascii="Times New Roman" w:eastAsia="Times New Roman" w:hAnsi="Times New Roman" w:cs="Times New Roman"/>
                <w:sz w:val="24"/>
                <w:szCs w:val="24"/>
              </w:rPr>
              <w:t xml:space="preserve">. </w:t>
            </w:r>
            <w:proofErr w:type="spellStart"/>
            <w:r w:rsidRPr="002C1E28">
              <w:rPr>
                <w:rFonts w:ascii="Times New Roman" w:eastAsia="Times New Roman" w:hAnsi="Times New Roman" w:cs="Times New Roman"/>
                <w:sz w:val="24"/>
                <w:szCs w:val="24"/>
              </w:rPr>
              <w:t>Игумновское</w:t>
            </w:r>
            <w:proofErr w:type="spellEnd"/>
            <w:r w:rsidRPr="002C1E28">
              <w:rPr>
                <w:rFonts w:ascii="Times New Roman" w:eastAsia="Times New Roman" w:hAnsi="Times New Roman" w:cs="Times New Roman"/>
                <w:sz w:val="24"/>
                <w:szCs w:val="24"/>
              </w:rPr>
              <w:t>, д.15А</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ИНН / КПП 5249015251 / 525350001</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ОГРН 1025201755810</w:t>
            </w:r>
          </w:p>
          <w:p w:rsidR="002C1E28" w:rsidRPr="002C1E28" w:rsidRDefault="002C1E28" w:rsidP="002C1E28">
            <w:pPr>
              <w:spacing w:after="0" w:line="240" w:lineRule="auto"/>
              <w:jc w:val="both"/>
              <w:rPr>
                <w:rFonts w:ascii="Times New Roman" w:eastAsia="Times New Roman" w:hAnsi="Times New Roman" w:cs="Times New Roman"/>
                <w:sz w:val="24"/>
                <w:szCs w:val="24"/>
              </w:rPr>
            </w:pPr>
            <w:proofErr w:type="spellStart"/>
            <w:proofErr w:type="gramStart"/>
            <w:r w:rsidRPr="002C1E28">
              <w:rPr>
                <w:rFonts w:ascii="Times New Roman" w:eastAsia="Times New Roman" w:hAnsi="Times New Roman" w:cs="Times New Roman"/>
                <w:sz w:val="24"/>
                <w:szCs w:val="24"/>
              </w:rPr>
              <w:t>р</w:t>
            </w:r>
            <w:proofErr w:type="spellEnd"/>
            <w:proofErr w:type="gramEnd"/>
            <w:r w:rsidRPr="002C1E28">
              <w:rPr>
                <w:rFonts w:ascii="Times New Roman" w:eastAsia="Times New Roman" w:hAnsi="Times New Roman" w:cs="Times New Roman"/>
                <w:sz w:val="24"/>
                <w:szCs w:val="24"/>
              </w:rPr>
              <w:t>/с 40702810342160102338</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в Волго-Вятском банке Сбербанка России</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БИК 042202603</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к/с 30101810900000000603</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ОКПО 05761910  ОКОНХ 13141, 72200, 71211</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Телефон: (8313) 27-27-01</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Адрес электронной почты:</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lang w:val="en-US"/>
              </w:rPr>
              <w:t>post</w:t>
            </w:r>
            <w:r w:rsidRPr="002C1E28">
              <w:rPr>
                <w:rFonts w:ascii="Times New Roman" w:eastAsia="Times New Roman" w:hAnsi="Times New Roman" w:cs="Times New Roman"/>
                <w:sz w:val="24"/>
                <w:szCs w:val="24"/>
              </w:rPr>
              <w:t>@</w:t>
            </w:r>
            <w:proofErr w:type="spellStart"/>
            <w:r w:rsidRPr="002C1E28">
              <w:rPr>
                <w:rFonts w:ascii="Times New Roman" w:eastAsia="Times New Roman" w:hAnsi="Times New Roman" w:cs="Times New Roman"/>
                <w:sz w:val="24"/>
                <w:szCs w:val="24"/>
                <w:lang w:val="en-US"/>
              </w:rPr>
              <w:t>dplast</w:t>
            </w:r>
            <w:proofErr w:type="spellEnd"/>
            <w:r w:rsidRPr="002C1E28">
              <w:rPr>
                <w:rFonts w:ascii="Times New Roman" w:eastAsia="Times New Roman" w:hAnsi="Times New Roman" w:cs="Times New Roman"/>
                <w:sz w:val="24"/>
                <w:szCs w:val="24"/>
              </w:rPr>
              <w:t>.</w:t>
            </w:r>
            <w:proofErr w:type="spellStart"/>
            <w:r w:rsidRPr="002C1E28">
              <w:rPr>
                <w:rFonts w:ascii="Times New Roman" w:eastAsia="Times New Roman" w:hAnsi="Times New Roman" w:cs="Times New Roman"/>
                <w:sz w:val="24"/>
                <w:szCs w:val="24"/>
                <w:lang w:val="en-US"/>
              </w:rPr>
              <w:t>ru</w:t>
            </w:r>
            <w:proofErr w:type="spellEnd"/>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_________________ /Д.М. </w:t>
            </w:r>
            <w:proofErr w:type="spellStart"/>
            <w:r w:rsidRPr="002C1E28">
              <w:rPr>
                <w:rFonts w:ascii="Times New Roman" w:eastAsia="Times New Roman" w:hAnsi="Times New Roman" w:cs="Times New Roman"/>
                <w:sz w:val="24"/>
                <w:szCs w:val="24"/>
              </w:rPr>
              <w:t>Дикин</w:t>
            </w:r>
            <w:proofErr w:type="spellEnd"/>
            <w:r w:rsidRPr="002C1E28">
              <w:rPr>
                <w:rFonts w:ascii="Times New Roman" w:eastAsia="Times New Roman" w:hAnsi="Times New Roman" w:cs="Times New Roman"/>
                <w:sz w:val="24"/>
                <w:szCs w:val="24"/>
              </w:rPr>
              <w:t>/</w:t>
            </w:r>
          </w:p>
        </w:tc>
      </w:tr>
    </w:tbl>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b/>
          <w:sz w:val="24"/>
          <w:szCs w:val="24"/>
        </w:rPr>
        <w:br w:type="page"/>
      </w:r>
      <w:r w:rsidRPr="002C1E28">
        <w:rPr>
          <w:rFonts w:ascii="Times New Roman" w:eastAsia="Times New Roman" w:hAnsi="Times New Roman" w:cs="Times New Roman"/>
          <w:sz w:val="24"/>
          <w:szCs w:val="24"/>
        </w:rPr>
        <w:lastRenderedPageBreak/>
        <w:t>Приложение № 1</w:t>
      </w:r>
    </w:p>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к Договору № __________</w:t>
      </w:r>
    </w:p>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от «___» ____________ 20__г.</w:t>
      </w:r>
    </w:p>
    <w:p w:rsidR="002C1E28" w:rsidRPr="002C1E28" w:rsidRDefault="002C1E28" w:rsidP="002C1E28">
      <w:pPr>
        <w:spacing w:after="0" w:line="240" w:lineRule="auto"/>
        <w:jc w:val="center"/>
        <w:rPr>
          <w:rFonts w:ascii="Times New Roman" w:eastAsia="Times New Roman" w:hAnsi="Times New Roman" w:cs="Times New Roman"/>
          <w:b/>
          <w:bCs/>
          <w:sz w:val="24"/>
          <w:szCs w:val="24"/>
        </w:rPr>
      </w:pPr>
    </w:p>
    <w:p w:rsidR="002C1E28" w:rsidRPr="002C1E28" w:rsidRDefault="002C1E28" w:rsidP="002C1E28">
      <w:pPr>
        <w:spacing w:after="0" w:line="240" w:lineRule="auto"/>
        <w:jc w:val="center"/>
        <w:rPr>
          <w:rFonts w:ascii="Times New Roman" w:eastAsia="Times New Roman" w:hAnsi="Times New Roman" w:cs="Times New Roman"/>
          <w:b/>
          <w:bCs/>
          <w:sz w:val="24"/>
          <w:szCs w:val="24"/>
        </w:rPr>
      </w:pPr>
      <w:r w:rsidRPr="002C1E28">
        <w:rPr>
          <w:rFonts w:ascii="Times New Roman" w:eastAsia="Times New Roman" w:hAnsi="Times New Roman" w:cs="Times New Roman"/>
          <w:b/>
          <w:bCs/>
          <w:sz w:val="24"/>
          <w:szCs w:val="24"/>
        </w:rPr>
        <w:t>СПЕЦИФИКАЦИЯ</w:t>
      </w:r>
    </w:p>
    <w:p w:rsidR="002C1E28" w:rsidRPr="002C1E28" w:rsidRDefault="002C1E28" w:rsidP="002C1E28">
      <w:pPr>
        <w:spacing w:after="0" w:line="240" w:lineRule="auto"/>
        <w:jc w:val="center"/>
        <w:rPr>
          <w:rFonts w:ascii="Times New Roman" w:eastAsia="Times New Roman" w:hAnsi="Times New Roman" w:cs="Times New Roman"/>
          <w:sz w:val="24"/>
          <w:szCs w:val="24"/>
        </w:rPr>
      </w:pPr>
    </w:p>
    <w:p w:rsidR="002C1E28" w:rsidRPr="002C1E28" w:rsidRDefault="002C1E28" w:rsidP="002C1E28">
      <w:pPr>
        <w:spacing w:after="0" w:line="240" w:lineRule="auto"/>
        <w:ind w:firstLine="567"/>
        <w:jc w:val="both"/>
        <w:rPr>
          <w:rFonts w:ascii="Times New Roman" w:eastAsia="Times New Roman" w:hAnsi="Times New Roman" w:cs="Times New Roman"/>
          <w:sz w:val="24"/>
          <w:szCs w:val="24"/>
        </w:rPr>
      </w:pPr>
      <w:r w:rsidRPr="002C1E28">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2C1E28">
        <w:rPr>
          <w:rFonts w:ascii="Times New Roman" w:eastAsia="Times New Roman" w:hAnsi="Times New Roman" w:cs="Times New Roman"/>
          <w:sz w:val="24"/>
          <w:szCs w:val="24"/>
        </w:rPr>
        <w:t>, именуемое в дальнейшем «Покупатель», в лице начальника управления закупок Казанцевой Екатерины Андреевны, действующего на основании доверенности №299/17 от 25.12.2017 г., с одной стороны,</w:t>
      </w:r>
    </w:p>
    <w:p w:rsidR="002C1E28" w:rsidRPr="002C1E28" w:rsidRDefault="002C1E28" w:rsidP="002C1E28">
      <w:pPr>
        <w:spacing w:after="0" w:line="240" w:lineRule="auto"/>
        <w:ind w:firstLine="567"/>
        <w:jc w:val="both"/>
        <w:rPr>
          <w:rFonts w:ascii="Times New Roman" w:eastAsia="Times New Roman" w:hAnsi="Times New Roman" w:cs="Times New Roman"/>
          <w:sz w:val="24"/>
          <w:szCs w:val="24"/>
        </w:rPr>
      </w:pPr>
      <w:r w:rsidRPr="002C1E28">
        <w:rPr>
          <w:rFonts w:ascii="Times New Roman" w:eastAsia="Times New Roman" w:hAnsi="Times New Roman" w:cs="Times New Roman"/>
          <w:b/>
          <w:sz w:val="24"/>
          <w:szCs w:val="24"/>
        </w:rPr>
        <w:t>Акционерное Общество «Дзержинское производственное объединение «Пластик» (АО «ДПО «Пластик»)</w:t>
      </w:r>
      <w:r w:rsidRPr="002C1E28">
        <w:rPr>
          <w:rFonts w:ascii="Times New Roman" w:eastAsia="Times New Roman" w:hAnsi="Times New Roman" w:cs="Times New Roman"/>
          <w:sz w:val="24"/>
          <w:szCs w:val="24"/>
        </w:rPr>
        <w:t xml:space="preserve">, именуемое в дальнейшем «Поставщик», в лице исполнительного директора </w:t>
      </w:r>
      <w:proofErr w:type="spellStart"/>
      <w:r w:rsidRPr="002C1E28">
        <w:rPr>
          <w:rFonts w:ascii="Times New Roman" w:eastAsia="Times New Roman" w:hAnsi="Times New Roman" w:cs="Times New Roman"/>
          <w:sz w:val="24"/>
          <w:szCs w:val="24"/>
        </w:rPr>
        <w:t>Дикина</w:t>
      </w:r>
      <w:proofErr w:type="spellEnd"/>
      <w:r w:rsidRPr="002C1E28">
        <w:rPr>
          <w:rFonts w:ascii="Times New Roman" w:eastAsia="Times New Roman" w:hAnsi="Times New Roman" w:cs="Times New Roman"/>
          <w:sz w:val="24"/>
          <w:szCs w:val="24"/>
        </w:rPr>
        <w:t xml:space="preserve"> Дениса Михайловича, действующего на основании Доверенности № 4 от 09.01.2018, с другой стороны, составили настоящую Спецификацию о нижеследующем:</w:t>
      </w:r>
    </w:p>
    <w:p w:rsidR="002C1E28" w:rsidRPr="002C1E28" w:rsidRDefault="002C1E28" w:rsidP="002C1E28">
      <w:pPr>
        <w:spacing w:after="0" w:line="240" w:lineRule="auto"/>
        <w:jc w:val="both"/>
        <w:rPr>
          <w:rFonts w:ascii="Times New Roman" w:eastAsia="Times New Roman" w:hAnsi="Times New Roman" w:cs="Times New Roman"/>
          <w:sz w:val="24"/>
          <w:szCs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59"/>
        <w:gridCol w:w="1559"/>
        <w:gridCol w:w="1559"/>
        <w:gridCol w:w="1789"/>
      </w:tblGrid>
      <w:tr w:rsidR="002C1E28" w:rsidRPr="002C1E28" w:rsidTr="00CA5BC2">
        <w:trPr>
          <w:trHeight w:val="824"/>
        </w:trPr>
        <w:tc>
          <w:tcPr>
            <w:tcW w:w="3936" w:type="dxa"/>
            <w:tcBorders>
              <w:top w:val="single" w:sz="4" w:space="0" w:color="auto"/>
              <w:left w:val="single" w:sz="4" w:space="0" w:color="auto"/>
              <w:bottom w:val="single" w:sz="4" w:space="0" w:color="auto"/>
              <w:right w:val="single" w:sz="4" w:space="0" w:color="auto"/>
            </w:tcBorders>
          </w:tcPr>
          <w:p w:rsidR="002C1E28" w:rsidRPr="002C1E28" w:rsidRDefault="002C1E28" w:rsidP="002C1E28">
            <w:pPr>
              <w:spacing w:after="0" w:line="240" w:lineRule="auto"/>
              <w:jc w:val="center"/>
              <w:rPr>
                <w:rFonts w:ascii="Times New Roman" w:eastAsia="Times New Roman" w:hAnsi="Times New Roman" w:cs="Times New Roman"/>
                <w:b/>
                <w:sz w:val="24"/>
                <w:szCs w:val="24"/>
              </w:rPr>
            </w:pP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Наименование продукции</w:t>
            </w:r>
          </w:p>
        </w:tc>
        <w:tc>
          <w:tcPr>
            <w:tcW w:w="1559"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Кол-во (</w:t>
            </w:r>
            <w:proofErr w:type="gramStart"/>
            <w:r w:rsidRPr="002C1E28">
              <w:rPr>
                <w:rFonts w:ascii="Times New Roman" w:eastAsia="Times New Roman" w:hAnsi="Times New Roman" w:cs="Times New Roman"/>
                <w:b/>
                <w:sz w:val="24"/>
                <w:szCs w:val="24"/>
              </w:rPr>
              <w:t>кг</w:t>
            </w:r>
            <w:proofErr w:type="gramEnd"/>
            <w:r w:rsidRPr="002C1E28">
              <w:rPr>
                <w:rFonts w:ascii="Times New Roman" w:eastAsia="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Цена за 1кг</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 xml:space="preserve">(в руб.) </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с НДС 18 %</w:t>
            </w:r>
          </w:p>
        </w:tc>
        <w:tc>
          <w:tcPr>
            <w:tcW w:w="1559"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НДС</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18 %</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 xml:space="preserve">(в руб.) </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Стоимость</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(в руб.)</w:t>
            </w:r>
          </w:p>
          <w:p w:rsidR="002C1E28" w:rsidRPr="002C1E28" w:rsidRDefault="002C1E28" w:rsidP="002C1E28">
            <w:pPr>
              <w:spacing w:after="0" w:line="240" w:lineRule="auto"/>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с НДС 18 %</w:t>
            </w:r>
          </w:p>
        </w:tc>
      </w:tr>
      <w:tr w:rsidR="002C1E28" w:rsidRPr="002C1E28" w:rsidTr="00CA5BC2">
        <w:trPr>
          <w:trHeight w:val="1005"/>
        </w:trPr>
        <w:tc>
          <w:tcPr>
            <w:tcW w:w="3936"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Пленка ПВХ бесцветная марки ЭП-73 для формирования контурных ячейковых упаковок ГОСТ 25250-88</w:t>
            </w:r>
          </w:p>
          <w:p w:rsidR="002C1E28" w:rsidRPr="002C1E28" w:rsidRDefault="002C1E28" w:rsidP="002C1E28">
            <w:pPr>
              <w:spacing w:after="0" w:line="240" w:lineRule="auto"/>
              <w:rPr>
                <w:rFonts w:ascii="Times New Roman" w:eastAsia="Times New Roman" w:hAnsi="Times New Roman" w:cs="Times New Roman"/>
                <w:sz w:val="24"/>
                <w:szCs w:val="24"/>
              </w:rPr>
            </w:pPr>
            <w:proofErr w:type="gramStart"/>
            <w:r w:rsidRPr="002C1E28">
              <w:rPr>
                <w:rFonts w:ascii="Times New Roman" w:eastAsia="Times New Roman" w:hAnsi="Times New Roman" w:cs="Times New Roman"/>
                <w:sz w:val="24"/>
                <w:szCs w:val="24"/>
              </w:rPr>
              <w:t>Прозрачная</w:t>
            </w:r>
            <w:proofErr w:type="gramEnd"/>
            <w:r w:rsidRPr="002C1E28">
              <w:rPr>
                <w:rFonts w:ascii="Times New Roman" w:eastAsia="Times New Roman" w:hAnsi="Times New Roman" w:cs="Times New Roman"/>
                <w:sz w:val="24"/>
                <w:szCs w:val="24"/>
              </w:rPr>
              <w:t>, с желтоватым или голубоватым оттенком, внутренний диаметр втулки 76мм</w:t>
            </w:r>
          </w:p>
          <w:p w:rsidR="002C1E28" w:rsidRPr="002C1E28" w:rsidRDefault="002C1E28" w:rsidP="002C1E28">
            <w:pPr>
              <w:spacing w:after="0" w:line="240" w:lineRule="auto"/>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Размеры: </w:t>
            </w:r>
          </w:p>
          <w:p w:rsidR="002C1E28" w:rsidRPr="002C1E28" w:rsidRDefault="002C1E28" w:rsidP="002C1E28">
            <w:pPr>
              <w:spacing w:after="0" w:line="240" w:lineRule="auto"/>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148 мм </w:t>
            </w:r>
            <w:proofErr w:type="spellStart"/>
            <w:r w:rsidRPr="002C1E28">
              <w:rPr>
                <w:rFonts w:ascii="Times New Roman" w:eastAsia="Times New Roman" w:hAnsi="Times New Roman" w:cs="Times New Roman"/>
                <w:sz w:val="24"/>
                <w:szCs w:val="24"/>
              </w:rPr>
              <w:t>х</w:t>
            </w:r>
            <w:proofErr w:type="spellEnd"/>
            <w:r w:rsidRPr="002C1E28">
              <w:rPr>
                <w:rFonts w:ascii="Times New Roman" w:eastAsia="Times New Roman" w:hAnsi="Times New Roman" w:cs="Times New Roman"/>
                <w:sz w:val="24"/>
                <w:szCs w:val="24"/>
              </w:rPr>
              <w:t xml:space="preserve"> 0,40 мм</w:t>
            </w:r>
          </w:p>
          <w:p w:rsidR="002C1E28" w:rsidRPr="002C1E28" w:rsidRDefault="002C1E28" w:rsidP="002C1E28">
            <w:pPr>
              <w:spacing w:after="0" w:line="240" w:lineRule="auto"/>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168мм </w:t>
            </w:r>
            <w:proofErr w:type="spellStart"/>
            <w:r w:rsidRPr="002C1E28">
              <w:rPr>
                <w:rFonts w:ascii="Times New Roman" w:eastAsia="Times New Roman" w:hAnsi="Times New Roman" w:cs="Times New Roman"/>
                <w:sz w:val="24"/>
                <w:szCs w:val="24"/>
              </w:rPr>
              <w:t>х</w:t>
            </w:r>
            <w:proofErr w:type="spellEnd"/>
            <w:r w:rsidRPr="002C1E28">
              <w:rPr>
                <w:rFonts w:ascii="Times New Roman" w:eastAsia="Times New Roman" w:hAnsi="Times New Roman" w:cs="Times New Roman"/>
                <w:sz w:val="24"/>
                <w:szCs w:val="24"/>
              </w:rPr>
              <w:t xml:space="preserve"> 0,40 мм</w:t>
            </w:r>
          </w:p>
          <w:p w:rsidR="002C1E28" w:rsidRPr="002C1E28" w:rsidRDefault="002C1E28" w:rsidP="002C1E2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C1E28" w:rsidRPr="002C1E28" w:rsidRDefault="002C1E28" w:rsidP="002C1E28">
            <w:pPr>
              <w:spacing w:after="0" w:line="240" w:lineRule="auto"/>
              <w:jc w:val="center"/>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2 800,00</w:t>
            </w:r>
          </w:p>
        </w:tc>
        <w:tc>
          <w:tcPr>
            <w:tcW w:w="1559" w:type="dxa"/>
            <w:tcBorders>
              <w:top w:val="single" w:sz="4" w:space="0" w:color="auto"/>
              <w:left w:val="single" w:sz="4" w:space="0" w:color="auto"/>
              <w:bottom w:val="single" w:sz="4" w:space="0" w:color="auto"/>
              <w:right w:val="single" w:sz="4" w:space="0" w:color="auto"/>
            </w:tcBorders>
            <w:vAlign w:val="center"/>
          </w:tcPr>
          <w:p w:rsidR="002C1E28" w:rsidRPr="002C1E28" w:rsidRDefault="002C1E28" w:rsidP="002C1E28">
            <w:pPr>
              <w:spacing w:after="0" w:line="240" w:lineRule="auto"/>
              <w:jc w:val="center"/>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141,812</w:t>
            </w:r>
          </w:p>
        </w:tc>
        <w:tc>
          <w:tcPr>
            <w:tcW w:w="1559" w:type="dxa"/>
            <w:tcBorders>
              <w:top w:val="single" w:sz="4" w:space="0" w:color="auto"/>
              <w:left w:val="single" w:sz="4" w:space="0" w:color="auto"/>
              <w:bottom w:val="single" w:sz="4" w:space="0" w:color="auto"/>
              <w:right w:val="single" w:sz="4" w:space="0" w:color="auto"/>
            </w:tcBorders>
            <w:vAlign w:val="center"/>
          </w:tcPr>
          <w:p w:rsidR="002C1E28" w:rsidRPr="002C1E28" w:rsidRDefault="002C1E28" w:rsidP="002C1E28">
            <w:pPr>
              <w:spacing w:after="0" w:line="240" w:lineRule="auto"/>
              <w:jc w:val="center"/>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21,63</w:t>
            </w:r>
          </w:p>
        </w:tc>
        <w:tc>
          <w:tcPr>
            <w:tcW w:w="1789" w:type="dxa"/>
            <w:tcBorders>
              <w:top w:val="single" w:sz="4" w:space="0" w:color="auto"/>
              <w:left w:val="single" w:sz="4" w:space="0" w:color="auto"/>
              <w:bottom w:val="single" w:sz="4" w:space="0" w:color="auto"/>
              <w:right w:val="single" w:sz="4" w:space="0" w:color="auto"/>
            </w:tcBorders>
            <w:vAlign w:val="center"/>
          </w:tcPr>
          <w:p w:rsidR="002C1E28" w:rsidRPr="002C1E28" w:rsidRDefault="002C1E28" w:rsidP="002C1E28">
            <w:pPr>
              <w:spacing w:after="0" w:line="240" w:lineRule="auto"/>
              <w:jc w:val="center"/>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397 073,60</w:t>
            </w:r>
          </w:p>
        </w:tc>
      </w:tr>
      <w:tr w:rsidR="002C1E28" w:rsidRPr="002C1E28" w:rsidTr="00CA5BC2">
        <w:trPr>
          <w:trHeight w:val="427"/>
        </w:trPr>
        <w:tc>
          <w:tcPr>
            <w:tcW w:w="3936"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2C1E28" w:rsidRPr="002C1E28" w:rsidRDefault="002C1E28" w:rsidP="002C1E28">
            <w:pPr>
              <w:spacing w:after="0" w:line="240" w:lineRule="auto"/>
              <w:jc w:val="center"/>
              <w:rPr>
                <w:rFonts w:ascii="Times New Roman" w:eastAsia="Times New Roman" w:hAnsi="Times New Roman" w:cs="Times New Roman"/>
                <w:sz w:val="24"/>
                <w:szCs w:val="24"/>
                <w:lang w:val="en-US"/>
              </w:rPr>
            </w:pPr>
            <w:r w:rsidRPr="002C1E28">
              <w:rPr>
                <w:rFonts w:ascii="Times New Roman" w:eastAsia="Times New Roman" w:hAnsi="Times New Roman" w:cs="Times New Roman"/>
                <w:sz w:val="24"/>
                <w:szCs w:val="24"/>
              </w:rPr>
              <w:t>2 800,00</w:t>
            </w:r>
          </w:p>
        </w:tc>
        <w:tc>
          <w:tcPr>
            <w:tcW w:w="1559" w:type="dxa"/>
            <w:tcBorders>
              <w:top w:val="single" w:sz="4" w:space="0" w:color="auto"/>
              <w:left w:val="single" w:sz="4" w:space="0" w:color="auto"/>
              <w:bottom w:val="single" w:sz="4" w:space="0" w:color="auto"/>
              <w:right w:val="single" w:sz="4" w:space="0" w:color="auto"/>
            </w:tcBorders>
          </w:tcPr>
          <w:p w:rsidR="002C1E28" w:rsidRPr="002C1E28" w:rsidRDefault="002C1E28" w:rsidP="002C1E2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1E28" w:rsidRPr="002C1E28" w:rsidRDefault="002C1E28" w:rsidP="002C1E28">
            <w:pPr>
              <w:spacing w:after="0" w:line="240" w:lineRule="auto"/>
              <w:jc w:val="center"/>
              <w:rPr>
                <w:rFonts w:ascii="Times New Roman" w:eastAsia="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2C1E28" w:rsidRPr="002C1E28" w:rsidRDefault="002C1E28" w:rsidP="002C1E28">
            <w:pPr>
              <w:spacing w:after="0" w:line="240" w:lineRule="auto"/>
              <w:jc w:val="center"/>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397 073,60</w:t>
            </w:r>
          </w:p>
        </w:tc>
      </w:tr>
    </w:tbl>
    <w:p w:rsidR="002C1E28" w:rsidRPr="002C1E28" w:rsidRDefault="002C1E28" w:rsidP="002C1E28">
      <w:pPr>
        <w:spacing w:after="0" w:line="240" w:lineRule="auto"/>
        <w:jc w:val="both"/>
        <w:rPr>
          <w:rFonts w:ascii="Times New Roman" w:eastAsia="Times New Roman" w:hAnsi="Times New Roman" w:cs="Times New Roman"/>
          <w:i/>
          <w:sz w:val="24"/>
          <w:szCs w:val="24"/>
        </w:rPr>
      </w:pPr>
    </w:p>
    <w:p w:rsidR="002C1E28" w:rsidRPr="002C1E28" w:rsidRDefault="002C1E28" w:rsidP="002C1E28">
      <w:pPr>
        <w:spacing w:after="0" w:line="240" w:lineRule="auto"/>
        <w:jc w:val="both"/>
        <w:rPr>
          <w:rFonts w:ascii="Times New Roman" w:eastAsia="Times New Roman" w:hAnsi="Times New Roman" w:cs="Times New Roman"/>
          <w:b/>
          <w:sz w:val="24"/>
          <w:szCs w:val="24"/>
        </w:rPr>
      </w:pPr>
    </w:p>
    <w:p w:rsidR="002C1E28" w:rsidRPr="002C1E28" w:rsidRDefault="002C1E28" w:rsidP="002C1E28">
      <w:pPr>
        <w:spacing w:after="0" w:line="240" w:lineRule="auto"/>
        <w:jc w:val="both"/>
        <w:rPr>
          <w:rFonts w:ascii="Times New Roman" w:eastAsia="Times New Roman" w:hAnsi="Times New Roman" w:cs="Times New Roman"/>
          <w:b/>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Покупатель:</w:t>
      </w:r>
      <w:r w:rsidRPr="002C1E28">
        <w:rPr>
          <w:rFonts w:ascii="Times New Roman" w:eastAsia="Times New Roman" w:hAnsi="Times New Roman" w:cs="Times New Roman"/>
          <w:b/>
          <w:sz w:val="24"/>
          <w:szCs w:val="24"/>
        </w:rPr>
        <w:tab/>
        <w:t>Поставщик:</w:t>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Начальник управления закупок</w:t>
      </w:r>
      <w:r w:rsidRPr="002C1E28">
        <w:rPr>
          <w:rFonts w:ascii="Times New Roman" w:eastAsia="Times New Roman" w:hAnsi="Times New Roman" w:cs="Times New Roman"/>
          <w:sz w:val="24"/>
          <w:szCs w:val="24"/>
        </w:rPr>
        <w:tab/>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ФГУП «Московский эндокринный завод»</w:t>
      </w:r>
      <w:r w:rsidRPr="002C1E28">
        <w:rPr>
          <w:rFonts w:ascii="Times New Roman" w:eastAsia="Times New Roman" w:hAnsi="Times New Roman" w:cs="Times New Roman"/>
          <w:sz w:val="24"/>
          <w:szCs w:val="24"/>
        </w:rPr>
        <w:tab/>
        <w:t>АО «ДПО «Пластик»</w:t>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_____________ Е.А. Казанцева</w:t>
      </w:r>
      <w:r w:rsidRPr="002C1E28">
        <w:rPr>
          <w:rFonts w:ascii="Times New Roman" w:eastAsia="Times New Roman" w:hAnsi="Times New Roman" w:cs="Times New Roman"/>
          <w:sz w:val="24"/>
          <w:szCs w:val="24"/>
        </w:rPr>
        <w:tab/>
        <w:t xml:space="preserve">______________ /Д.М. </w:t>
      </w:r>
      <w:proofErr w:type="spellStart"/>
      <w:r w:rsidRPr="002C1E28">
        <w:rPr>
          <w:rFonts w:ascii="Times New Roman" w:eastAsia="Times New Roman" w:hAnsi="Times New Roman" w:cs="Times New Roman"/>
          <w:sz w:val="24"/>
          <w:szCs w:val="24"/>
        </w:rPr>
        <w:t>Дикин</w:t>
      </w:r>
      <w:proofErr w:type="spellEnd"/>
      <w:r w:rsidRPr="002C1E28">
        <w:rPr>
          <w:rFonts w:ascii="Times New Roman" w:eastAsia="Times New Roman" w:hAnsi="Times New Roman" w:cs="Times New Roman"/>
          <w:sz w:val="24"/>
          <w:szCs w:val="24"/>
        </w:rPr>
        <w:t>/</w:t>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sectPr w:rsidR="002C1E28" w:rsidRPr="002C1E28" w:rsidSect="00F62005">
          <w:footerReference w:type="even" r:id="rId9"/>
          <w:footerReference w:type="default" r:id="rId10"/>
          <w:pgSz w:w="11906" w:h="16838"/>
          <w:pgMar w:top="1418" w:right="567" w:bottom="1418" w:left="1134" w:header="709" w:footer="346" w:gutter="0"/>
          <w:cols w:space="708"/>
          <w:titlePg/>
          <w:docGrid w:linePitch="360"/>
        </w:sectPr>
      </w:pPr>
    </w:p>
    <w:p w:rsidR="002C1E28" w:rsidRPr="002C1E28" w:rsidRDefault="002C1E28" w:rsidP="002C1E28">
      <w:pPr>
        <w:spacing w:after="0" w:line="240" w:lineRule="auto"/>
        <w:ind w:left="4320" w:firstLine="720"/>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lastRenderedPageBreak/>
        <w:t>Приложение № 2</w:t>
      </w:r>
    </w:p>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к Договору № __________</w:t>
      </w:r>
    </w:p>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от «___» ____________ 20__ г.</w:t>
      </w:r>
    </w:p>
    <w:p w:rsidR="002C1E28" w:rsidRPr="002C1E28" w:rsidRDefault="002C1E28" w:rsidP="002C1E28">
      <w:pPr>
        <w:spacing w:after="0" w:line="240" w:lineRule="auto"/>
        <w:jc w:val="right"/>
        <w:rPr>
          <w:rFonts w:ascii="Times New Roman" w:eastAsia="Times New Roman" w:hAnsi="Times New Roman" w:cs="Times New Roman"/>
          <w:sz w:val="24"/>
          <w:szCs w:val="24"/>
        </w:rPr>
      </w:pPr>
    </w:p>
    <w:p w:rsidR="002C1E28" w:rsidRPr="002C1E28" w:rsidRDefault="002C1E28" w:rsidP="002C1E28">
      <w:pPr>
        <w:spacing w:after="0" w:line="240" w:lineRule="auto"/>
        <w:ind w:left="284"/>
        <w:jc w:val="center"/>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 xml:space="preserve">Технические требования </w:t>
      </w:r>
    </w:p>
    <w:p w:rsidR="002C1E28" w:rsidRPr="002C1E28" w:rsidRDefault="002C1E28" w:rsidP="002C1E28">
      <w:pPr>
        <w:spacing w:after="0" w:line="240" w:lineRule="auto"/>
        <w:ind w:left="284"/>
        <w:jc w:val="center"/>
        <w:rPr>
          <w:rFonts w:ascii="Times New Roman" w:eastAsia="Times New Roman" w:hAnsi="Times New Roman" w:cs="Times New Roman"/>
          <w:b/>
          <w:bCs/>
          <w:sz w:val="24"/>
          <w:szCs w:val="24"/>
        </w:rPr>
      </w:pPr>
      <w:r w:rsidRPr="002C1E28">
        <w:rPr>
          <w:rFonts w:ascii="Times New Roman" w:eastAsia="Times New Roman" w:hAnsi="Times New Roman" w:cs="Times New Roman"/>
          <w:b/>
          <w:bCs/>
          <w:sz w:val="24"/>
          <w:szCs w:val="24"/>
        </w:rPr>
        <w:t>на поставку пленки ПВХ марки ЭП-73</w:t>
      </w:r>
    </w:p>
    <w:p w:rsidR="002C1E28" w:rsidRPr="002C1E28" w:rsidRDefault="002C1E28" w:rsidP="002C1E28">
      <w:pPr>
        <w:spacing w:after="0" w:line="240" w:lineRule="auto"/>
        <w:ind w:left="284"/>
        <w:jc w:val="center"/>
        <w:rPr>
          <w:rFonts w:ascii="Times New Roman" w:eastAsia="Times New Roman" w:hAnsi="Times New Roman" w:cs="Times New Roman"/>
          <w:b/>
          <w:b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268"/>
      </w:tblGrid>
      <w:tr w:rsidR="002C1E28" w:rsidRPr="002C1E28" w:rsidTr="00CA5BC2">
        <w:trPr>
          <w:trHeight w:val="20"/>
        </w:trPr>
        <w:tc>
          <w:tcPr>
            <w:tcW w:w="2694" w:type="dxa"/>
            <w:tcBorders>
              <w:top w:val="single" w:sz="4" w:space="0" w:color="auto"/>
              <w:left w:val="single" w:sz="4" w:space="0" w:color="auto"/>
              <w:bottom w:val="nil"/>
              <w:right w:val="single" w:sz="4" w:space="0" w:color="auto"/>
            </w:tcBorders>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1. Наименование продукции</w:t>
            </w:r>
          </w:p>
        </w:tc>
        <w:tc>
          <w:tcPr>
            <w:tcW w:w="7796" w:type="dxa"/>
            <w:gridSpan w:val="2"/>
            <w:tcBorders>
              <w:top w:val="single" w:sz="4" w:space="0" w:color="auto"/>
              <w:left w:val="single" w:sz="4" w:space="0" w:color="auto"/>
              <w:bottom w:val="single" w:sz="4" w:space="0" w:color="auto"/>
              <w:right w:val="single" w:sz="4" w:space="0" w:color="auto"/>
            </w:tcBorders>
          </w:tcPr>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Пленка поливинилхлоридная марки ЭП-73</w:t>
            </w:r>
            <w:r w:rsidRPr="002C1E28">
              <w:rPr>
                <w:rFonts w:ascii="Times New Roman" w:eastAsia="Times New Roman" w:hAnsi="Times New Roman" w:cs="Times New Roman"/>
                <w:i/>
                <w:sz w:val="24"/>
                <w:szCs w:val="24"/>
              </w:rPr>
              <w:t xml:space="preserve"> </w:t>
            </w:r>
            <w:r w:rsidRPr="002C1E28">
              <w:rPr>
                <w:rFonts w:ascii="Times New Roman" w:eastAsia="Times New Roman" w:hAnsi="Times New Roman" w:cs="Times New Roman"/>
                <w:sz w:val="24"/>
                <w:szCs w:val="24"/>
              </w:rPr>
              <w:t>производства АО «ДПО «Пластик»</w:t>
            </w:r>
          </w:p>
          <w:p w:rsidR="002C1E28" w:rsidRPr="002C1E28" w:rsidRDefault="002C1E28" w:rsidP="002C1E28">
            <w:pPr>
              <w:spacing w:after="0" w:line="240" w:lineRule="atLeast"/>
              <w:jc w:val="center"/>
              <w:rPr>
                <w:rFonts w:ascii="Times New Roman" w:eastAsia="Times New Roman" w:hAnsi="Times New Roman" w:cs="Times New Roman"/>
                <w:sz w:val="24"/>
                <w:szCs w:val="24"/>
              </w:rPr>
            </w:pPr>
          </w:p>
        </w:tc>
      </w:tr>
      <w:tr w:rsidR="002C1E28" w:rsidRPr="002C1E28" w:rsidTr="00CA5BC2">
        <w:trPr>
          <w:trHeight w:val="20"/>
        </w:trPr>
        <w:tc>
          <w:tcPr>
            <w:tcW w:w="2694" w:type="dxa"/>
            <w:tcBorders>
              <w:top w:val="nil"/>
              <w:left w:val="single" w:sz="4" w:space="0" w:color="auto"/>
              <w:bottom w:val="single" w:sz="4" w:space="0" w:color="auto"/>
              <w:right w:val="single" w:sz="4" w:space="0" w:color="auto"/>
            </w:tcBorders>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Наименование НД</w:t>
            </w:r>
          </w:p>
        </w:tc>
        <w:tc>
          <w:tcPr>
            <w:tcW w:w="7796" w:type="dxa"/>
            <w:gridSpan w:val="2"/>
            <w:tcBorders>
              <w:top w:val="single" w:sz="4" w:space="0" w:color="auto"/>
              <w:left w:val="single" w:sz="4" w:space="0" w:color="auto"/>
              <w:bottom w:val="single" w:sz="4" w:space="0" w:color="auto"/>
              <w:right w:val="single" w:sz="4" w:space="0" w:color="auto"/>
            </w:tcBorders>
          </w:tcPr>
          <w:p w:rsidR="002C1E28" w:rsidRPr="002C1E28" w:rsidRDefault="002C1E28" w:rsidP="002C1E28">
            <w:pPr>
              <w:spacing w:after="0" w:line="240" w:lineRule="atLeas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ГОСТ 25250-88</w:t>
            </w:r>
          </w:p>
        </w:tc>
      </w:tr>
      <w:tr w:rsidR="002C1E28" w:rsidRPr="002C1E28" w:rsidTr="00CA5BC2">
        <w:trPr>
          <w:trHeight w:val="20"/>
        </w:trPr>
        <w:tc>
          <w:tcPr>
            <w:tcW w:w="2694" w:type="dxa"/>
            <w:tcBorders>
              <w:top w:val="single" w:sz="4" w:space="0" w:color="auto"/>
            </w:tcBorders>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2. Количество с указанием единицы измерения</w:t>
            </w:r>
          </w:p>
        </w:tc>
        <w:tc>
          <w:tcPr>
            <w:tcW w:w="7796" w:type="dxa"/>
            <w:gridSpan w:val="2"/>
            <w:tcBorders>
              <w:top w:val="single" w:sz="4" w:space="0" w:color="auto"/>
            </w:tcBorders>
          </w:tcPr>
          <w:p w:rsidR="002C1E28" w:rsidRPr="002C1E28" w:rsidRDefault="002C1E28" w:rsidP="002C1E28">
            <w:pPr>
              <w:spacing w:after="0" w:line="240" w:lineRule="atLeast"/>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2 800 кг</w:t>
            </w:r>
          </w:p>
        </w:tc>
      </w:tr>
      <w:tr w:rsidR="002C1E28" w:rsidRPr="002C1E28" w:rsidTr="00CA5BC2">
        <w:trPr>
          <w:trHeight w:val="20"/>
        </w:trPr>
        <w:tc>
          <w:tcPr>
            <w:tcW w:w="2694" w:type="dxa"/>
            <w:tcBorders>
              <w:top w:val="single" w:sz="4" w:space="0" w:color="auto"/>
            </w:tcBorders>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3. Применение</w:t>
            </w:r>
          </w:p>
        </w:tc>
        <w:tc>
          <w:tcPr>
            <w:tcW w:w="7796" w:type="dxa"/>
            <w:gridSpan w:val="2"/>
            <w:tcBorders>
              <w:top w:val="single" w:sz="4" w:space="0" w:color="auto"/>
            </w:tcBorders>
          </w:tcPr>
          <w:p w:rsidR="002C1E28" w:rsidRPr="002C1E28" w:rsidRDefault="002C1E28" w:rsidP="002C1E28">
            <w:pPr>
              <w:spacing w:after="0" w:line="240" w:lineRule="atLeast"/>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Пленка поливинилхлоридная предназначена для формирования контурных ячейковых упаковок.</w:t>
            </w:r>
          </w:p>
        </w:tc>
      </w:tr>
      <w:tr w:rsidR="002C1E28" w:rsidRPr="002C1E28" w:rsidTr="00CA5BC2">
        <w:trPr>
          <w:trHeight w:val="20"/>
        </w:trPr>
        <w:tc>
          <w:tcPr>
            <w:tcW w:w="2694" w:type="dxa"/>
          </w:tcPr>
          <w:p w:rsidR="002C1E28" w:rsidRPr="002C1E28" w:rsidRDefault="002C1E28" w:rsidP="002C1E28">
            <w:pPr>
              <w:spacing w:after="0" w:line="240" w:lineRule="atLeast"/>
              <w:rPr>
                <w:rFonts w:ascii="Times New Roman" w:eastAsia="Times New Roman" w:hAnsi="Times New Roman" w:cs="Times New Roman"/>
                <w:sz w:val="24"/>
                <w:szCs w:val="24"/>
              </w:rPr>
            </w:pPr>
            <w:r w:rsidRPr="002C1E28">
              <w:rPr>
                <w:rFonts w:ascii="Times New Roman" w:eastAsia="Times New Roman" w:hAnsi="Times New Roman" w:cs="Times New Roman"/>
                <w:bCs/>
                <w:sz w:val="24"/>
                <w:szCs w:val="24"/>
              </w:rPr>
              <w:t>4.Место поставки Продукции</w:t>
            </w:r>
          </w:p>
        </w:tc>
        <w:tc>
          <w:tcPr>
            <w:tcW w:w="7796" w:type="dxa"/>
            <w:gridSpan w:val="2"/>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Поставка Продукции осуществляется на условиях доставки транспортом Поставщика на склад Покупателя по адресу: </w:t>
            </w:r>
            <w:proofErr w:type="gramStart"/>
            <w:r w:rsidRPr="002C1E28">
              <w:rPr>
                <w:rFonts w:ascii="Times New Roman" w:eastAsia="Times New Roman" w:hAnsi="Times New Roman" w:cs="Times New Roman"/>
                <w:sz w:val="24"/>
                <w:szCs w:val="24"/>
                <w:lang w:eastAsia="ar-SA"/>
              </w:rPr>
              <w:t>г</w:t>
            </w:r>
            <w:proofErr w:type="gramEnd"/>
            <w:r w:rsidRPr="002C1E28">
              <w:rPr>
                <w:rFonts w:ascii="Times New Roman" w:eastAsia="Times New Roman" w:hAnsi="Times New Roman" w:cs="Times New Roman"/>
                <w:sz w:val="24"/>
                <w:szCs w:val="24"/>
                <w:lang w:eastAsia="ar-SA"/>
              </w:rPr>
              <w:t xml:space="preserve">. Москва, ул. </w:t>
            </w:r>
            <w:proofErr w:type="spellStart"/>
            <w:r w:rsidRPr="002C1E28">
              <w:rPr>
                <w:rFonts w:ascii="Times New Roman" w:eastAsia="Times New Roman" w:hAnsi="Times New Roman" w:cs="Times New Roman"/>
                <w:sz w:val="24"/>
                <w:szCs w:val="24"/>
                <w:lang w:eastAsia="ar-SA"/>
              </w:rPr>
              <w:t>Новохохловская</w:t>
            </w:r>
            <w:proofErr w:type="spellEnd"/>
            <w:r w:rsidRPr="002C1E28">
              <w:rPr>
                <w:rFonts w:ascii="Times New Roman" w:eastAsia="Times New Roman" w:hAnsi="Times New Roman" w:cs="Times New Roman"/>
                <w:sz w:val="24"/>
                <w:szCs w:val="24"/>
                <w:lang w:eastAsia="ar-SA"/>
              </w:rPr>
              <w:t>, д.25. Стоимость доставки входит в стоимость Продукции.</w:t>
            </w:r>
          </w:p>
        </w:tc>
      </w:tr>
      <w:tr w:rsidR="002C1E28" w:rsidRPr="002C1E28" w:rsidTr="00CA5BC2">
        <w:trPr>
          <w:trHeight w:val="20"/>
        </w:trPr>
        <w:tc>
          <w:tcPr>
            <w:tcW w:w="10490" w:type="dxa"/>
            <w:gridSpan w:val="3"/>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5.Основные показатели качества</w:t>
            </w:r>
          </w:p>
        </w:tc>
      </w:tr>
      <w:tr w:rsidR="002C1E28" w:rsidRPr="002C1E28" w:rsidTr="00CA5BC2">
        <w:trPr>
          <w:trHeight w:val="20"/>
        </w:trPr>
        <w:tc>
          <w:tcPr>
            <w:tcW w:w="2694"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Показатель</w:t>
            </w:r>
          </w:p>
        </w:tc>
        <w:tc>
          <w:tcPr>
            <w:tcW w:w="552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Требования</w:t>
            </w:r>
          </w:p>
        </w:tc>
        <w:tc>
          <w:tcPr>
            <w:tcW w:w="226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Метод контроля</w:t>
            </w:r>
          </w:p>
        </w:tc>
      </w:tr>
      <w:tr w:rsidR="002C1E28" w:rsidRPr="002C1E28" w:rsidTr="00CA5BC2">
        <w:trPr>
          <w:trHeight w:val="20"/>
        </w:trPr>
        <w:tc>
          <w:tcPr>
            <w:tcW w:w="2694" w:type="dxa"/>
          </w:tcPr>
          <w:p w:rsidR="002C1E28" w:rsidRPr="002C1E28" w:rsidRDefault="002C1E28" w:rsidP="002C1E28">
            <w:pPr>
              <w:spacing w:after="0" w:line="240" w:lineRule="atLeas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Внешний вид</w:t>
            </w:r>
          </w:p>
          <w:p w:rsidR="002C1E28" w:rsidRPr="002C1E28" w:rsidRDefault="002C1E28" w:rsidP="002C1E28">
            <w:pPr>
              <w:spacing w:after="0" w:line="240" w:lineRule="atLeast"/>
              <w:rPr>
                <w:rFonts w:ascii="Times New Roman" w:eastAsia="Times New Roman" w:hAnsi="Times New Roman" w:cs="Times New Roman"/>
                <w:sz w:val="24"/>
                <w:szCs w:val="24"/>
              </w:rPr>
            </w:pPr>
          </w:p>
        </w:tc>
        <w:tc>
          <w:tcPr>
            <w:tcW w:w="5528" w:type="dxa"/>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Пленка бесцветная с желтоватым или голубоватым оттенком без красителя.</w:t>
            </w:r>
          </w:p>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Пленка должна быть без отверстий, разрывов, трещин и складок, с ровно обрезанными краями. </w:t>
            </w:r>
          </w:p>
        </w:tc>
        <w:tc>
          <w:tcPr>
            <w:tcW w:w="226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val="en-US" w:eastAsia="ar-SA"/>
              </w:rPr>
            </w:pPr>
            <w:r w:rsidRPr="002C1E28">
              <w:rPr>
                <w:rFonts w:ascii="Times New Roman" w:eastAsia="Times New Roman" w:hAnsi="Times New Roman" w:cs="Times New Roman"/>
                <w:sz w:val="24"/>
                <w:szCs w:val="24"/>
                <w:lang w:eastAsia="ar-SA"/>
              </w:rPr>
              <w:t>Визуальный.</w:t>
            </w:r>
          </w:p>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tc>
      </w:tr>
      <w:tr w:rsidR="002C1E28" w:rsidRPr="002C1E28" w:rsidTr="00CA5BC2">
        <w:trPr>
          <w:trHeight w:val="20"/>
        </w:trPr>
        <w:tc>
          <w:tcPr>
            <w:tcW w:w="2694" w:type="dxa"/>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Ширина</w:t>
            </w:r>
          </w:p>
        </w:tc>
        <w:tc>
          <w:tcPr>
            <w:tcW w:w="552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148±1 мм</w:t>
            </w:r>
          </w:p>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168±1 мм</w:t>
            </w:r>
          </w:p>
        </w:tc>
        <w:tc>
          <w:tcPr>
            <w:tcW w:w="226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При помощи линейки.</w:t>
            </w:r>
          </w:p>
        </w:tc>
      </w:tr>
      <w:tr w:rsidR="002C1E28" w:rsidRPr="002C1E28" w:rsidTr="00CA5BC2">
        <w:trPr>
          <w:trHeight w:val="20"/>
        </w:trPr>
        <w:tc>
          <w:tcPr>
            <w:tcW w:w="2694" w:type="dxa"/>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Толщина</w:t>
            </w:r>
          </w:p>
        </w:tc>
        <w:tc>
          <w:tcPr>
            <w:tcW w:w="552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Для пленки шириной 148мм - 0,400±0,03 мм</w:t>
            </w:r>
          </w:p>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Для пленки шириной 168 мм - 0,400±0,03 мм</w:t>
            </w:r>
          </w:p>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tc>
        <w:tc>
          <w:tcPr>
            <w:tcW w:w="226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При помощи микрометра, </w:t>
            </w:r>
            <w:proofErr w:type="spellStart"/>
            <w:proofErr w:type="gramStart"/>
            <w:r w:rsidRPr="002C1E28">
              <w:rPr>
                <w:rFonts w:ascii="Times New Roman" w:eastAsia="Times New Roman" w:hAnsi="Times New Roman" w:cs="Times New Roman"/>
                <w:sz w:val="24"/>
                <w:szCs w:val="24"/>
                <w:lang w:eastAsia="ar-SA"/>
              </w:rPr>
              <w:t>штанген-циркуля</w:t>
            </w:r>
            <w:proofErr w:type="spellEnd"/>
            <w:proofErr w:type="gramEnd"/>
            <w:r w:rsidRPr="002C1E28">
              <w:rPr>
                <w:rFonts w:ascii="Times New Roman" w:eastAsia="Times New Roman" w:hAnsi="Times New Roman" w:cs="Times New Roman"/>
                <w:sz w:val="24"/>
                <w:szCs w:val="24"/>
                <w:lang w:eastAsia="ar-SA"/>
              </w:rPr>
              <w:t>.</w:t>
            </w:r>
          </w:p>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ГОСТ 17035</w:t>
            </w:r>
          </w:p>
        </w:tc>
      </w:tr>
      <w:tr w:rsidR="002C1E28" w:rsidRPr="002C1E28" w:rsidTr="00CA5BC2">
        <w:trPr>
          <w:trHeight w:val="20"/>
        </w:trPr>
        <w:tc>
          <w:tcPr>
            <w:tcW w:w="2694" w:type="dxa"/>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Внутренний диаметр втулки</w:t>
            </w:r>
          </w:p>
        </w:tc>
        <w:tc>
          <w:tcPr>
            <w:tcW w:w="552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76 ± 1 мм</w:t>
            </w:r>
          </w:p>
        </w:tc>
        <w:tc>
          <w:tcPr>
            <w:tcW w:w="2268" w:type="dxa"/>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При помощи </w:t>
            </w:r>
            <w:proofErr w:type="spellStart"/>
            <w:proofErr w:type="gramStart"/>
            <w:r w:rsidRPr="002C1E28">
              <w:rPr>
                <w:rFonts w:ascii="Times New Roman" w:eastAsia="Times New Roman" w:hAnsi="Times New Roman" w:cs="Times New Roman"/>
                <w:sz w:val="24"/>
                <w:szCs w:val="24"/>
                <w:lang w:eastAsia="ar-SA"/>
              </w:rPr>
              <w:t>штанген-циркуля</w:t>
            </w:r>
            <w:proofErr w:type="spellEnd"/>
            <w:proofErr w:type="gramEnd"/>
            <w:r w:rsidRPr="002C1E28">
              <w:rPr>
                <w:rFonts w:ascii="Times New Roman" w:eastAsia="Times New Roman" w:hAnsi="Times New Roman" w:cs="Times New Roman"/>
                <w:sz w:val="24"/>
                <w:szCs w:val="24"/>
                <w:lang w:eastAsia="ar-SA"/>
              </w:rPr>
              <w:t>.</w:t>
            </w:r>
          </w:p>
        </w:tc>
      </w:tr>
      <w:tr w:rsidR="002C1E28" w:rsidRPr="002C1E28" w:rsidTr="00CA5BC2">
        <w:trPr>
          <w:trHeight w:val="20"/>
        </w:trPr>
        <w:tc>
          <w:tcPr>
            <w:tcW w:w="2694" w:type="dxa"/>
          </w:tcPr>
          <w:p w:rsidR="002C1E28" w:rsidRPr="002C1E28" w:rsidRDefault="002C1E28" w:rsidP="002C1E28">
            <w:pPr>
              <w:spacing w:after="0" w:line="240" w:lineRule="atLeas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Упаковка</w:t>
            </w:r>
          </w:p>
        </w:tc>
        <w:tc>
          <w:tcPr>
            <w:tcW w:w="5528" w:type="dxa"/>
          </w:tcPr>
          <w:p w:rsidR="002C1E28" w:rsidRPr="002C1E28" w:rsidRDefault="002C1E28" w:rsidP="002C1E28">
            <w:pPr>
              <w:spacing w:after="0" w:line="240" w:lineRule="atLeast"/>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Пленку наматывают на бобины, втулки или шпули. 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2C1E28" w:rsidRPr="002C1E28" w:rsidRDefault="002C1E28" w:rsidP="002C1E28">
            <w:pPr>
              <w:spacing w:after="0" w:line="240" w:lineRule="atLeast"/>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Сматывание пленки в рулон должно быть плотным, смещение по торцевой поверхности рулона наружу и внутрь должно быть не более допуска на ширину полотна пленки.</w:t>
            </w:r>
          </w:p>
          <w:p w:rsidR="002C1E28" w:rsidRPr="002C1E28" w:rsidRDefault="002C1E28" w:rsidP="002C1E28">
            <w:pPr>
              <w:spacing w:after="0" w:line="240" w:lineRule="atLeast"/>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p>
        </w:tc>
        <w:tc>
          <w:tcPr>
            <w:tcW w:w="2268" w:type="dxa"/>
            <w:vMerge w:val="restart"/>
          </w:tcPr>
          <w:p w:rsidR="002C1E28" w:rsidRPr="002C1E28" w:rsidRDefault="002C1E28" w:rsidP="002C1E28">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Визуальный</w:t>
            </w:r>
          </w:p>
        </w:tc>
      </w:tr>
      <w:tr w:rsidR="002C1E28" w:rsidRPr="002C1E28" w:rsidTr="00CA5BC2">
        <w:trPr>
          <w:trHeight w:val="20"/>
        </w:trPr>
        <w:tc>
          <w:tcPr>
            <w:tcW w:w="2694" w:type="dxa"/>
          </w:tcPr>
          <w:p w:rsidR="002C1E28" w:rsidRPr="002C1E28" w:rsidRDefault="002C1E28" w:rsidP="002C1E28">
            <w:pPr>
              <w:spacing w:after="0" w:line="240" w:lineRule="atLeas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Дополнительные требования по упаковке</w:t>
            </w:r>
          </w:p>
        </w:tc>
        <w:tc>
          <w:tcPr>
            <w:tcW w:w="5528" w:type="dxa"/>
            <w:tcBorders>
              <w:bottom w:val="single" w:sz="4" w:space="0" w:color="auto"/>
            </w:tcBorders>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Масса бобин разрезанной пленки – не более 20 кг</w:t>
            </w:r>
          </w:p>
          <w:p w:rsidR="002C1E28" w:rsidRPr="002C1E28" w:rsidRDefault="002C1E28" w:rsidP="002C1E28">
            <w:pPr>
              <w:spacing w:after="0" w:line="240" w:lineRule="atLeast"/>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Диаметр рулона пленки – 200 - 800 мм</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Упакованные рулоны пленки укладывают на </w:t>
            </w:r>
            <w:r w:rsidRPr="002C1E28">
              <w:rPr>
                <w:rFonts w:ascii="Times New Roman" w:eastAsia="Times New Roman" w:hAnsi="Times New Roman" w:cs="Times New Roman"/>
                <w:sz w:val="24"/>
                <w:szCs w:val="24"/>
                <w:lang w:eastAsia="ar-SA"/>
              </w:rPr>
              <w:lastRenderedPageBreak/>
              <w:t xml:space="preserve">поддоны и обматывают полиэтиленовой пленкой </w:t>
            </w:r>
            <w:proofErr w:type="spellStart"/>
            <w:r w:rsidRPr="002C1E28">
              <w:rPr>
                <w:rFonts w:ascii="Times New Roman" w:eastAsia="Times New Roman" w:hAnsi="Times New Roman" w:cs="Times New Roman"/>
                <w:sz w:val="24"/>
                <w:szCs w:val="24"/>
                <w:lang w:eastAsia="ar-SA"/>
              </w:rPr>
              <w:t>стрейч</w:t>
            </w:r>
            <w:proofErr w:type="spellEnd"/>
            <w:r w:rsidRPr="002C1E28">
              <w:rPr>
                <w:rFonts w:ascii="Times New Roman" w:eastAsia="Times New Roman" w:hAnsi="Times New Roman" w:cs="Times New Roman"/>
                <w:sz w:val="24"/>
                <w:szCs w:val="24"/>
                <w:lang w:eastAsia="ar-SA"/>
              </w:rPr>
              <w:t>.</w:t>
            </w:r>
          </w:p>
        </w:tc>
        <w:tc>
          <w:tcPr>
            <w:tcW w:w="2268" w:type="dxa"/>
            <w:vMerge/>
            <w:tcBorders>
              <w:bottom w:val="single" w:sz="4" w:space="0" w:color="auto"/>
            </w:tcBorders>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p>
        </w:tc>
      </w:tr>
      <w:tr w:rsidR="002C1E28" w:rsidRPr="002C1E28" w:rsidTr="00CA5BC2">
        <w:trPr>
          <w:trHeight w:val="20"/>
        </w:trPr>
        <w:tc>
          <w:tcPr>
            <w:tcW w:w="2694" w:type="dxa"/>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lastRenderedPageBreak/>
              <w:t xml:space="preserve">Маркировка </w:t>
            </w:r>
          </w:p>
        </w:tc>
        <w:tc>
          <w:tcPr>
            <w:tcW w:w="5528" w:type="dxa"/>
            <w:tcBorders>
              <w:bottom w:val="single" w:sz="4" w:space="0" w:color="auto"/>
            </w:tcBorders>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Маркировка должна содержать следующие данные:</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-наименование предприятия–изготовителя или его товарный знак;</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-условное обозначение пленки;</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-номер рулона;</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-номер партии;</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-массу рулона нетто и брутто;</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-дату изготовления;</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-клеймо ОТК</w:t>
            </w:r>
          </w:p>
        </w:tc>
        <w:tc>
          <w:tcPr>
            <w:tcW w:w="2268" w:type="dxa"/>
            <w:tcBorders>
              <w:bottom w:val="single" w:sz="4" w:space="0" w:color="auto"/>
            </w:tcBorders>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Визуальный</w:t>
            </w:r>
          </w:p>
        </w:tc>
      </w:tr>
      <w:tr w:rsidR="002C1E28" w:rsidRPr="002C1E28" w:rsidTr="00CA5BC2">
        <w:trPr>
          <w:trHeight w:val="20"/>
        </w:trPr>
        <w:tc>
          <w:tcPr>
            <w:tcW w:w="2694" w:type="dxa"/>
          </w:tcPr>
          <w:p w:rsidR="002C1E28" w:rsidRPr="002C1E28" w:rsidRDefault="002C1E28" w:rsidP="002C1E28">
            <w:pPr>
              <w:tabs>
                <w:tab w:val="center" w:pos="4677"/>
                <w:tab w:val="right" w:pos="9355"/>
              </w:tabs>
              <w:spacing w:after="0" w:line="240" w:lineRule="auto"/>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Условия хранения</w:t>
            </w:r>
          </w:p>
        </w:tc>
        <w:tc>
          <w:tcPr>
            <w:tcW w:w="7796" w:type="dxa"/>
            <w:gridSpan w:val="2"/>
            <w:tcBorders>
              <w:bottom w:val="single" w:sz="4" w:space="0" w:color="auto"/>
            </w:tcBorders>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Пленка должна </w:t>
            </w:r>
            <w:proofErr w:type="gramStart"/>
            <w:r w:rsidRPr="002C1E28">
              <w:rPr>
                <w:rFonts w:ascii="Times New Roman" w:eastAsia="Times New Roman" w:hAnsi="Times New Roman" w:cs="Times New Roman"/>
                <w:sz w:val="24"/>
                <w:szCs w:val="24"/>
                <w:lang w:eastAsia="ar-SA"/>
              </w:rPr>
              <w:t>хранится</w:t>
            </w:r>
            <w:proofErr w:type="gramEnd"/>
            <w:r w:rsidRPr="002C1E28">
              <w:rPr>
                <w:rFonts w:ascii="Times New Roman" w:eastAsia="Times New Roman" w:hAnsi="Times New Roman" w:cs="Times New Roman"/>
                <w:sz w:val="24"/>
                <w:szCs w:val="24"/>
                <w:lang w:eastAsia="ar-SA"/>
              </w:rPr>
              <w:t xml:space="preserve"> в вертикальном положении в складском помещении, исключающем попадание прямых солнечных лучей, при температуре от 0 до 35 </w:t>
            </w:r>
            <w:r w:rsidRPr="002C1E28">
              <w:rPr>
                <w:rFonts w:ascii="Times New Roman" w:eastAsia="Times New Roman" w:hAnsi="Times New Roman" w:cs="Times New Roman"/>
                <w:sz w:val="24"/>
                <w:szCs w:val="24"/>
                <w:vertAlign w:val="superscript"/>
                <w:lang w:eastAsia="ar-SA"/>
              </w:rPr>
              <w:t>0</w:t>
            </w:r>
            <w:r w:rsidRPr="002C1E28">
              <w:rPr>
                <w:rFonts w:ascii="Times New Roman" w:eastAsia="Times New Roman" w:hAnsi="Times New Roman" w:cs="Times New Roman"/>
                <w:sz w:val="24"/>
                <w:szCs w:val="24"/>
                <w:lang w:eastAsia="ar-SA"/>
              </w:rPr>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Пленка, транспортировавшаяся при температуре ниже 0 </w:t>
            </w:r>
            <w:r w:rsidRPr="002C1E28">
              <w:rPr>
                <w:rFonts w:ascii="Times New Roman" w:eastAsia="Times New Roman" w:hAnsi="Times New Roman" w:cs="Times New Roman"/>
                <w:sz w:val="24"/>
                <w:szCs w:val="24"/>
                <w:vertAlign w:val="superscript"/>
                <w:lang w:eastAsia="ar-SA"/>
              </w:rPr>
              <w:t>0</w:t>
            </w:r>
            <w:r w:rsidRPr="002C1E28">
              <w:rPr>
                <w:rFonts w:ascii="Times New Roman" w:eastAsia="Times New Roman" w:hAnsi="Times New Roman" w:cs="Times New Roman"/>
                <w:sz w:val="24"/>
                <w:szCs w:val="24"/>
                <w:lang w:eastAsia="ar-SA"/>
              </w:rPr>
              <w:t>С, должна</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быть </w:t>
            </w:r>
            <w:proofErr w:type="gramStart"/>
            <w:r w:rsidRPr="002C1E28">
              <w:rPr>
                <w:rFonts w:ascii="Times New Roman" w:eastAsia="Times New Roman" w:hAnsi="Times New Roman" w:cs="Times New Roman"/>
                <w:sz w:val="24"/>
                <w:szCs w:val="24"/>
                <w:lang w:eastAsia="ar-SA"/>
              </w:rPr>
              <w:t>выдержана</w:t>
            </w:r>
            <w:proofErr w:type="gramEnd"/>
            <w:r w:rsidRPr="002C1E28">
              <w:rPr>
                <w:rFonts w:ascii="Times New Roman" w:eastAsia="Times New Roman" w:hAnsi="Times New Roman" w:cs="Times New Roman"/>
                <w:sz w:val="24"/>
                <w:szCs w:val="24"/>
                <w:lang w:eastAsia="ar-SA"/>
              </w:rPr>
              <w:t xml:space="preserve"> при комнатной температуре не менее суток перед ее применением.</w:t>
            </w:r>
          </w:p>
        </w:tc>
      </w:tr>
      <w:tr w:rsidR="002C1E28" w:rsidRPr="002C1E28" w:rsidTr="00CA5BC2">
        <w:trPr>
          <w:trHeight w:val="20"/>
        </w:trPr>
        <w:tc>
          <w:tcPr>
            <w:tcW w:w="2694" w:type="dxa"/>
          </w:tcPr>
          <w:p w:rsidR="002C1E28" w:rsidRPr="002C1E28" w:rsidRDefault="002C1E28" w:rsidP="002C1E28">
            <w:pPr>
              <w:spacing w:after="0" w:line="240" w:lineRule="atLeas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Гарантийный срок хранения и </w:t>
            </w:r>
            <w:r w:rsidRPr="002C1E28">
              <w:rPr>
                <w:rFonts w:ascii="Times New Roman" w:eastAsia="Times New Roman" w:hAnsi="Times New Roman" w:cs="Times New Roman"/>
                <w:bCs/>
                <w:sz w:val="24"/>
                <w:szCs w:val="24"/>
              </w:rPr>
              <w:t>требования к сроку и объему предоставления гарантии качества на Продукцию</w:t>
            </w:r>
          </w:p>
        </w:tc>
        <w:tc>
          <w:tcPr>
            <w:tcW w:w="7796" w:type="dxa"/>
            <w:gridSpan w:val="2"/>
          </w:tcPr>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1 год со дня изготовления при соблюдении условий упаковки, хранения и транспортировки.</w:t>
            </w:r>
          </w:p>
          <w:p w:rsidR="002C1E28" w:rsidRPr="002C1E28" w:rsidRDefault="002C1E28" w:rsidP="002C1E28">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2C1E28">
              <w:rPr>
                <w:rFonts w:ascii="Times New Roman" w:eastAsia="Times New Roman" w:hAnsi="Times New Roman" w:cs="Times New Roman"/>
                <w:sz w:val="24"/>
                <w:szCs w:val="24"/>
                <w:lang w:eastAsia="ar-SA"/>
              </w:rPr>
              <w:t xml:space="preserve">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 </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Гарантия качества должна предоставляется в течение всего срока годности Продукции. Остаточный срок годности на момент поставки не менее 80% от срока годности.</w:t>
            </w:r>
          </w:p>
        </w:tc>
      </w:tr>
    </w:tbl>
    <w:p w:rsidR="002C1E28" w:rsidRPr="002C1E28" w:rsidRDefault="002C1E28" w:rsidP="002C1E28">
      <w:pPr>
        <w:spacing w:after="0" w:line="240" w:lineRule="auto"/>
        <w:rPr>
          <w:rFonts w:ascii="Times New Roman" w:eastAsia="Times New Roman" w:hAnsi="Times New Roman" w:cs="Times New Roman"/>
          <w:b/>
          <w:bCs/>
          <w:sz w:val="24"/>
          <w:szCs w:val="24"/>
        </w:rPr>
      </w:pPr>
    </w:p>
    <w:p w:rsidR="002C1E28" w:rsidRPr="002C1E28" w:rsidRDefault="002C1E28" w:rsidP="002C1E28">
      <w:pPr>
        <w:spacing w:after="0" w:line="240" w:lineRule="auto"/>
        <w:rPr>
          <w:rFonts w:ascii="Times New Roman" w:eastAsia="Times New Roman" w:hAnsi="Times New Roman" w:cs="Times New Roman"/>
          <w:b/>
          <w:bCs/>
          <w:sz w:val="24"/>
          <w:szCs w:val="24"/>
        </w:rPr>
      </w:pPr>
    </w:p>
    <w:p w:rsidR="002C1E28" w:rsidRPr="002C1E28" w:rsidRDefault="002C1E28" w:rsidP="002C1E28">
      <w:pPr>
        <w:spacing w:after="0" w:line="240" w:lineRule="auto"/>
        <w:rPr>
          <w:rFonts w:ascii="Times New Roman" w:eastAsia="Times New Roman" w:hAnsi="Times New Roman" w:cs="Times New Roman"/>
          <w:b/>
          <w:bCs/>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Покупатель:</w:t>
      </w:r>
      <w:r w:rsidRPr="002C1E28">
        <w:rPr>
          <w:rFonts w:ascii="Times New Roman" w:eastAsia="Times New Roman" w:hAnsi="Times New Roman" w:cs="Times New Roman"/>
          <w:b/>
          <w:sz w:val="24"/>
          <w:szCs w:val="24"/>
        </w:rPr>
        <w:tab/>
        <w:t>Поставщик:</w:t>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Начальник управления закупок</w:t>
      </w:r>
      <w:r w:rsidRPr="002C1E28">
        <w:rPr>
          <w:rFonts w:ascii="Times New Roman" w:eastAsia="Times New Roman" w:hAnsi="Times New Roman" w:cs="Times New Roman"/>
          <w:sz w:val="24"/>
          <w:szCs w:val="24"/>
        </w:rPr>
        <w:tab/>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ФГУП «Московский эндокринный завод»</w:t>
      </w:r>
      <w:r w:rsidRPr="002C1E28">
        <w:rPr>
          <w:rFonts w:ascii="Times New Roman" w:eastAsia="Times New Roman" w:hAnsi="Times New Roman" w:cs="Times New Roman"/>
          <w:sz w:val="24"/>
          <w:szCs w:val="24"/>
        </w:rPr>
        <w:tab/>
        <w:t>АО «ДПО «Пластик»</w:t>
      </w: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_____________ Е.А. Казанцева</w:t>
      </w:r>
      <w:r w:rsidRPr="002C1E28">
        <w:rPr>
          <w:rFonts w:ascii="Times New Roman" w:eastAsia="Times New Roman" w:hAnsi="Times New Roman" w:cs="Times New Roman"/>
          <w:sz w:val="24"/>
          <w:szCs w:val="24"/>
        </w:rPr>
        <w:tab/>
        <w:t xml:space="preserve">______________ /Д.М. </w:t>
      </w:r>
      <w:proofErr w:type="spellStart"/>
      <w:r w:rsidRPr="002C1E28">
        <w:rPr>
          <w:rFonts w:ascii="Times New Roman" w:eastAsia="Times New Roman" w:hAnsi="Times New Roman" w:cs="Times New Roman"/>
          <w:sz w:val="24"/>
          <w:szCs w:val="24"/>
        </w:rPr>
        <w:t>Дикин</w:t>
      </w:r>
      <w:proofErr w:type="spellEnd"/>
      <w:r w:rsidRPr="002C1E28">
        <w:rPr>
          <w:rFonts w:ascii="Times New Roman" w:eastAsia="Times New Roman" w:hAnsi="Times New Roman" w:cs="Times New Roman"/>
          <w:sz w:val="24"/>
          <w:szCs w:val="24"/>
        </w:rPr>
        <w:t>/</w:t>
      </w:r>
    </w:p>
    <w:p w:rsidR="002C1E28" w:rsidRPr="002C1E28" w:rsidRDefault="002C1E28" w:rsidP="002C1E28">
      <w:pPr>
        <w:spacing w:after="0" w:line="240" w:lineRule="auto"/>
        <w:rPr>
          <w:rFonts w:ascii="Times New Roman" w:eastAsia="Times New Roman" w:hAnsi="Times New Roman" w:cs="Times New Roman"/>
          <w:sz w:val="24"/>
          <w:szCs w:val="24"/>
        </w:rPr>
      </w:pPr>
    </w:p>
    <w:p w:rsidR="002C1E28" w:rsidRPr="002C1E28" w:rsidRDefault="002C1E28" w:rsidP="002C1E28">
      <w:pPr>
        <w:spacing w:after="0" w:line="240" w:lineRule="auto"/>
        <w:jc w:val="center"/>
        <w:rPr>
          <w:rFonts w:ascii="Times New Roman" w:eastAsia="Times New Roman" w:hAnsi="Times New Roman" w:cs="Times New Roman"/>
          <w:sz w:val="24"/>
          <w:szCs w:val="24"/>
        </w:rPr>
        <w:sectPr w:rsidR="002C1E28" w:rsidRPr="002C1E28" w:rsidSect="003C67C4">
          <w:pgSz w:w="11906" w:h="16838"/>
          <w:pgMar w:top="709" w:right="566" w:bottom="568" w:left="993" w:header="709" w:footer="346" w:gutter="0"/>
          <w:cols w:space="708"/>
          <w:titlePg/>
          <w:docGrid w:linePitch="360"/>
        </w:sectPr>
      </w:pPr>
    </w:p>
    <w:p w:rsidR="002C1E28" w:rsidRPr="002C1E28" w:rsidRDefault="002C1E28" w:rsidP="002C1E28">
      <w:pPr>
        <w:spacing w:after="0" w:line="240" w:lineRule="auto"/>
        <w:ind w:left="4320" w:firstLine="720"/>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lastRenderedPageBreak/>
        <w:t>Приложение № 3</w:t>
      </w:r>
    </w:p>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к Договору №_________________</w:t>
      </w:r>
    </w:p>
    <w:p w:rsidR="002C1E28" w:rsidRPr="002C1E28" w:rsidRDefault="002C1E28" w:rsidP="002C1E28">
      <w:pPr>
        <w:spacing w:after="0" w:line="240" w:lineRule="auto"/>
        <w:jc w:val="right"/>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от «___» ____________ 201__г.</w:t>
      </w:r>
    </w:p>
    <w:p w:rsidR="002C1E28" w:rsidRPr="002C1E28" w:rsidRDefault="002C1E28" w:rsidP="002C1E28">
      <w:pPr>
        <w:spacing w:after="0" w:line="240" w:lineRule="auto"/>
        <w:rPr>
          <w:rFonts w:ascii="Times New Roman" w:eastAsia="Times New Roman" w:hAnsi="Times New Roman" w:cs="Times New Roman"/>
          <w:b/>
          <w:bCs/>
          <w:sz w:val="24"/>
          <w:szCs w:val="24"/>
        </w:rPr>
      </w:pPr>
    </w:p>
    <w:p w:rsidR="002C1E28" w:rsidRPr="002C1E28" w:rsidRDefault="002C1E28" w:rsidP="002C1E28">
      <w:pPr>
        <w:spacing w:after="0" w:line="240" w:lineRule="auto"/>
        <w:jc w:val="center"/>
        <w:rPr>
          <w:rFonts w:ascii="Times New Roman" w:eastAsia="Times New Roman" w:hAnsi="Times New Roman" w:cs="Times New Roman"/>
          <w:b/>
          <w:bCs/>
          <w:sz w:val="24"/>
          <w:szCs w:val="24"/>
        </w:rPr>
      </w:pPr>
      <w:r w:rsidRPr="002C1E28">
        <w:rPr>
          <w:rFonts w:ascii="Times New Roman" w:eastAsia="Times New Roman" w:hAnsi="Times New Roman" w:cs="Times New Roman"/>
          <w:b/>
          <w:bCs/>
          <w:sz w:val="24"/>
          <w:szCs w:val="24"/>
        </w:rPr>
        <w:t>АНТИКОРРУПЦИОННАЯ ОГОВОРКА</w:t>
      </w:r>
    </w:p>
    <w:p w:rsidR="002C1E28" w:rsidRPr="002C1E28" w:rsidRDefault="002C1E28" w:rsidP="002C1E28">
      <w:pPr>
        <w:spacing w:after="0" w:line="240" w:lineRule="auto"/>
        <w:jc w:val="center"/>
        <w:rPr>
          <w:rFonts w:ascii="Times New Roman" w:eastAsia="Times New Roman" w:hAnsi="Times New Roman" w:cs="Times New Roman"/>
          <w:sz w:val="24"/>
          <w:szCs w:val="24"/>
          <w:lang w:eastAsia="en-US"/>
        </w:rPr>
      </w:pPr>
    </w:p>
    <w:p w:rsidR="002C1E28" w:rsidRPr="002C1E28" w:rsidRDefault="002C1E28" w:rsidP="002C1E28">
      <w:pPr>
        <w:spacing w:after="0" w:line="240" w:lineRule="auto"/>
        <w:jc w:val="both"/>
        <w:rPr>
          <w:rFonts w:ascii="Times New Roman" w:eastAsia="Times New Roman" w:hAnsi="Times New Roman" w:cs="Times New Roman"/>
          <w:b/>
          <w:sz w:val="24"/>
          <w:szCs w:val="24"/>
          <w:lang w:eastAsia="en-US"/>
        </w:rPr>
      </w:pPr>
      <w:r w:rsidRPr="002C1E28">
        <w:rPr>
          <w:rFonts w:ascii="Times New Roman" w:eastAsia="Times New Roman" w:hAnsi="Times New Roman" w:cs="Times New Roman"/>
          <w:b/>
          <w:sz w:val="24"/>
          <w:szCs w:val="24"/>
          <w:lang w:eastAsia="en-US"/>
        </w:rPr>
        <w:t>Статья 1</w:t>
      </w:r>
    </w:p>
    <w:p w:rsidR="002C1E28" w:rsidRPr="002C1E28" w:rsidRDefault="002C1E28" w:rsidP="002C1E28">
      <w:pPr>
        <w:autoSpaceDE w:val="0"/>
        <w:autoSpaceDN w:val="0"/>
        <w:adjustRightInd w:val="0"/>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2C1E28" w:rsidRPr="002C1E28" w:rsidRDefault="002C1E28" w:rsidP="002C1E28">
      <w:pPr>
        <w:autoSpaceDE w:val="0"/>
        <w:autoSpaceDN w:val="0"/>
        <w:adjustRightInd w:val="0"/>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w:t>
      </w:r>
      <w:proofErr w:type="gramStart"/>
      <w:r w:rsidRPr="002C1E28">
        <w:rPr>
          <w:rFonts w:ascii="Times New Roman" w:eastAsia="Times New Roman" w:hAnsi="Times New Roman" w:cs="Times New Roman"/>
          <w:sz w:val="24"/>
          <w:szCs w:val="24"/>
          <w:lang w:eastAsia="en-US"/>
        </w:rPr>
        <w:t>ь(</w:t>
      </w:r>
      <w:proofErr w:type="gramEnd"/>
      <w:r w:rsidRPr="002C1E28">
        <w:rPr>
          <w:rFonts w:ascii="Times New Roman" w:eastAsia="Times New Roman" w:hAnsi="Times New Roman" w:cs="Times New Roman"/>
          <w:sz w:val="24"/>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C1E28">
        <w:rPr>
          <w:rFonts w:ascii="Times New Roman" w:eastAsia="Times New Roman" w:hAnsi="Times New Roman" w:cs="Times New Roman"/>
          <w:sz w:val="24"/>
          <w:szCs w:val="24"/>
          <w:lang w:eastAsia="en-US"/>
        </w:rPr>
        <w:t>аффилированных</w:t>
      </w:r>
      <w:proofErr w:type="spellEnd"/>
      <w:r w:rsidRPr="002C1E28">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2C1E28">
        <w:rPr>
          <w:rFonts w:ascii="Times New Roman" w:eastAsia="Times New Roman" w:hAnsi="Times New Roman" w:cs="Times New Roman"/>
          <w:sz w:val="24"/>
          <w:szCs w:val="24"/>
          <w:lang w:eastAsia="en-US"/>
        </w:rPr>
        <w:t>аффилированных</w:t>
      </w:r>
      <w:proofErr w:type="spellEnd"/>
      <w:r w:rsidRPr="002C1E28">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1.2.1. проведение инструктажа </w:t>
      </w:r>
      <w:proofErr w:type="spellStart"/>
      <w:r w:rsidRPr="002C1E28">
        <w:rPr>
          <w:rFonts w:ascii="Times New Roman" w:eastAsia="Times New Roman" w:hAnsi="Times New Roman" w:cs="Times New Roman"/>
          <w:sz w:val="24"/>
          <w:szCs w:val="24"/>
          <w:lang w:eastAsia="en-US"/>
        </w:rPr>
        <w:t>аффилированных</w:t>
      </w:r>
      <w:proofErr w:type="spellEnd"/>
      <w:r w:rsidRPr="002C1E28">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1.2.2. включение в договоры с </w:t>
      </w:r>
      <w:proofErr w:type="spellStart"/>
      <w:r w:rsidRPr="002C1E28">
        <w:rPr>
          <w:rFonts w:ascii="Times New Roman" w:eastAsia="Times New Roman" w:hAnsi="Times New Roman" w:cs="Times New Roman"/>
          <w:sz w:val="24"/>
          <w:szCs w:val="24"/>
          <w:lang w:eastAsia="en-US"/>
        </w:rPr>
        <w:t>аффилированными</w:t>
      </w:r>
      <w:proofErr w:type="spellEnd"/>
      <w:r w:rsidRPr="002C1E28">
        <w:rPr>
          <w:rFonts w:ascii="Times New Roman" w:eastAsia="Times New Roman" w:hAnsi="Times New Roman" w:cs="Times New Roman"/>
          <w:sz w:val="24"/>
          <w:szCs w:val="24"/>
          <w:lang w:eastAsia="en-US"/>
        </w:rPr>
        <w:t xml:space="preserve"> лицами или посредниками </w:t>
      </w:r>
      <w:proofErr w:type="spellStart"/>
      <w:r w:rsidRPr="002C1E28">
        <w:rPr>
          <w:rFonts w:ascii="Times New Roman" w:eastAsia="Times New Roman" w:hAnsi="Times New Roman" w:cs="Times New Roman"/>
          <w:sz w:val="24"/>
          <w:szCs w:val="24"/>
          <w:lang w:eastAsia="en-US"/>
        </w:rPr>
        <w:t>антикоррупционной</w:t>
      </w:r>
      <w:proofErr w:type="spellEnd"/>
      <w:r w:rsidRPr="002C1E28">
        <w:rPr>
          <w:rFonts w:ascii="Times New Roman" w:eastAsia="Times New Roman" w:hAnsi="Times New Roman" w:cs="Times New Roman"/>
          <w:sz w:val="24"/>
          <w:szCs w:val="24"/>
          <w:lang w:eastAsia="en-US"/>
        </w:rPr>
        <w:t xml:space="preserve"> оговорки;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1.2.3. неиспользование </w:t>
      </w:r>
      <w:proofErr w:type="spellStart"/>
      <w:r w:rsidRPr="002C1E28">
        <w:rPr>
          <w:rFonts w:ascii="Times New Roman" w:eastAsia="Times New Roman" w:hAnsi="Times New Roman" w:cs="Times New Roman"/>
          <w:sz w:val="24"/>
          <w:szCs w:val="24"/>
          <w:lang w:eastAsia="en-US"/>
        </w:rPr>
        <w:t>аффилированных</w:t>
      </w:r>
      <w:proofErr w:type="spellEnd"/>
      <w:r w:rsidRPr="002C1E28">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2C1E28">
        <w:rPr>
          <w:rFonts w:ascii="Times New Roman" w:eastAsia="Times New Roman" w:hAnsi="Times New Roman" w:cs="Times New Roman"/>
          <w:sz w:val="24"/>
          <w:szCs w:val="24"/>
          <w:lang w:eastAsia="en-US"/>
        </w:rPr>
        <w:t>аффилированных</w:t>
      </w:r>
      <w:proofErr w:type="spellEnd"/>
      <w:r w:rsidRPr="002C1E28">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1.2.5. осуществление выплат </w:t>
      </w:r>
      <w:proofErr w:type="spellStart"/>
      <w:r w:rsidRPr="002C1E28">
        <w:rPr>
          <w:rFonts w:ascii="Times New Roman" w:eastAsia="Times New Roman" w:hAnsi="Times New Roman" w:cs="Times New Roman"/>
          <w:sz w:val="24"/>
          <w:szCs w:val="24"/>
          <w:lang w:eastAsia="en-US"/>
        </w:rPr>
        <w:t>аффилированным</w:t>
      </w:r>
      <w:proofErr w:type="spellEnd"/>
      <w:r w:rsidRPr="002C1E28">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C1E28" w:rsidRPr="002C1E28" w:rsidRDefault="002C1E28" w:rsidP="002C1E28">
      <w:pPr>
        <w:spacing w:after="0" w:line="240" w:lineRule="auto"/>
        <w:jc w:val="both"/>
        <w:rPr>
          <w:rFonts w:ascii="Times New Roman" w:eastAsia="Times New Roman" w:hAnsi="Times New Roman" w:cs="Times New Roman"/>
          <w:b/>
          <w:sz w:val="24"/>
          <w:szCs w:val="24"/>
          <w:lang w:eastAsia="en-US"/>
        </w:rPr>
      </w:pPr>
    </w:p>
    <w:p w:rsidR="002C1E28" w:rsidRPr="002C1E28" w:rsidRDefault="002C1E28" w:rsidP="002C1E28">
      <w:pPr>
        <w:spacing w:after="0" w:line="240" w:lineRule="auto"/>
        <w:jc w:val="both"/>
        <w:rPr>
          <w:rFonts w:ascii="Times New Roman" w:eastAsia="Times New Roman" w:hAnsi="Times New Roman" w:cs="Times New Roman"/>
          <w:b/>
          <w:sz w:val="24"/>
          <w:szCs w:val="24"/>
          <w:lang w:eastAsia="en-US"/>
        </w:rPr>
      </w:pPr>
      <w:r w:rsidRPr="002C1E28">
        <w:rPr>
          <w:rFonts w:ascii="Times New Roman" w:eastAsia="Times New Roman" w:hAnsi="Times New Roman" w:cs="Times New Roman"/>
          <w:b/>
          <w:sz w:val="24"/>
          <w:szCs w:val="24"/>
          <w:lang w:eastAsia="en-US"/>
        </w:rPr>
        <w:t>Статья 2</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C1E28" w:rsidRPr="002C1E28" w:rsidRDefault="002C1E28" w:rsidP="002C1E28">
      <w:pPr>
        <w:spacing w:after="0" w:line="240" w:lineRule="auto"/>
        <w:jc w:val="both"/>
        <w:rPr>
          <w:rFonts w:ascii="Times New Roman" w:eastAsia="Times New Roman" w:hAnsi="Times New Roman" w:cs="Times New Roman"/>
          <w:bCs/>
          <w:sz w:val="24"/>
          <w:szCs w:val="24"/>
          <w:lang w:eastAsia="en-US"/>
        </w:rPr>
      </w:pPr>
      <w:r w:rsidRPr="002C1E28">
        <w:rPr>
          <w:rFonts w:ascii="Times New Roman" w:eastAsia="Times New Roman" w:hAnsi="Times New Roman" w:cs="Times New Roman"/>
          <w:sz w:val="24"/>
          <w:szCs w:val="24"/>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C1E28">
        <w:rPr>
          <w:rFonts w:ascii="Times New Roman" w:eastAsia="Times New Roman" w:hAnsi="Times New Roman" w:cs="Times New Roman"/>
          <w:b/>
          <w:bCs/>
          <w:sz w:val="24"/>
          <w:szCs w:val="24"/>
          <w:lang w:eastAsia="en-US"/>
        </w:rPr>
        <w:t xml:space="preserve"> </w:t>
      </w:r>
      <w:r w:rsidRPr="002C1E28">
        <w:rPr>
          <w:rFonts w:ascii="Times New Roman" w:eastAsia="Times New Roman" w:hAnsi="Times New Roman" w:cs="Times New Roman"/>
          <w:bCs/>
          <w:sz w:val="24"/>
          <w:szCs w:val="24"/>
          <w:lang w:eastAsia="en-US"/>
        </w:rPr>
        <w:t xml:space="preserve">Это </w:t>
      </w:r>
      <w:r w:rsidRPr="002C1E28">
        <w:rPr>
          <w:rFonts w:ascii="Times New Roman" w:eastAsia="Times New Roman" w:hAnsi="Times New Roman" w:cs="Times New Roman"/>
          <w:bCs/>
          <w:sz w:val="24"/>
          <w:szCs w:val="24"/>
          <w:lang w:eastAsia="en-US"/>
        </w:rPr>
        <w:lastRenderedPageBreak/>
        <w:t>подтверждение должно быть направлено в течение десяти рабочих дней с даты направления письменного уведомления;</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bCs/>
          <w:sz w:val="24"/>
          <w:szCs w:val="24"/>
          <w:lang w:eastAsia="en-US"/>
        </w:rPr>
        <w:t xml:space="preserve">2.1.2. </w:t>
      </w:r>
      <w:r w:rsidRPr="002C1E28">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2C1E28">
        <w:rPr>
          <w:rFonts w:ascii="Times New Roman" w:eastAsia="Times New Roman" w:hAnsi="Times New Roman" w:cs="Times New Roman"/>
          <w:sz w:val="24"/>
          <w:szCs w:val="24"/>
          <w:lang w:eastAsia="en-US"/>
        </w:rPr>
        <w:t>ств Ст</w:t>
      </w:r>
      <w:proofErr w:type="gramEnd"/>
      <w:r w:rsidRPr="002C1E28">
        <w:rPr>
          <w:rFonts w:ascii="Times New Roman" w:eastAsia="Times New Roman" w:hAnsi="Times New Roman" w:cs="Times New Roman"/>
          <w:sz w:val="24"/>
          <w:szCs w:val="24"/>
          <w:lang w:eastAsia="en-US"/>
        </w:rPr>
        <w:t>оронами;</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C1E28" w:rsidRPr="002C1E28" w:rsidRDefault="002C1E28" w:rsidP="002C1E28">
      <w:pPr>
        <w:spacing w:after="0" w:line="240" w:lineRule="auto"/>
        <w:jc w:val="both"/>
        <w:rPr>
          <w:rFonts w:ascii="Times New Roman" w:eastAsia="Times New Roman" w:hAnsi="Times New Roman" w:cs="Times New Roman"/>
          <w:sz w:val="24"/>
          <w:szCs w:val="24"/>
          <w:lang w:eastAsia="en-US"/>
        </w:rPr>
      </w:pPr>
      <w:r w:rsidRPr="002C1E28">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2C1E28">
        <w:rPr>
          <w:rFonts w:ascii="Times New Roman" w:eastAsia="Times New Roman" w:hAnsi="Times New Roman" w:cs="Times New Roman"/>
          <w:sz w:val="24"/>
          <w:szCs w:val="24"/>
          <w:lang w:eastAsia="en-US"/>
        </w:rPr>
        <w:t>ств пр</w:t>
      </w:r>
      <w:proofErr w:type="gramEnd"/>
      <w:r w:rsidRPr="002C1E28">
        <w:rPr>
          <w:rFonts w:ascii="Times New Roman" w:eastAsia="Times New Roman" w:hAnsi="Times New Roman" w:cs="Times New Roman"/>
          <w:sz w:val="24"/>
          <w:szCs w:val="24"/>
          <w:lang w:eastAsia="en-US"/>
        </w:rPr>
        <w:t>и проведении аудита</w:t>
      </w:r>
      <w:r w:rsidRPr="002C1E28">
        <w:rPr>
          <w:rFonts w:ascii="Times New Roman" w:eastAsia="Times New Roman" w:hAnsi="Times New Roman" w:cs="Times New Roman"/>
          <w:bCs/>
          <w:sz w:val="24"/>
          <w:szCs w:val="24"/>
          <w:lang w:eastAsia="en-US"/>
        </w:rPr>
        <w:t>.</w:t>
      </w:r>
    </w:p>
    <w:p w:rsidR="002C1E28" w:rsidRPr="002C1E28" w:rsidRDefault="002C1E28" w:rsidP="002C1E28">
      <w:pPr>
        <w:spacing w:after="0" w:line="240" w:lineRule="auto"/>
        <w:jc w:val="both"/>
        <w:rPr>
          <w:rFonts w:ascii="Times New Roman" w:eastAsia="Times New Roman" w:hAnsi="Times New Roman" w:cs="Times New Roman"/>
          <w:b/>
          <w:bCs/>
          <w:sz w:val="24"/>
          <w:szCs w:val="24"/>
          <w:lang w:eastAsia="en-US"/>
        </w:rPr>
      </w:pPr>
      <w:r w:rsidRPr="002C1E28">
        <w:rPr>
          <w:rFonts w:ascii="Times New Roman" w:eastAsia="Times New Roman" w:hAnsi="Times New Roman" w:cs="Times New Roman"/>
          <w:sz w:val="24"/>
          <w:szCs w:val="24"/>
          <w:lang w:eastAsia="en-US"/>
        </w:rPr>
        <w:t xml:space="preserve">2.2. </w:t>
      </w:r>
      <w:proofErr w:type="gramStart"/>
      <w:r w:rsidRPr="002C1E28">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C1E28">
        <w:rPr>
          <w:rFonts w:ascii="Times New Roman" w:eastAsia="Times New Roman" w:hAnsi="Times New Roman" w:cs="Times New Roman"/>
          <w:sz w:val="24"/>
          <w:szCs w:val="24"/>
          <w:lang w:eastAsia="en-US"/>
        </w:rPr>
        <w:t>аффилированными</w:t>
      </w:r>
      <w:proofErr w:type="spellEnd"/>
      <w:r w:rsidRPr="002C1E28">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C1E28">
        <w:rPr>
          <w:rFonts w:ascii="Times New Roman" w:eastAsia="Times New Roman" w:hAnsi="Times New Roman" w:cs="Times New Roman"/>
          <w:sz w:val="24"/>
          <w:szCs w:val="24"/>
          <w:lang w:eastAsia="en-US"/>
        </w:rPr>
        <w:t xml:space="preserve"> доходов, полученных преступным путем.</w:t>
      </w:r>
    </w:p>
    <w:p w:rsidR="002C1E28" w:rsidRPr="002C1E28" w:rsidRDefault="002C1E28" w:rsidP="002C1E28">
      <w:pPr>
        <w:spacing w:after="0" w:line="240" w:lineRule="auto"/>
        <w:jc w:val="both"/>
        <w:rPr>
          <w:rFonts w:ascii="Times New Roman" w:eastAsia="Times New Roman" w:hAnsi="Times New Roman" w:cs="Times New Roman"/>
          <w:b/>
          <w:sz w:val="24"/>
          <w:szCs w:val="24"/>
          <w:lang w:eastAsia="en-US"/>
        </w:rPr>
      </w:pPr>
    </w:p>
    <w:p w:rsidR="002C1E28" w:rsidRPr="002C1E28" w:rsidRDefault="002C1E28" w:rsidP="002C1E28">
      <w:pPr>
        <w:spacing w:after="0" w:line="240" w:lineRule="auto"/>
        <w:jc w:val="both"/>
        <w:rPr>
          <w:rFonts w:ascii="Times New Roman" w:eastAsia="Times New Roman" w:hAnsi="Times New Roman" w:cs="Times New Roman"/>
          <w:b/>
          <w:sz w:val="24"/>
          <w:szCs w:val="24"/>
          <w:lang w:eastAsia="en-US"/>
        </w:rPr>
      </w:pPr>
      <w:r w:rsidRPr="002C1E28">
        <w:rPr>
          <w:rFonts w:ascii="Times New Roman" w:eastAsia="Times New Roman" w:hAnsi="Times New Roman" w:cs="Times New Roman"/>
          <w:b/>
          <w:sz w:val="24"/>
          <w:szCs w:val="24"/>
          <w:lang w:eastAsia="en-US"/>
        </w:rPr>
        <w:t>Статья 3</w:t>
      </w:r>
    </w:p>
    <w:p w:rsidR="002C1E28" w:rsidRPr="002C1E28" w:rsidRDefault="002C1E28" w:rsidP="002C1E28">
      <w:pPr>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 xml:space="preserve">3.1. </w:t>
      </w:r>
      <w:proofErr w:type="gramStart"/>
      <w:r w:rsidRPr="002C1E28">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C1E28">
        <w:rPr>
          <w:rFonts w:ascii="Times New Roman" w:eastAsia="Times New Roman" w:hAnsi="Times New Roman" w:cs="Times New Roman"/>
          <w:sz w:val="24"/>
          <w:szCs w:val="24"/>
        </w:rPr>
        <w:t xml:space="preserve"> Сторона, по чьей инициативе </w:t>
      </w:r>
      <w:proofErr w:type="gramStart"/>
      <w:r w:rsidRPr="002C1E28">
        <w:rPr>
          <w:rFonts w:ascii="Times New Roman" w:eastAsia="Times New Roman" w:hAnsi="Times New Roman" w:cs="Times New Roman"/>
          <w:sz w:val="24"/>
          <w:szCs w:val="24"/>
        </w:rPr>
        <w:t>был</w:t>
      </w:r>
      <w:proofErr w:type="gramEnd"/>
      <w:r w:rsidRPr="002C1E28">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b/>
          <w:sz w:val="24"/>
          <w:szCs w:val="24"/>
        </w:rPr>
      </w:pPr>
      <w:r w:rsidRPr="002C1E28">
        <w:rPr>
          <w:rFonts w:ascii="Times New Roman" w:eastAsia="Times New Roman" w:hAnsi="Times New Roman" w:cs="Times New Roman"/>
          <w:b/>
          <w:sz w:val="24"/>
          <w:szCs w:val="24"/>
        </w:rPr>
        <w:t>Покупатель:</w:t>
      </w:r>
      <w:r w:rsidRPr="002C1E28">
        <w:rPr>
          <w:rFonts w:ascii="Times New Roman" w:eastAsia="Times New Roman" w:hAnsi="Times New Roman" w:cs="Times New Roman"/>
          <w:b/>
          <w:sz w:val="24"/>
          <w:szCs w:val="24"/>
        </w:rPr>
        <w:tab/>
        <w:t>Поставщик:</w:t>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Начальник управления закупок</w:t>
      </w:r>
      <w:r w:rsidRPr="002C1E28">
        <w:rPr>
          <w:rFonts w:ascii="Times New Roman" w:eastAsia="Times New Roman" w:hAnsi="Times New Roman" w:cs="Times New Roman"/>
          <w:sz w:val="24"/>
          <w:szCs w:val="24"/>
        </w:rPr>
        <w:tab/>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ФГУП «Московский эндокринный завод»</w:t>
      </w:r>
      <w:r w:rsidRPr="002C1E28">
        <w:rPr>
          <w:rFonts w:ascii="Times New Roman" w:eastAsia="Times New Roman" w:hAnsi="Times New Roman" w:cs="Times New Roman"/>
          <w:sz w:val="24"/>
          <w:szCs w:val="24"/>
        </w:rPr>
        <w:tab/>
        <w:t>АО «ДПО «Пластик»</w:t>
      </w: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spacing w:after="0" w:line="240" w:lineRule="auto"/>
        <w:jc w:val="both"/>
        <w:rPr>
          <w:rFonts w:ascii="Times New Roman" w:eastAsia="Times New Roman" w:hAnsi="Times New Roman" w:cs="Times New Roman"/>
          <w:sz w:val="24"/>
          <w:szCs w:val="24"/>
        </w:rPr>
      </w:pPr>
    </w:p>
    <w:p w:rsidR="002C1E28" w:rsidRPr="002C1E28" w:rsidRDefault="002C1E28" w:rsidP="002C1E28">
      <w:pPr>
        <w:tabs>
          <w:tab w:val="left" w:pos="5245"/>
        </w:tabs>
        <w:spacing w:after="0" w:line="240" w:lineRule="auto"/>
        <w:jc w:val="both"/>
        <w:rPr>
          <w:rFonts w:ascii="Times New Roman" w:eastAsia="Times New Roman" w:hAnsi="Times New Roman" w:cs="Times New Roman"/>
          <w:sz w:val="24"/>
          <w:szCs w:val="24"/>
        </w:rPr>
      </w:pPr>
      <w:r w:rsidRPr="002C1E28">
        <w:rPr>
          <w:rFonts w:ascii="Times New Roman" w:eastAsia="Times New Roman" w:hAnsi="Times New Roman" w:cs="Times New Roman"/>
          <w:sz w:val="24"/>
          <w:szCs w:val="24"/>
        </w:rPr>
        <w:t>_____________ Е.А. Казанцева</w:t>
      </w:r>
      <w:r w:rsidRPr="002C1E28">
        <w:rPr>
          <w:rFonts w:ascii="Times New Roman" w:eastAsia="Times New Roman" w:hAnsi="Times New Roman" w:cs="Times New Roman"/>
          <w:sz w:val="24"/>
          <w:szCs w:val="24"/>
        </w:rPr>
        <w:tab/>
        <w:t xml:space="preserve">______________ /Д.М. </w:t>
      </w:r>
      <w:proofErr w:type="spellStart"/>
      <w:r w:rsidRPr="002C1E28">
        <w:rPr>
          <w:rFonts w:ascii="Times New Roman" w:eastAsia="Times New Roman" w:hAnsi="Times New Roman" w:cs="Times New Roman"/>
          <w:sz w:val="24"/>
          <w:szCs w:val="24"/>
        </w:rPr>
        <w:t>Дикин</w:t>
      </w:r>
      <w:proofErr w:type="spellEnd"/>
      <w:r w:rsidRPr="002C1E28">
        <w:rPr>
          <w:rFonts w:ascii="Times New Roman" w:eastAsia="Times New Roman" w:hAnsi="Times New Roman" w:cs="Times New Roman"/>
          <w:sz w:val="24"/>
          <w:szCs w:val="24"/>
        </w:rPr>
        <w:t>/</w:t>
      </w:r>
    </w:p>
    <w:p w:rsidR="002C1E28" w:rsidRPr="002C1E28" w:rsidRDefault="002C1E28" w:rsidP="002C1E28">
      <w:pPr>
        <w:tabs>
          <w:tab w:val="left" w:pos="5245"/>
        </w:tabs>
        <w:spacing w:after="0" w:line="240" w:lineRule="auto"/>
        <w:jc w:val="both"/>
        <w:rPr>
          <w:rFonts w:ascii="Times New Roman" w:eastAsia="Times New Roman" w:hAnsi="Times New Roman" w:cs="Times New Roman"/>
          <w:bCs/>
          <w:sz w:val="24"/>
          <w:szCs w:val="24"/>
        </w:rPr>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Pr="00B30C37" w:rsidRDefault="002C1E28"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пленки ПВХ марки ЭП-73 для формирования контурных ячейковых упаковок  производителя АО</w:t>
      </w:r>
      <w:r w:rsidR="00161690">
        <w:rPr>
          <w:rFonts w:ascii="Times New Roman" w:hAnsi="Times New Roman" w:cs="Times New Roman"/>
          <w:b/>
          <w:bCs/>
          <w:sz w:val="24"/>
          <w:szCs w:val="24"/>
        </w:rPr>
        <w:t xml:space="preserve"> </w:t>
      </w:r>
      <w:r w:rsidR="00161690" w:rsidRPr="006F1B42">
        <w:rPr>
          <w:rFonts w:ascii="Times New Roman" w:hAnsi="Times New Roman" w:cs="Times New Roman"/>
          <w:b/>
          <w:bCs/>
          <w:sz w:val="24"/>
          <w:szCs w:val="24"/>
        </w:rPr>
        <w:t>"ДПО "Пластик "</w:t>
      </w:r>
    </w:p>
    <w:p w:rsidR="009A0796" w:rsidRDefault="009A0796" w:rsidP="00027F8F">
      <w:pPr>
        <w:spacing w:after="0" w:line="240" w:lineRule="auto"/>
        <w:jc w:val="center"/>
        <w:rPr>
          <w:rFonts w:ascii="Times New Roman" w:hAnsi="Times New Roman"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410"/>
      </w:tblGrid>
      <w:tr w:rsidR="00315013" w:rsidRPr="00315013" w:rsidTr="00D5070E">
        <w:trPr>
          <w:trHeight w:val="550"/>
        </w:trPr>
        <w:tc>
          <w:tcPr>
            <w:tcW w:w="2694" w:type="dxa"/>
            <w:tcBorders>
              <w:top w:val="single" w:sz="4" w:space="0" w:color="auto"/>
              <w:left w:val="single" w:sz="4" w:space="0" w:color="auto"/>
              <w:bottom w:val="nil"/>
              <w:right w:val="single" w:sz="4" w:space="0" w:color="auto"/>
            </w:tcBorders>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1. Наименование продукции</w:t>
            </w:r>
          </w:p>
        </w:tc>
        <w:tc>
          <w:tcPr>
            <w:tcW w:w="7938" w:type="dxa"/>
            <w:gridSpan w:val="2"/>
            <w:tcBorders>
              <w:top w:val="single" w:sz="4" w:space="0" w:color="auto"/>
              <w:left w:val="single" w:sz="4" w:space="0" w:color="auto"/>
              <w:bottom w:val="single" w:sz="4" w:space="0" w:color="auto"/>
              <w:right w:val="single" w:sz="4" w:space="0" w:color="auto"/>
            </w:tcBorders>
          </w:tcPr>
          <w:p w:rsidR="00315013" w:rsidRPr="00315013" w:rsidRDefault="00315013" w:rsidP="00407B59">
            <w:pPr>
              <w:spacing w:line="240" w:lineRule="auto"/>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Пленка поливинилхлоридная марки ЭП-73</w:t>
            </w:r>
            <w:r w:rsidRPr="00315013">
              <w:rPr>
                <w:rFonts w:ascii="Times New Roman" w:eastAsia="Times New Roman" w:hAnsi="Times New Roman" w:cs="Times New Roman"/>
                <w:i/>
                <w:sz w:val="24"/>
                <w:szCs w:val="24"/>
              </w:rPr>
              <w:t xml:space="preserve"> </w:t>
            </w:r>
            <w:r w:rsidRPr="00315013">
              <w:rPr>
                <w:rFonts w:ascii="Times New Roman" w:eastAsia="Times New Roman" w:hAnsi="Times New Roman" w:cs="Times New Roman"/>
                <w:sz w:val="24"/>
                <w:szCs w:val="24"/>
              </w:rPr>
              <w:t>производства АО «ДПО «Пластик»</w:t>
            </w:r>
          </w:p>
        </w:tc>
      </w:tr>
      <w:tr w:rsidR="00315013" w:rsidRPr="00315013" w:rsidTr="00D5070E">
        <w:trPr>
          <w:trHeight w:val="332"/>
        </w:trPr>
        <w:tc>
          <w:tcPr>
            <w:tcW w:w="2694" w:type="dxa"/>
            <w:tcBorders>
              <w:top w:val="nil"/>
              <w:left w:val="single" w:sz="4" w:space="0" w:color="auto"/>
              <w:bottom w:val="single" w:sz="4" w:space="0" w:color="auto"/>
              <w:right w:val="single" w:sz="4" w:space="0" w:color="auto"/>
            </w:tcBorders>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Наименование НД</w:t>
            </w:r>
          </w:p>
        </w:tc>
        <w:tc>
          <w:tcPr>
            <w:tcW w:w="7938" w:type="dxa"/>
            <w:gridSpan w:val="2"/>
            <w:tcBorders>
              <w:top w:val="single" w:sz="4" w:space="0" w:color="auto"/>
              <w:left w:val="single" w:sz="4" w:space="0" w:color="auto"/>
              <w:bottom w:val="single" w:sz="4" w:space="0" w:color="auto"/>
              <w:right w:val="single" w:sz="4" w:space="0" w:color="auto"/>
            </w:tcBorders>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ГОСТ 25250-88</w:t>
            </w:r>
          </w:p>
        </w:tc>
      </w:tr>
      <w:tr w:rsidR="00315013" w:rsidRPr="00315013" w:rsidTr="00D5070E">
        <w:trPr>
          <w:trHeight w:val="293"/>
        </w:trPr>
        <w:tc>
          <w:tcPr>
            <w:tcW w:w="2694" w:type="dxa"/>
            <w:tcBorders>
              <w:top w:val="single" w:sz="4" w:space="0" w:color="auto"/>
            </w:tcBorders>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2. Количество с указанием единицы измерения</w:t>
            </w:r>
          </w:p>
        </w:tc>
        <w:tc>
          <w:tcPr>
            <w:tcW w:w="7938" w:type="dxa"/>
            <w:gridSpan w:val="2"/>
            <w:tcBorders>
              <w:top w:val="single" w:sz="4" w:space="0" w:color="auto"/>
            </w:tcBorders>
          </w:tcPr>
          <w:p w:rsidR="00315013" w:rsidRPr="00315013" w:rsidRDefault="00315013" w:rsidP="00315013">
            <w:pPr>
              <w:jc w:val="both"/>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2 800 кг</w:t>
            </w:r>
          </w:p>
        </w:tc>
      </w:tr>
      <w:tr w:rsidR="00315013" w:rsidRPr="00315013" w:rsidTr="00D5070E">
        <w:trPr>
          <w:trHeight w:val="293"/>
        </w:trPr>
        <w:tc>
          <w:tcPr>
            <w:tcW w:w="2694" w:type="dxa"/>
            <w:tcBorders>
              <w:top w:val="single" w:sz="4" w:space="0" w:color="auto"/>
            </w:tcBorders>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3. Применение</w:t>
            </w:r>
          </w:p>
        </w:tc>
        <w:tc>
          <w:tcPr>
            <w:tcW w:w="7938" w:type="dxa"/>
            <w:gridSpan w:val="2"/>
            <w:tcBorders>
              <w:top w:val="single" w:sz="4" w:space="0" w:color="auto"/>
            </w:tcBorders>
          </w:tcPr>
          <w:p w:rsidR="00315013" w:rsidRPr="00315013" w:rsidRDefault="00315013" w:rsidP="00315013">
            <w:pPr>
              <w:spacing w:after="0"/>
              <w:jc w:val="both"/>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Пленка поливинилхлоридная предназначена для формирования контурных ячейковых упаковок.</w:t>
            </w:r>
          </w:p>
        </w:tc>
      </w:tr>
      <w:tr w:rsidR="00315013" w:rsidRPr="00315013" w:rsidTr="00D5070E">
        <w:trPr>
          <w:trHeight w:val="303"/>
        </w:trPr>
        <w:tc>
          <w:tcPr>
            <w:tcW w:w="2694" w:type="dxa"/>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Times New Roman" w:hAnsi="Times New Roman" w:cs="Times New Roman"/>
                <w:bCs/>
                <w:sz w:val="24"/>
                <w:szCs w:val="24"/>
              </w:rPr>
              <w:t>4.Место поставки Продукции</w:t>
            </w:r>
          </w:p>
        </w:tc>
        <w:tc>
          <w:tcPr>
            <w:tcW w:w="7938" w:type="dxa"/>
            <w:gridSpan w:val="2"/>
          </w:tcPr>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Поставка Продукции осуществляется на условиях доставки транспортом Поставщика на склад Покупателя по адресу: </w:t>
            </w:r>
            <w:proofErr w:type="gramStart"/>
            <w:r w:rsidRPr="00315013">
              <w:rPr>
                <w:rFonts w:ascii="Times New Roman" w:eastAsia="Times New Roman" w:hAnsi="Times New Roman" w:cs="Times New Roman"/>
                <w:sz w:val="24"/>
                <w:szCs w:val="24"/>
                <w:lang w:eastAsia="ar-SA"/>
              </w:rPr>
              <w:t>г</w:t>
            </w:r>
            <w:proofErr w:type="gramEnd"/>
            <w:r w:rsidRPr="00315013">
              <w:rPr>
                <w:rFonts w:ascii="Times New Roman" w:eastAsia="Times New Roman" w:hAnsi="Times New Roman" w:cs="Times New Roman"/>
                <w:sz w:val="24"/>
                <w:szCs w:val="24"/>
                <w:lang w:eastAsia="ar-SA"/>
              </w:rPr>
              <w:t xml:space="preserve">. Москва, ул. </w:t>
            </w:r>
            <w:proofErr w:type="spellStart"/>
            <w:r w:rsidRPr="00315013">
              <w:rPr>
                <w:rFonts w:ascii="Times New Roman" w:eastAsia="Times New Roman" w:hAnsi="Times New Roman" w:cs="Times New Roman"/>
                <w:sz w:val="24"/>
                <w:szCs w:val="24"/>
                <w:lang w:eastAsia="ar-SA"/>
              </w:rPr>
              <w:t>Новохохловская</w:t>
            </w:r>
            <w:proofErr w:type="spellEnd"/>
            <w:r w:rsidRPr="00315013">
              <w:rPr>
                <w:rFonts w:ascii="Times New Roman" w:eastAsia="Times New Roman" w:hAnsi="Times New Roman" w:cs="Times New Roman"/>
                <w:sz w:val="24"/>
                <w:szCs w:val="24"/>
                <w:lang w:eastAsia="ar-SA"/>
              </w:rPr>
              <w:t>, д.25. Стоимость доставки входит в стоимость Продукции.</w:t>
            </w:r>
          </w:p>
        </w:tc>
      </w:tr>
      <w:tr w:rsidR="00315013" w:rsidRPr="00315013" w:rsidTr="00D5070E">
        <w:trPr>
          <w:trHeight w:val="361"/>
        </w:trPr>
        <w:tc>
          <w:tcPr>
            <w:tcW w:w="10632" w:type="dxa"/>
            <w:gridSpan w:val="3"/>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5.Основные показатели качества</w:t>
            </w:r>
          </w:p>
        </w:tc>
      </w:tr>
      <w:tr w:rsidR="00315013" w:rsidRPr="00315013" w:rsidTr="00D5070E">
        <w:trPr>
          <w:trHeight w:val="303"/>
        </w:trPr>
        <w:tc>
          <w:tcPr>
            <w:tcW w:w="2694"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Показатель</w:t>
            </w:r>
          </w:p>
        </w:tc>
        <w:tc>
          <w:tcPr>
            <w:tcW w:w="5528"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Требования</w:t>
            </w:r>
          </w:p>
        </w:tc>
        <w:tc>
          <w:tcPr>
            <w:tcW w:w="2410"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Метод контроля</w:t>
            </w:r>
          </w:p>
        </w:tc>
      </w:tr>
      <w:tr w:rsidR="00315013" w:rsidRPr="00315013" w:rsidTr="00D5070E">
        <w:trPr>
          <w:trHeight w:val="825"/>
        </w:trPr>
        <w:tc>
          <w:tcPr>
            <w:tcW w:w="2694" w:type="dxa"/>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Внешний вид</w:t>
            </w:r>
          </w:p>
          <w:p w:rsidR="00315013" w:rsidRPr="00315013" w:rsidRDefault="00315013" w:rsidP="00315013">
            <w:pPr>
              <w:rPr>
                <w:rFonts w:ascii="Times New Roman" w:eastAsia="Times New Roman" w:hAnsi="Times New Roman" w:cs="Times New Roman"/>
                <w:sz w:val="24"/>
                <w:szCs w:val="24"/>
              </w:rPr>
            </w:pPr>
          </w:p>
        </w:tc>
        <w:tc>
          <w:tcPr>
            <w:tcW w:w="5528" w:type="dxa"/>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Пленка бесцветная с желтоватым или голубоватым оттенком без красителя.</w:t>
            </w:r>
          </w:p>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Пленка должна быть без отверстий, разрывов, трещин и складок, с ровно обрезанными краями. </w:t>
            </w:r>
          </w:p>
        </w:tc>
        <w:tc>
          <w:tcPr>
            <w:tcW w:w="2410"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val="en-US" w:eastAsia="ar-SA"/>
              </w:rPr>
            </w:pPr>
            <w:r w:rsidRPr="00315013">
              <w:rPr>
                <w:rFonts w:ascii="Times New Roman" w:eastAsia="Times New Roman" w:hAnsi="Times New Roman" w:cs="Times New Roman"/>
                <w:sz w:val="24"/>
                <w:szCs w:val="24"/>
                <w:lang w:eastAsia="ar-SA"/>
              </w:rPr>
              <w:t>Визуальный.</w:t>
            </w:r>
          </w:p>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tc>
      </w:tr>
      <w:tr w:rsidR="00315013" w:rsidRPr="00315013" w:rsidTr="00D5070E">
        <w:trPr>
          <w:trHeight w:val="303"/>
        </w:trPr>
        <w:tc>
          <w:tcPr>
            <w:tcW w:w="2694" w:type="dxa"/>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Ширина</w:t>
            </w:r>
          </w:p>
        </w:tc>
        <w:tc>
          <w:tcPr>
            <w:tcW w:w="5528"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148±1 мм</w:t>
            </w:r>
          </w:p>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168±1 мм</w:t>
            </w:r>
          </w:p>
        </w:tc>
        <w:tc>
          <w:tcPr>
            <w:tcW w:w="2410"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При помощи линейки.</w:t>
            </w:r>
          </w:p>
        </w:tc>
      </w:tr>
      <w:tr w:rsidR="00315013" w:rsidRPr="00315013" w:rsidTr="00D5070E">
        <w:trPr>
          <w:trHeight w:val="303"/>
        </w:trPr>
        <w:tc>
          <w:tcPr>
            <w:tcW w:w="2694" w:type="dxa"/>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Толщина</w:t>
            </w:r>
          </w:p>
        </w:tc>
        <w:tc>
          <w:tcPr>
            <w:tcW w:w="5528"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Для пленки шириной 148 мм - 0,400±0,03 мм</w:t>
            </w:r>
          </w:p>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Для пленки шириной 168 мм - 0,400±0,03 мм</w:t>
            </w:r>
          </w:p>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p>
        </w:tc>
        <w:tc>
          <w:tcPr>
            <w:tcW w:w="2410"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При помощи микрометра, </w:t>
            </w:r>
            <w:proofErr w:type="spellStart"/>
            <w:proofErr w:type="gramStart"/>
            <w:r w:rsidRPr="00315013">
              <w:rPr>
                <w:rFonts w:ascii="Times New Roman" w:eastAsia="Times New Roman" w:hAnsi="Times New Roman" w:cs="Times New Roman"/>
                <w:sz w:val="24"/>
                <w:szCs w:val="24"/>
                <w:lang w:eastAsia="ar-SA"/>
              </w:rPr>
              <w:t>штанген-циркуля</w:t>
            </w:r>
            <w:proofErr w:type="spellEnd"/>
            <w:proofErr w:type="gramEnd"/>
            <w:r w:rsidRPr="00315013">
              <w:rPr>
                <w:rFonts w:ascii="Times New Roman" w:eastAsia="Times New Roman" w:hAnsi="Times New Roman" w:cs="Times New Roman"/>
                <w:sz w:val="24"/>
                <w:szCs w:val="24"/>
                <w:lang w:eastAsia="ar-SA"/>
              </w:rPr>
              <w:t>.</w:t>
            </w:r>
          </w:p>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ГОСТ 17035</w:t>
            </w:r>
          </w:p>
        </w:tc>
      </w:tr>
      <w:tr w:rsidR="00315013" w:rsidRPr="00315013" w:rsidTr="00D5070E">
        <w:trPr>
          <w:trHeight w:val="303"/>
        </w:trPr>
        <w:tc>
          <w:tcPr>
            <w:tcW w:w="2694" w:type="dxa"/>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Внутренний диаметр втулки</w:t>
            </w:r>
          </w:p>
        </w:tc>
        <w:tc>
          <w:tcPr>
            <w:tcW w:w="5528"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76 ± 1 мм</w:t>
            </w:r>
          </w:p>
        </w:tc>
        <w:tc>
          <w:tcPr>
            <w:tcW w:w="2410" w:type="dxa"/>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При помощи </w:t>
            </w:r>
            <w:proofErr w:type="spellStart"/>
            <w:proofErr w:type="gramStart"/>
            <w:r w:rsidRPr="00315013">
              <w:rPr>
                <w:rFonts w:ascii="Times New Roman" w:eastAsia="Times New Roman" w:hAnsi="Times New Roman" w:cs="Times New Roman"/>
                <w:sz w:val="24"/>
                <w:szCs w:val="24"/>
                <w:lang w:eastAsia="ar-SA"/>
              </w:rPr>
              <w:t>штанген-циркуля</w:t>
            </w:r>
            <w:proofErr w:type="spellEnd"/>
            <w:proofErr w:type="gramEnd"/>
            <w:r w:rsidRPr="00315013">
              <w:rPr>
                <w:rFonts w:ascii="Times New Roman" w:eastAsia="Times New Roman" w:hAnsi="Times New Roman" w:cs="Times New Roman"/>
                <w:sz w:val="24"/>
                <w:szCs w:val="24"/>
                <w:lang w:eastAsia="ar-SA"/>
              </w:rPr>
              <w:t>.</w:t>
            </w:r>
          </w:p>
        </w:tc>
      </w:tr>
      <w:tr w:rsidR="00315013" w:rsidRPr="00315013" w:rsidTr="00D5070E">
        <w:trPr>
          <w:trHeight w:val="558"/>
        </w:trPr>
        <w:tc>
          <w:tcPr>
            <w:tcW w:w="2694" w:type="dxa"/>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Упаковка</w:t>
            </w:r>
          </w:p>
        </w:tc>
        <w:tc>
          <w:tcPr>
            <w:tcW w:w="5528" w:type="dxa"/>
          </w:tcPr>
          <w:p w:rsidR="00315013" w:rsidRPr="00315013" w:rsidRDefault="00315013" w:rsidP="00315013">
            <w:pPr>
              <w:spacing w:after="0"/>
              <w:jc w:val="both"/>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Пленку наматывают на бобины, втулки или шпули. 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315013" w:rsidRPr="00315013" w:rsidRDefault="00315013" w:rsidP="00315013">
            <w:pPr>
              <w:spacing w:after="0"/>
              <w:jc w:val="both"/>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Сматывание пленки в рулон должно быть плотным, смещение по торцевой поверхности рулона наружу и внутрь должно быть не более допуска на ширину полотна пленки.</w:t>
            </w:r>
          </w:p>
          <w:p w:rsidR="00315013" w:rsidRPr="00315013" w:rsidRDefault="00315013" w:rsidP="00315013">
            <w:pPr>
              <w:spacing w:after="0"/>
              <w:jc w:val="both"/>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p>
        </w:tc>
        <w:tc>
          <w:tcPr>
            <w:tcW w:w="2410" w:type="dxa"/>
            <w:vMerge w:val="restart"/>
          </w:tcPr>
          <w:p w:rsidR="00315013" w:rsidRPr="00315013" w:rsidRDefault="00315013" w:rsidP="00315013">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Визуальный</w:t>
            </w:r>
          </w:p>
        </w:tc>
      </w:tr>
      <w:tr w:rsidR="00315013" w:rsidRPr="00315013" w:rsidTr="00D5070E">
        <w:trPr>
          <w:trHeight w:val="825"/>
        </w:trPr>
        <w:tc>
          <w:tcPr>
            <w:tcW w:w="2694" w:type="dxa"/>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lastRenderedPageBreak/>
              <w:t>Дополнительные требования по упаковке</w:t>
            </w:r>
          </w:p>
        </w:tc>
        <w:tc>
          <w:tcPr>
            <w:tcW w:w="5528" w:type="dxa"/>
            <w:tcBorders>
              <w:bottom w:val="single" w:sz="4" w:space="0" w:color="auto"/>
            </w:tcBorders>
          </w:tcPr>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Масса бобин разрезанной пленки – не более 20 кг</w:t>
            </w:r>
          </w:p>
          <w:p w:rsidR="00315013" w:rsidRPr="00315013" w:rsidRDefault="00315013" w:rsidP="00315013">
            <w:pPr>
              <w:spacing w:after="0"/>
              <w:jc w:val="both"/>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Диаметр рулона пленки – 200 - 800 мм</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Упакованные рулоны пленки укладывают на поддоны и обматывают полиэтиленовой пленкой </w:t>
            </w:r>
            <w:proofErr w:type="spellStart"/>
            <w:r w:rsidRPr="00315013">
              <w:rPr>
                <w:rFonts w:ascii="Times New Roman" w:eastAsia="Times New Roman" w:hAnsi="Times New Roman" w:cs="Times New Roman"/>
                <w:sz w:val="24"/>
                <w:szCs w:val="24"/>
                <w:lang w:eastAsia="ar-SA"/>
              </w:rPr>
              <w:t>стрейч</w:t>
            </w:r>
            <w:proofErr w:type="spellEnd"/>
          </w:p>
        </w:tc>
        <w:tc>
          <w:tcPr>
            <w:tcW w:w="2410" w:type="dxa"/>
            <w:vMerge/>
            <w:tcBorders>
              <w:bottom w:val="single" w:sz="4" w:space="0" w:color="auto"/>
            </w:tcBorders>
          </w:tcPr>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p>
        </w:tc>
      </w:tr>
      <w:tr w:rsidR="00315013" w:rsidRPr="00315013" w:rsidTr="00D5070E">
        <w:trPr>
          <w:trHeight w:val="958"/>
        </w:trPr>
        <w:tc>
          <w:tcPr>
            <w:tcW w:w="2694" w:type="dxa"/>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Маркировка </w:t>
            </w:r>
          </w:p>
        </w:tc>
        <w:tc>
          <w:tcPr>
            <w:tcW w:w="5528" w:type="dxa"/>
            <w:tcBorders>
              <w:bottom w:val="single" w:sz="4" w:space="0" w:color="auto"/>
            </w:tcBorders>
          </w:tcPr>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Маркировка должна содержать следующие данные:</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-наименование предприятия–изготовителя или его товарный знак;</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-условное обозначение пленки;</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-номер рулона;</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-номер партии;</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-массу рулона нетто и брутто;</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-дату изготовления;</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-клеймо ОТК</w:t>
            </w:r>
          </w:p>
        </w:tc>
        <w:tc>
          <w:tcPr>
            <w:tcW w:w="2410" w:type="dxa"/>
            <w:tcBorders>
              <w:bottom w:val="single" w:sz="4" w:space="0" w:color="auto"/>
            </w:tcBorders>
          </w:tcPr>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Визуальный</w:t>
            </w:r>
          </w:p>
        </w:tc>
      </w:tr>
      <w:tr w:rsidR="00315013" w:rsidRPr="00315013" w:rsidTr="00D5070E">
        <w:trPr>
          <w:trHeight w:val="958"/>
        </w:trPr>
        <w:tc>
          <w:tcPr>
            <w:tcW w:w="2694" w:type="dxa"/>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Условия хранения</w:t>
            </w:r>
          </w:p>
        </w:tc>
        <w:tc>
          <w:tcPr>
            <w:tcW w:w="7938" w:type="dxa"/>
            <w:gridSpan w:val="2"/>
            <w:tcBorders>
              <w:bottom w:val="single" w:sz="4" w:space="0" w:color="auto"/>
            </w:tcBorders>
          </w:tcPr>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Пленка должна храниться в вертикальном положении в складском помещении, исключающем попадание прямых солнечных лучей, при температуре от 0 до 35 </w:t>
            </w:r>
            <w:r w:rsidRPr="00315013">
              <w:rPr>
                <w:rFonts w:ascii="Times New Roman" w:eastAsia="Times New Roman" w:hAnsi="Times New Roman" w:cs="Times New Roman"/>
                <w:sz w:val="24"/>
                <w:szCs w:val="24"/>
                <w:vertAlign w:val="superscript"/>
                <w:lang w:eastAsia="ar-SA"/>
              </w:rPr>
              <w:t>0</w:t>
            </w:r>
            <w:r w:rsidRPr="00315013">
              <w:rPr>
                <w:rFonts w:ascii="Times New Roman" w:eastAsia="Times New Roman" w:hAnsi="Times New Roman" w:cs="Times New Roman"/>
                <w:sz w:val="24"/>
                <w:szCs w:val="24"/>
                <w:lang w:eastAsia="ar-SA"/>
              </w:rPr>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Пленка, транспортировавшаяся при температуре ниже 0 </w:t>
            </w:r>
            <w:r w:rsidRPr="00315013">
              <w:rPr>
                <w:rFonts w:ascii="Times New Roman" w:eastAsia="Times New Roman" w:hAnsi="Times New Roman" w:cs="Times New Roman"/>
                <w:sz w:val="24"/>
                <w:szCs w:val="24"/>
                <w:vertAlign w:val="superscript"/>
                <w:lang w:eastAsia="ar-SA"/>
              </w:rPr>
              <w:t>0</w:t>
            </w:r>
            <w:r w:rsidRPr="00315013">
              <w:rPr>
                <w:rFonts w:ascii="Times New Roman" w:eastAsia="Times New Roman" w:hAnsi="Times New Roman" w:cs="Times New Roman"/>
                <w:sz w:val="24"/>
                <w:szCs w:val="24"/>
                <w:lang w:eastAsia="ar-SA"/>
              </w:rPr>
              <w:t>С,  должна</w:t>
            </w:r>
          </w:p>
          <w:p w:rsidR="00315013" w:rsidRPr="00315013" w:rsidRDefault="00315013" w:rsidP="00315013">
            <w:pPr>
              <w:tabs>
                <w:tab w:val="center" w:pos="4677"/>
                <w:tab w:val="right" w:pos="9355"/>
              </w:tabs>
              <w:spacing w:after="0" w:line="240" w:lineRule="auto"/>
              <w:jc w:val="both"/>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быть </w:t>
            </w:r>
            <w:proofErr w:type="gramStart"/>
            <w:r w:rsidRPr="00315013">
              <w:rPr>
                <w:rFonts w:ascii="Times New Roman" w:eastAsia="Times New Roman" w:hAnsi="Times New Roman" w:cs="Times New Roman"/>
                <w:sz w:val="24"/>
                <w:szCs w:val="24"/>
                <w:lang w:eastAsia="ar-SA"/>
              </w:rPr>
              <w:t>выдержана</w:t>
            </w:r>
            <w:proofErr w:type="gramEnd"/>
            <w:r w:rsidRPr="00315013">
              <w:rPr>
                <w:rFonts w:ascii="Times New Roman" w:eastAsia="Times New Roman" w:hAnsi="Times New Roman" w:cs="Times New Roman"/>
                <w:sz w:val="24"/>
                <w:szCs w:val="24"/>
                <w:lang w:eastAsia="ar-SA"/>
              </w:rPr>
              <w:t xml:space="preserve"> при комнатной температуре не менее суток перед ее применением.</w:t>
            </w:r>
          </w:p>
        </w:tc>
      </w:tr>
      <w:tr w:rsidR="00315013" w:rsidRPr="00315013" w:rsidTr="00D5070E">
        <w:trPr>
          <w:trHeight w:val="649"/>
        </w:trPr>
        <w:tc>
          <w:tcPr>
            <w:tcW w:w="2694" w:type="dxa"/>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 xml:space="preserve">Гарантийный срок хранения и </w:t>
            </w:r>
            <w:r w:rsidRPr="00315013">
              <w:rPr>
                <w:rFonts w:ascii="Times New Roman" w:eastAsia="Times New Roman" w:hAnsi="Times New Roman" w:cs="Times New Roman"/>
                <w:bCs/>
                <w:sz w:val="24"/>
                <w:szCs w:val="24"/>
              </w:rPr>
              <w:t>требования к сроку и объему предоставления гарантии качества на Продукцию</w:t>
            </w:r>
          </w:p>
        </w:tc>
        <w:tc>
          <w:tcPr>
            <w:tcW w:w="7938" w:type="dxa"/>
            <w:gridSpan w:val="2"/>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1 год со дня изготовления при соблюдении условий упаковки, хранения и транспортировки.</w:t>
            </w:r>
          </w:p>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 xml:space="preserve">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 </w:t>
            </w:r>
          </w:p>
          <w:p w:rsidR="00315013" w:rsidRPr="00315013" w:rsidRDefault="00315013" w:rsidP="00315013">
            <w:pPr>
              <w:spacing w:line="240" w:lineRule="auto"/>
              <w:rPr>
                <w:rFonts w:ascii="Times New Roman" w:eastAsia="Times New Roman" w:hAnsi="Times New Roman" w:cs="Times New Roman"/>
                <w:sz w:val="24"/>
                <w:szCs w:val="24"/>
              </w:rPr>
            </w:pPr>
            <w:r w:rsidRPr="00315013">
              <w:rPr>
                <w:rFonts w:ascii="Times New Roman" w:eastAsia="Times New Roman" w:hAnsi="Times New Roman" w:cs="Times New Roman"/>
                <w:sz w:val="24"/>
                <w:szCs w:val="24"/>
              </w:rPr>
              <w:t>Гарантия качества должна предоставляется в течение всего срока годности Продукции. Остаточный срок годности на момент поставки не менее 80% от срока годности.</w:t>
            </w:r>
          </w:p>
        </w:tc>
      </w:tr>
      <w:tr w:rsidR="00315013" w:rsidRPr="00315013" w:rsidTr="00D5070E">
        <w:trPr>
          <w:trHeight w:val="649"/>
        </w:trPr>
        <w:tc>
          <w:tcPr>
            <w:tcW w:w="2694" w:type="dxa"/>
          </w:tcPr>
          <w:p w:rsidR="00315013" w:rsidRPr="00315013" w:rsidRDefault="00315013" w:rsidP="00315013">
            <w:pPr>
              <w:rPr>
                <w:rFonts w:ascii="Times New Roman" w:eastAsia="Times New Roman" w:hAnsi="Times New Roman" w:cs="Times New Roman"/>
                <w:sz w:val="24"/>
                <w:szCs w:val="24"/>
              </w:rPr>
            </w:pPr>
            <w:r w:rsidRPr="00315013">
              <w:rPr>
                <w:rFonts w:ascii="Times New Roman" w:eastAsia="Batang" w:hAnsi="Times New Roman" w:cs="Times New Roman"/>
                <w:sz w:val="24"/>
                <w:szCs w:val="24"/>
              </w:rPr>
              <w:t>6. Условия оплаты</w:t>
            </w:r>
          </w:p>
        </w:tc>
        <w:tc>
          <w:tcPr>
            <w:tcW w:w="7938" w:type="dxa"/>
            <w:gridSpan w:val="2"/>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Times New Roman" w:hAnsi="Times New Roman" w:cs="Times New Roman"/>
                <w:sz w:val="24"/>
                <w:szCs w:val="24"/>
                <w:lang w:eastAsia="ar-SA"/>
              </w:rPr>
              <w:t>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w:t>
            </w:r>
          </w:p>
        </w:tc>
      </w:tr>
      <w:tr w:rsidR="00315013" w:rsidRPr="00315013" w:rsidTr="00D5070E">
        <w:trPr>
          <w:trHeight w:val="649"/>
        </w:trPr>
        <w:tc>
          <w:tcPr>
            <w:tcW w:w="2694" w:type="dxa"/>
          </w:tcPr>
          <w:p w:rsidR="00315013" w:rsidRPr="00315013" w:rsidRDefault="00315013" w:rsidP="00315013">
            <w:pPr>
              <w:rPr>
                <w:rFonts w:ascii="Times New Roman" w:eastAsia="Batang" w:hAnsi="Times New Roman" w:cs="Times New Roman"/>
                <w:sz w:val="24"/>
                <w:szCs w:val="24"/>
              </w:rPr>
            </w:pPr>
            <w:r w:rsidRPr="00315013">
              <w:rPr>
                <w:rFonts w:ascii="Times New Roman" w:eastAsia="Batang" w:hAnsi="Times New Roman" w:cs="Times New Roman"/>
                <w:sz w:val="24"/>
                <w:szCs w:val="24"/>
              </w:rPr>
              <w:t>7. Срок действия договора</w:t>
            </w:r>
          </w:p>
        </w:tc>
        <w:tc>
          <w:tcPr>
            <w:tcW w:w="7938" w:type="dxa"/>
            <w:gridSpan w:val="2"/>
          </w:tcPr>
          <w:p w:rsidR="00315013" w:rsidRPr="00315013" w:rsidRDefault="00315013" w:rsidP="00315013">
            <w:pPr>
              <w:tabs>
                <w:tab w:val="center" w:pos="4677"/>
                <w:tab w:val="right" w:pos="9355"/>
              </w:tabs>
              <w:spacing w:after="0" w:line="240" w:lineRule="auto"/>
              <w:rPr>
                <w:rFonts w:ascii="Times New Roman" w:eastAsia="Times New Roman" w:hAnsi="Times New Roman" w:cs="Times New Roman"/>
                <w:sz w:val="24"/>
                <w:szCs w:val="24"/>
                <w:lang w:eastAsia="ar-SA"/>
              </w:rPr>
            </w:pPr>
            <w:r w:rsidRPr="00315013">
              <w:rPr>
                <w:rFonts w:ascii="Times New Roman" w:eastAsia="Batang" w:hAnsi="Times New Roman" w:cs="Times New Roman"/>
                <w:sz w:val="24"/>
                <w:szCs w:val="24"/>
                <w:lang w:eastAsia="ar-SA"/>
              </w:rPr>
              <w:t>по 31.12.2018 года</w:t>
            </w: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24" w:rsidRDefault="00DE4F24" w:rsidP="00D36188">
      <w:pPr>
        <w:spacing w:after="0" w:line="240" w:lineRule="auto"/>
      </w:pPr>
      <w:r>
        <w:separator/>
      </w:r>
    </w:p>
  </w:endnote>
  <w:endnote w:type="continuationSeparator" w:id="0">
    <w:p w:rsidR="00DE4F24" w:rsidRDefault="00DE4F2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28" w:rsidRDefault="008036F6" w:rsidP="00A60CCA">
    <w:pPr>
      <w:pStyle w:val="a7"/>
      <w:framePr w:wrap="around" w:vAnchor="text" w:hAnchor="margin" w:xAlign="right" w:y="1"/>
      <w:rPr>
        <w:rStyle w:val="aff3"/>
      </w:rPr>
    </w:pPr>
    <w:r>
      <w:rPr>
        <w:rStyle w:val="aff3"/>
      </w:rPr>
      <w:fldChar w:fldCharType="begin"/>
    </w:r>
    <w:r w:rsidR="002C1E28">
      <w:rPr>
        <w:rStyle w:val="aff3"/>
      </w:rPr>
      <w:instrText xml:space="preserve">PAGE  </w:instrText>
    </w:r>
    <w:r>
      <w:rPr>
        <w:rStyle w:val="aff3"/>
      </w:rPr>
      <w:fldChar w:fldCharType="separate"/>
    </w:r>
    <w:r w:rsidR="002C1E28">
      <w:rPr>
        <w:rStyle w:val="aff3"/>
        <w:noProof/>
      </w:rPr>
      <w:t>22</w:t>
    </w:r>
    <w:r>
      <w:rPr>
        <w:rStyle w:val="aff3"/>
      </w:rPr>
      <w:fldChar w:fldCharType="end"/>
    </w:r>
  </w:p>
  <w:p w:rsidR="002C1E28" w:rsidRDefault="002C1E28" w:rsidP="00A60C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28" w:rsidRDefault="008036F6" w:rsidP="00A60CCA">
    <w:pPr>
      <w:pStyle w:val="a7"/>
      <w:framePr w:wrap="around" w:vAnchor="text" w:hAnchor="margin" w:xAlign="right" w:y="1"/>
      <w:rPr>
        <w:rStyle w:val="aff3"/>
      </w:rPr>
    </w:pPr>
    <w:r>
      <w:rPr>
        <w:rStyle w:val="aff3"/>
      </w:rPr>
      <w:fldChar w:fldCharType="begin"/>
    </w:r>
    <w:r w:rsidR="002C1E28">
      <w:rPr>
        <w:rStyle w:val="aff3"/>
      </w:rPr>
      <w:instrText xml:space="preserve">PAGE  </w:instrText>
    </w:r>
    <w:r>
      <w:rPr>
        <w:rStyle w:val="aff3"/>
      </w:rPr>
      <w:fldChar w:fldCharType="separate"/>
    </w:r>
    <w:r w:rsidR="004049EE">
      <w:rPr>
        <w:rStyle w:val="aff3"/>
        <w:noProof/>
      </w:rPr>
      <w:t>2</w:t>
    </w:r>
    <w:r>
      <w:rPr>
        <w:rStyle w:val="aff3"/>
      </w:rPr>
      <w:fldChar w:fldCharType="end"/>
    </w:r>
  </w:p>
  <w:p w:rsidR="002C1E28" w:rsidRDefault="002C1E28" w:rsidP="00A60CC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E4F24" w:rsidRPr="004F3B4B" w:rsidRDefault="008036F6" w:rsidP="00150E59">
        <w:pPr>
          <w:pStyle w:val="a7"/>
          <w:jc w:val="right"/>
          <w:rPr>
            <w:rFonts w:ascii="Times New Roman" w:hAnsi="Times New Roman" w:cs="Times New Roman"/>
          </w:rPr>
        </w:pPr>
        <w:r w:rsidRPr="004F3B4B">
          <w:rPr>
            <w:rFonts w:ascii="Times New Roman" w:hAnsi="Times New Roman" w:cs="Times New Roman"/>
          </w:rPr>
          <w:fldChar w:fldCharType="begin"/>
        </w:r>
        <w:r w:rsidR="00DE4F2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049EE">
          <w:rPr>
            <w:rFonts w:ascii="Times New Roman" w:hAnsi="Times New Roman" w:cs="Times New Roman"/>
            <w:noProof/>
          </w:rPr>
          <w:t>19</w:t>
        </w:r>
        <w:r w:rsidRPr="004F3B4B">
          <w:rPr>
            <w:rFonts w:ascii="Times New Roman" w:hAnsi="Times New Roman" w:cs="Times New Roman"/>
          </w:rPr>
          <w:fldChar w:fldCharType="end"/>
        </w:r>
      </w:p>
    </w:sdtContent>
  </w:sdt>
  <w:p w:rsidR="00DE4F24" w:rsidRDefault="00DE4F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24" w:rsidRDefault="00DE4F24" w:rsidP="00D36188">
      <w:pPr>
        <w:spacing w:after="0" w:line="240" w:lineRule="auto"/>
      </w:pPr>
      <w:r>
        <w:separator/>
      </w:r>
    </w:p>
  </w:footnote>
  <w:footnote w:type="continuationSeparator" w:id="0">
    <w:p w:rsidR="00DE4F24" w:rsidRDefault="00DE4F2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7">
    <w:nsid w:val="0B7C50FF"/>
    <w:multiLevelType w:val="hybridMultilevel"/>
    <w:tmpl w:val="7E6A06CA"/>
    <w:lvl w:ilvl="0" w:tplc="B04CD5D6">
      <w:start w:val="1"/>
      <w:numFmt w:val="bullet"/>
      <w:lvlText w:val=""/>
      <w:lvlJc w:val="left"/>
      <w:pPr>
        <w:tabs>
          <w:tab w:val="num" w:pos="720"/>
        </w:tabs>
        <w:ind w:left="720" w:hanging="360"/>
      </w:pPr>
      <w:rPr>
        <w:rFonts w:ascii="Symbol" w:hAnsi="Symbol" w:hint="default"/>
      </w:rPr>
    </w:lvl>
    <w:lvl w:ilvl="1" w:tplc="F09AEF0C" w:tentative="1">
      <w:start w:val="1"/>
      <w:numFmt w:val="bullet"/>
      <w:lvlText w:val="o"/>
      <w:lvlJc w:val="left"/>
      <w:pPr>
        <w:tabs>
          <w:tab w:val="num" w:pos="1440"/>
        </w:tabs>
        <w:ind w:left="1440" w:hanging="360"/>
      </w:pPr>
      <w:rPr>
        <w:rFonts w:ascii="Courier New" w:hAnsi="Courier New" w:cs="Courier New" w:hint="default"/>
      </w:rPr>
    </w:lvl>
    <w:lvl w:ilvl="2" w:tplc="45C87F78" w:tentative="1">
      <w:start w:val="1"/>
      <w:numFmt w:val="bullet"/>
      <w:lvlText w:val=""/>
      <w:lvlJc w:val="left"/>
      <w:pPr>
        <w:tabs>
          <w:tab w:val="num" w:pos="2160"/>
        </w:tabs>
        <w:ind w:left="2160" w:hanging="360"/>
      </w:pPr>
      <w:rPr>
        <w:rFonts w:ascii="Wingdings" w:hAnsi="Wingdings" w:hint="default"/>
      </w:rPr>
    </w:lvl>
    <w:lvl w:ilvl="3" w:tplc="B80E7E52" w:tentative="1">
      <w:start w:val="1"/>
      <w:numFmt w:val="bullet"/>
      <w:lvlText w:val=""/>
      <w:lvlJc w:val="left"/>
      <w:pPr>
        <w:tabs>
          <w:tab w:val="num" w:pos="2880"/>
        </w:tabs>
        <w:ind w:left="2880" w:hanging="360"/>
      </w:pPr>
      <w:rPr>
        <w:rFonts w:ascii="Symbol" w:hAnsi="Symbol" w:hint="default"/>
      </w:rPr>
    </w:lvl>
    <w:lvl w:ilvl="4" w:tplc="AB18525A" w:tentative="1">
      <w:start w:val="1"/>
      <w:numFmt w:val="bullet"/>
      <w:lvlText w:val="o"/>
      <w:lvlJc w:val="left"/>
      <w:pPr>
        <w:tabs>
          <w:tab w:val="num" w:pos="3600"/>
        </w:tabs>
        <w:ind w:left="3600" w:hanging="360"/>
      </w:pPr>
      <w:rPr>
        <w:rFonts w:ascii="Courier New" w:hAnsi="Courier New" w:cs="Courier New" w:hint="default"/>
      </w:rPr>
    </w:lvl>
    <w:lvl w:ilvl="5" w:tplc="9E025C82" w:tentative="1">
      <w:start w:val="1"/>
      <w:numFmt w:val="bullet"/>
      <w:lvlText w:val=""/>
      <w:lvlJc w:val="left"/>
      <w:pPr>
        <w:tabs>
          <w:tab w:val="num" w:pos="4320"/>
        </w:tabs>
        <w:ind w:left="4320" w:hanging="360"/>
      </w:pPr>
      <w:rPr>
        <w:rFonts w:ascii="Wingdings" w:hAnsi="Wingdings" w:hint="default"/>
      </w:rPr>
    </w:lvl>
    <w:lvl w:ilvl="6" w:tplc="77CEB0F8" w:tentative="1">
      <w:start w:val="1"/>
      <w:numFmt w:val="bullet"/>
      <w:lvlText w:val=""/>
      <w:lvlJc w:val="left"/>
      <w:pPr>
        <w:tabs>
          <w:tab w:val="num" w:pos="5040"/>
        </w:tabs>
        <w:ind w:left="5040" w:hanging="360"/>
      </w:pPr>
      <w:rPr>
        <w:rFonts w:ascii="Symbol" w:hAnsi="Symbol" w:hint="default"/>
      </w:rPr>
    </w:lvl>
    <w:lvl w:ilvl="7" w:tplc="8DD2168C" w:tentative="1">
      <w:start w:val="1"/>
      <w:numFmt w:val="bullet"/>
      <w:lvlText w:val="o"/>
      <w:lvlJc w:val="left"/>
      <w:pPr>
        <w:tabs>
          <w:tab w:val="num" w:pos="5760"/>
        </w:tabs>
        <w:ind w:left="5760" w:hanging="360"/>
      </w:pPr>
      <w:rPr>
        <w:rFonts w:ascii="Courier New" w:hAnsi="Courier New" w:cs="Courier New" w:hint="default"/>
      </w:rPr>
    </w:lvl>
    <w:lvl w:ilvl="8" w:tplc="6A7CA69A"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0">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11">
    <w:nsid w:val="16DF1CF6"/>
    <w:multiLevelType w:val="hybridMultilevel"/>
    <w:tmpl w:val="E3166488"/>
    <w:lvl w:ilvl="0" w:tplc="9830EA72">
      <w:start w:val="1"/>
      <w:numFmt w:val="decimal"/>
      <w:lvlText w:val="%1."/>
      <w:lvlJc w:val="left"/>
      <w:pPr>
        <w:ind w:left="720" w:hanging="360"/>
      </w:pPr>
    </w:lvl>
    <w:lvl w:ilvl="1" w:tplc="D74ADE8A" w:tentative="1">
      <w:start w:val="1"/>
      <w:numFmt w:val="lowerLetter"/>
      <w:lvlText w:val="%2."/>
      <w:lvlJc w:val="left"/>
      <w:pPr>
        <w:ind w:left="1440" w:hanging="360"/>
      </w:pPr>
    </w:lvl>
    <w:lvl w:ilvl="2" w:tplc="D862C746" w:tentative="1">
      <w:start w:val="1"/>
      <w:numFmt w:val="lowerRoman"/>
      <w:lvlText w:val="%3."/>
      <w:lvlJc w:val="right"/>
      <w:pPr>
        <w:ind w:left="2160" w:hanging="180"/>
      </w:pPr>
    </w:lvl>
    <w:lvl w:ilvl="3" w:tplc="53764B7A" w:tentative="1">
      <w:start w:val="1"/>
      <w:numFmt w:val="decimal"/>
      <w:lvlText w:val="%4."/>
      <w:lvlJc w:val="left"/>
      <w:pPr>
        <w:ind w:left="2880" w:hanging="360"/>
      </w:pPr>
    </w:lvl>
    <w:lvl w:ilvl="4" w:tplc="01A2E0A8" w:tentative="1">
      <w:start w:val="1"/>
      <w:numFmt w:val="lowerLetter"/>
      <w:lvlText w:val="%5."/>
      <w:lvlJc w:val="left"/>
      <w:pPr>
        <w:ind w:left="3600" w:hanging="360"/>
      </w:pPr>
    </w:lvl>
    <w:lvl w:ilvl="5" w:tplc="39CEE9B6" w:tentative="1">
      <w:start w:val="1"/>
      <w:numFmt w:val="lowerRoman"/>
      <w:lvlText w:val="%6."/>
      <w:lvlJc w:val="right"/>
      <w:pPr>
        <w:ind w:left="4320" w:hanging="180"/>
      </w:pPr>
    </w:lvl>
    <w:lvl w:ilvl="6" w:tplc="9A02C346" w:tentative="1">
      <w:start w:val="1"/>
      <w:numFmt w:val="decimal"/>
      <w:lvlText w:val="%7."/>
      <w:lvlJc w:val="left"/>
      <w:pPr>
        <w:ind w:left="5040" w:hanging="360"/>
      </w:pPr>
    </w:lvl>
    <w:lvl w:ilvl="7" w:tplc="0602E018" w:tentative="1">
      <w:start w:val="1"/>
      <w:numFmt w:val="lowerLetter"/>
      <w:lvlText w:val="%8."/>
      <w:lvlJc w:val="left"/>
      <w:pPr>
        <w:ind w:left="5760" w:hanging="360"/>
      </w:pPr>
    </w:lvl>
    <w:lvl w:ilvl="8" w:tplc="93F82C22" w:tentative="1">
      <w:start w:val="1"/>
      <w:numFmt w:val="lowerRoman"/>
      <w:lvlText w:val="%9."/>
      <w:lvlJc w:val="right"/>
      <w:pPr>
        <w:ind w:left="6480" w:hanging="180"/>
      </w:pPr>
    </w:lvl>
  </w:abstractNum>
  <w:abstractNum w:abstractNumId="12">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790A86"/>
    <w:multiLevelType w:val="hybridMultilevel"/>
    <w:tmpl w:val="6BDE93D6"/>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1C6E6DDF"/>
    <w:multiLevelType w:val="hybridMultilevel"/>
    <w:tmpl w:val="7E4465E4"/>
    <w:lvl w:ilvl="0" w:tplc="B5805C78">
      <w:start w:val="2"/>
      <w:numFmt w:val="decimal"/>
      <w:lvlText w:val="%1."/>
      <w:lvlJc w:val="left"/>
      <w:pPr>
        <w:ind w:left="1065" w:hanging="360"/>
      </w:pPr>
      <w:rPr>
        <w:rFonts w:hint="default"/>
      </w:rPr>
    </w:lvl>
    <w:lvl w:ilvl="1" w:tplc="FDE60C4E" w:tentative="1">
      <w:start w:val="1"/>
      <w:numFmt w:val="lowerLetter"/>
      <w:lvlText w:val="%2."/>
      <w:lvlJc w:val="left"/>
      <w:pPr>
        <w:ind w:left="1785" w:hanging="360"/>
      </w:pPr>
    </w:lvl>
    <w:lvl w:ilvl="2" w:tplc="63CE39E4" w:tentative="1">
      <w:start w:val="1"/>
      <w:numFmt w:val="lowerRoman"/>
      <w:lvlText w:val="%3."/>
      <w:lvlJc w:val="right"/>
      <w:pPr>
        <w:ind w:left="2505" w:hanging="180"/>
      </w:pPr>
    </w:lvl>
    <w:lvl w:ilvl="3" w:tplc="5760575A" w:tentative="1">
      <w:start w:val="1"/>
      <w:numFmt w:val="decimal"/>
      <w:lvlText w:val="%4."/>
      <w:lvlJc w:val="left"/>
      <w:pPr>
        <w:ind w:left="3225" w:hanging="360"/>
      </w:pPr>
    </w:lvl>
    <w:lvl w:ilvl="4" w:tplc="932A3E52" w:tentative="1">
      <w:start w:val="1"/>
      <w:numFmt w:val="lowerLetter"/>
      <w:lvlText w:val="%5."/>
      <w:lvlJc w:val="left"/>
      <w:pPr>
        <w:ind w:left="3945" w:hanging="360"/>
      </w:pPr>
    </w:lvl>
    <w:lvl w:ilvl="5" w:tplc="57B89F0E" w:tentative="1">
      <w:start w:val="1"/>
      <w:numFmt w:val="lowerRoman"/>
      <w:lvlText w:val="%6."/>
      <w:lvlJc w:val="right"/>
      <w:pPr>
        <w:ind w:left="4665" w:hanging="180"/>
      </w:pPr>
    </w:lvl>
    <w:lvl w:ilvl="6" w:tplc="820C9026" w:tentative="1">
      <w:start w:val="1"/>
      <w:numFmt w:val="decimal"/>
      <w:lvlText w:val="%7."/>
      <w:lvlJc w:val="left"/>
      <w:pPr>
        <w:ind w:left="5385" w:hanging="360"/>
      </w:pPr>
    </w:lvl>
    <w:lvl w:ilvl="7" w:tplc="7F321284" w:tentative="1">
      <w:start w:val="1"/>
      <w:numFmt w:val="lowerLetter"/>
      <w:lvlText w:val="%8."/>
      <w:lvlJc w:val="left"/>
      <w:pPr>
        <w:ind w:left="6105" w:hanging="360"/>
      </w:pPr>
    </w:lvl>
    <w:lvl w:ilvl="8" w:tplc="A0CEA6AA" w:tentative="1">
      <w:start w:val="1"/>
      <w:numFmt w:val="lowerRoman"/>
      <w:lvlText w:val="%9."/>
      <w:lvlJc w:val="right"/>
      <w:pPr>
        <w:ind w:left="6825" w:hanging="180"/>
      </w:pPr>
    </w:lvl>
  </w:abstractNum>
  <w:abstractNum w:abstractNumId="15">
    <w:nsid w:val="27104ACA"/>
    <w:multiLevelType w:val="hybridMultilevel"/>
    <w:tmpl w:val="A4968B3C"/>
    <w:lvl w:ilvl="0" w:tplc="04190001">
      <w:start w:val="1"/>
      <w:numFmt w:val="decimal"/>
      <w:lvlText w:val="%1."/>
      <w:lvlJc w:val="left"/>
      <w:pPr>
        <w:ind w:left="2344" w:hanging="360"/>
      </w:pPr>
      <w:rPr>
        <w:rFonts w:hint="default"/>
      </w:rPr>
    </w:lvl>
    <w:lvl w:ilvl="1" w:tplc="04190003" w:tentative="1">
      <w:start w:val="1"/>
      <w:numFmt w:val="lowerLetter"/>
      <w:lvlText w:val="%2."/>
      <w:lvlJc w:val="left"/>
      <w:pPr>
        <w:ind w:left="3140" w:hanging="360"/>
      </w:pPr>
    </w:lvl>
    <w:lvl w:ilvl="2" w:tplc="04190005" w:tentative="1">
      <w:start w:val="1"/>
      <w:numFmt w:val="lowerRoman"/>
      <w:lvlText w:val="%3."/>
      <w:lvlJc w:val="right"/>
      <w:pPr>
        <w:ind w:left="3860" w:hanging="180"/>
      </w:pPr>
    </w:lvl>
    <w:lvl w:ilvl="3" w:tplc="04190001" w:tentative="1">
      <w:start w:val="1"/>
      <w:numFmt w:val="decimal"/>
      <w:lvlText w:val="%4."/>
      <w:lvlJc w:val="left"/>
      <w:pPr>
        <w:ind w:left="4580" w:hanging="360"/>
      </w:pPr>
    </w:lvl>
    <w:lvl w:ilvl="4" w:tplc="04190003" w:tentative="1">
      <w:start w:val="1"/>
      <w:numFmt w:val="lowerLetter"/>
      <w:lvlText w:val="%5."/>
      <w:lvlJc w:val="left"/>
      <w:pPr>
        <w:ind w:left="5300" w:hanging="360"/>
      </w:pPr>
    </w:lvl>
    <w:lvl w:ilvl="5" w:tplc="04190005" w:tentative="1">
      <w:start w:val="1"/>
      <w:numFmt w:val="lowerRoman"/>
      <w:lvlText w:val="%6."/>
      <w:lvlJc w:val="right"/>
      <w:pPr>
        <w:ind w:left="6020" w:hanging="180"/>
      </w:pPr>
    </w:lvl>
    <w:lvl w:ilvl="6" w:tplc="04190001" w:tentative="1">
      <w:start w:val="1"/>
      <w:numFmt w:val="decimal"/>
      <w:lvlText w:val="%7."/>
      <w:lvlJc w:val="left"/>
      <w:pPr>
        <w:ind w:left="6740" w:hanging="360"/>
      </w:pPr>
    </w:lvl>
    <w:lvl w:ilvl="7" w:tplc="04190003" w:tentative="1">
      <w:start w:val="1"/>
      <w:numFmt w:val="lowerLetter"/>
      <w:lvlText w:val="%8."/>
      <w:lvlJc w:val="left"/>
      <w:pPr>
        <w:ind w:left="7460" w:hanging="360"/>
      </w:pPr>
    </w:lvl>
    <w:lvl w:ilvl="8" w:tplc="04190005" w:tentative="1">
      <w:start w:val="1"/>
      <w:numFmt w:val="lowerRoman"/>
      <w:lvlText w:val="%9."/>
      <w:lvlJc w:val="right"/>
      <w:pPr>
        <w:ind w:left="8180" w:hanging="180"/>
      </w:pPr>
    </w:lvl>
  </w:abstractNum>
  <w:abstractNum w:abstractNumId="16">
    <w:nsid w:val="292E06A8"/>
    <w:multiLevelType w:val="hybridMultilevel"/>
    <w:tmpl w:val="369E92E2"/>
    <w:lvl w:ilvl="0" w:tplc="6CE62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4134F164">
      <w:start w:val="1"/>
      <w:numFmt w:val="decimal"/>
      <w:lvlText w:val="%1."/>
      <w:lvlJc w:val="left"/>
      <w:pPr>
        <w:ind w:left="720" w:hanging="360"/>
      </w:pPr>
    </w:lvl>
    <w:lvl w:ilvl="1" w:tplc="1E481E30" w:tentative="1">
      <w:start w:val="1"/>
      <w:numFmt w:val="lowerLetter"/>
      <w:lvlText w:val="%2."/>
      <w:lvlJc w:val="left"/>
      <w:pPr>
        <w:ind w:left="1440" w:hanging="360"/>
      </w:pPr>
    </w:lvl>
    <w:lvl w:ilvl="2" w:tplc="9428287C" w:tentative="1">
      <w:start w:val="1"/>
      <w:numFmt w:val="lowerRoman"/>
      <w:lvlText w:val="%3."/>
      <w:lvlJc w:val="right"/>
      <w:pPr>
        <w:ind w:left="2160" w:hanging="180"/>
      </w:pPr>
    </w:lvl>
    <w:lvl w:ilvl="3" w:tplc="9766AF04" w:tentative="1">
      <w:start w:val="1"/>
      <w:numFmt w:val="decimal"/>
      <w:lvlText w:val="%4."/>
      <w:lvlJc w:val="left"/>
      <w:pPr>
        <w:ind w:left="2880" w:hanging="360"/>
      </w:pPr>
    </w:lvl>
    <w:lvl w:ilvl="4" w:tplc="9EAEFBF4" w:tentative="1">
      <w:start w:val="1"/>
      <w:numFmt w:val="lowerLetter"/>
      <w:lvlText w:val="%5."/>
      <w:lvlJc w:val="left"/>
      <w:pPr>
        <w:ind w:left="3600" w:hanging="360"/>
      </w:pPr>
    </w:lvl>
    <w:lvl w:ilvl="5" w:tplc="7C484B56" w:tentative="1">
      <w:start w:val="1"/>
      <w:numFmt w:val="lowerRoman"/>
      <w:lvlText w:val="%6."/>
      <w:lvlJc w:val="right"/>
      <w:pPr>
        <w:ind w:left="4320" w:hanging="180"/>
      </w:pPr>
    </w:lvl>
    <w:lvl w:ilvl="6" w:tplc="8E50FFD2" w:tentative="1">
      <w:start w:val="1"/>
      <w:numFmt w:val="decimal"/>
      <w:lvlText w:val="%7."/>
      <w:lvlJc w:val="left"/>
      <w:pPr>
        <w:ind w:left="5040" w:hanging="360"/>
      </w:pPr>
    </w:lvl>
    <w:lvl w:ilvl="7" w:tplc="DDFA4D26" w:tentative="1">
      <w:start w:val="1"/>
      <w:numFmt w:val="lowerLetter"/>
      <w:lvlText w:val="%8."/>
      <w:lvlJc w:val="left"/>
      <w:pPr>
        <w:ind w:left="5760" w:hanging="360"/>
      </w:pPr>
    </w:lvl>
    <w:lvl w:ilvl="8" w:tplc="19AA1924" w:tentative="1">
      <w:start w:val="1"/>
      <w:numFmt w:val="lowerRoman"/>
      <w:lvlText w:val="%9."/>
      <w:lvlJc w:val="right"/>
      <w:pPr>
        <w:ind w:left="6480" w:hanging="180"/>
      </w:pPr>
    </w:lvl>
  </w:abstractNum>
  <w:abstractNum w:abstractNumId="24">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30">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32">
    <w:nsid w:val="6E870EE3"/>
    <w:multiLevelType w:val="hybridMultilevel"/>
    <w:tmpl w:val="01103590"/>
    <w:lvl w:ilvl="0" w:tplc="64B4D1A2">
      <w:start w:val="1"/>
      <w:numFmt w:val="decimal"/>
      <w:lvlText w:val="%1."/>
      <w:lvlJc w:val="left"/>
      <w:pPr>
        <w:ind w:left="643" w:hanging="360"/>
      </w:pPr>
      <w:rPr>
        <w:rFonts w:hint="default"/>
        <w:i w:val="0"/>
      </w:rPr>
    </w:lvl>
    <w:lvl w:ilvl="1" w:tplc="B7D888D0" w:tentative="1">
      <w:start w:val="1"/>
      <w:numFmt w:val="lowerLetter"/>
      <w:lvlText w:val="%2."/>
      <w:lvlJc w:val="left"/>
      <w:pPr>
        <w:ind w:left="1363" w:hanging="360"/>
      </w:pPr>
    </w:lvl>
    <w:lvl w:ilvl="2" w:tplc="137A6D8E" w:tentative="1">
      <w:start w:val="1"/>
      <w:numFmt w:val="lowerRoman"/>
      <w:lvlText w:val="%3."/>
      <w:lvlJc w:val="right"/>
      <w:pPr>
        <w:ind w:left="2083" w:hanging="180"/>
      </w:pPr>
    </w:lvl>
    <w:lvl w:ilvl="3" w:tplc="74BE3B86" w:tentative="1">
      <w:start w:val="1"/>
      <w:numFmt w:val="decimal"/>
      <w:lvlText w:val="%4."/>
      <w:lvlJc w:val="left"/>
      <w:pPr>
        <w:ind w:left="2803" w:hanging="360"/>
      </w:pPr>
    </w:lvl>
    <w:lvl w:ilvl="4" w:tplc="F3D49EAE" w:tentative="1">
      <w:start w:val="1"/>
      <w:numFmt w:val="lowerLetter"/>
      <w:lvlText w:val="%5."/>
      <w:lvlJc w:val="left"/>
      <w:pPr>
        <w:ind w:left="3523" w:hanging="360"/>
      </w:pPr>
    </w:lvl>
    <w:lvl w:ilvl="5" w:tplc="F33AAA4E" w:tentative="1">
      <w:start w:val="1"/>
      <w:numFmt w:val="lowerRoman"/>
      <w:lvlText w:val="%6."/>
      <w:lvlJc w:val="right"/>
      <w:pPr>
        <w:ind w:left="4243" w:hanging="180"/>
      </w:pPr>
    </w:lvl>
    <w:lvl w:ilvl="6" w:tplc="E17037CE" w:tentative="1">
      <w:start w:val="1"/>
      <w:numFmt w:val="decimal"/>
      <w:lvlText w:val="%7."/>
      <w:lvlJc w:val="left"/>
      <w:pPr>
        <w:ind w:left="4963" w:hanging="360"/>
      </w:pPr>
    </w:lvl>
    <w:lvl w:ilvl="7" w:tplc="33522CB2" w:tentative="1">
      <w:start w:val="1"/>
      <w:numFmt w:val="lowerLetter"/>
      <w:lvlText w:val="%8."/>
      <w:lvlJc w:val="left"/>
      <w:pPr>
        <w:ind w:left="5683" w:hanging="360"/>
      </w:pPr>
    </w:lvl>
    <w:lvl w:ilvl="8" w:tplc="16BCA47A" w:tentative="1">
      <w:start w:val="1"/>
      <w:numFmt w:val="lowerRoman"/>
      <w:lvlText w:val="%9."/>
      <w:lvlJc w:val="right"/>
      <w:pPr>
        <w:ind w:left="6403" w:hanging="180"/>
      </w:pPr>
    </w:lvl>
  </w:abstractNum>
  <w:abstractNum w:abstractNumId="33">
    <w:nsid w:val="75BF7BA2"/>
    <w:multiLevelType w:val="hybridMultilevel"/>
    <w:tmpl w:val="86EA2C54"/>
    <w:lvl w:ilvl="0" w:tplc="A32EBCA6">
      <w:start w:val="1"/>
      <w:numFmt w:val="decimal"/>
      <w:lvlText w:val="%1."/>
      <w:lvlJc w:val="left"/>
      <w:pPr>
        <w:ind w:left="1068" w:hanging="360"/>
      </w:pPr>
      <w:rPr>
        <w:rFonts w:hint="default"/>
      </w:rPr>
    </w:lvl>
    <w:lvl w:ilvl="1" w:tplc="BBBA772C" w:tentative="1">
      <w:start w:val="1"/>
      <w:numFmt w:val="lowerLetter"/>
      <w:lvlText w:val="%2."/>
      <w:lvlJc w:val="left"/>
      <w:pPr>
        <w:ind w:left="1788" w:hanging="360"/>
      </w:pPr>
    </w:lvl>
    <w:lvl w:ilvl="2" w:tplc="414A264C" w:tentative="1">
      <w:start w:val="1"/>
      <w:numFmt w:val="lowerRoman"/>
      <w:lvlText w:val="%3."/>
      <w:lvlJc w:val="right"/>
      <w:pPr>
        <w:ind w:left="2508" w:hanging="180"/>
      </w:pPr>
    </w:lvl>
    <w:lvl w:ilvl="3" w:tplc="76BA3DCA" w:tentative="1">
      <w:start w:val="1"/>
      <w:numFmt w:val="decimal"/>
      <w:lvlText w:val="%4."/>
      <w:lvlJc w:val="left"/>
      <w:pPr>
        <w:ind w:left="3228" w:hanging="360"/>
      </w:pPr>
    </w:lvl>
    <w:lvl w:ilvl="4" w:tplc="F7866D84" w:tentative="1">
      <w:start w:val="1"/>
      <w:numFmt w:val="lowerLetter"/>
      <w:lvlText w:val="%5."/>
      <w:lvlJc w:val="left"/>
      <w:pPr>
        <w:ind w:left="3948" w:hanging="360"/>
      </w:pPr>
    </w:lvl>
    <w:lvl w:ilvl="5" w:tplc="DE04CBE8" w:tentative="1">
      <w:start w:val="1"/>
      <w:numFmt w:val="lowerRoman"/>
      <w:lvlText w:val="%6."/>
      <w:lvlJc w:val="right"/>
      <w:pPr>
        <w:ind w:left="4668" w:hanging="180"/>
      </w:pPr>
    </w:lvl>
    <w:lvl w:ilvl="6" w:tplc="28FEE580" w:tentative="1">
      <w:start w:val="1"/>
      <w:numFmt w:val="decimal"/>
      <w:lvlText w:val="%7."/>
      <w:lvlJc w:val="left"/>
      <w:pPr>
        <w:ind w:left="5388" w:hanging="360"/>
      </w:pPr>
    </w:lvl>
    <w:lvl w:ilvl="7" w:tplc="E41ED7A8" w:tentative="1">
      <w:start w:val="1"/>
      <w:numFmt w:val="lowerLetter"/>
      <w:lvlText w:val="%8."/>
      <w:lvlJc w:val="left"/>
      <w:pPr>
        <w:ind w:left="6108" w:hanging="360"/>
      </w:pPr>
    </w:lvl>
    <w:lvl w:ilvl="8" w:tplc="0B58A77A" w:tentative="1">
      <w:start w:val="1"/>
      <w:numFmt w:val="lowerRoman"/>
      <w:lvlText w:val="%9."/>
      <w:lvlJc w:val="right"/>
      <w:pPr>
        <w:ind w:left="6828" w:hanging="180"/>
      </w:pPr>
    </w:lvl>
  </w:abstractNum>
  <w:abstractNum w:abstractNumId="34">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3228F5"/>
    <w:multiLevelType w:val="hybridMultilevel"/>
    <w:tmpl w:val="0DDACD00"/>
    <w:lvl w:ilvl="0" w:tplc="F5F44A72">
      <w:start w:val="1"/>
      <w:numFmt w:val="decimal"/>
      <w:lvlText w:val="%1."/>
      <w:lvlJc w:val="left"/>
      <w:pPr>
        <w:ind w:left="1065" w:hanging="360"/>
      </w:pPr>
      <w:rPr>
        <w:rFonts w:hint="default"/>
      </w:rPr>
    </w:lvl>
    <w:lvl w:ilvl="1" w:tplc="44E20FFE" w:tentative="1">
      <w:start w:val="1"/>
      <w:numFmt w:val="lowerLetter"/>
      <w:lvlText w:val="%2."/>
      <w:lvlJc w:val="left"/>
      <w:pPr>
        <w:ind w:left="1785" w:hanging="360"/>
      </w:pPr>
    </w:lvl>
    <w:lvl w:ilvl="2" w:tplc="F66C586E" w:tentative="1">
      <w:start w:val="1"/>
      <w:numFmt w:val="lowerRoman"/>
      <w:lvlText w:val="%3."/>
      <w:lvlJc w:val="right"/>
      <w:pPr>
        <w:ind w:left="2505" w:hanging="180"/>
      </w:pPr>
    </w:lvl>
    <w:lvl w:ilvl="3" w:tplc="1034213E" w:tentative="1">
      <w:start w:val="1"/>
      <w:numFmt w:val="decimal"/>
      <w:lvlText w:val="%4."/>
      <w:lvlJc w:val="left"/>
      <w:pPr>
        <w:ind w:left="3225" w:hanging="360"/>
      </w:pPr>
    </w:lvl>
    <w:lvl w:ilvl="4" w:tplc="AF167140" w:tentative="1">
      <w:start w:val="1"/>
      <w:numFmt w:val="lowerLetter"/>
      <w:lvlText w:val="%5."/>
      <w:lvlJc w:val="left"/>
      <w:pPr>
        <w:ind w:left="3945" w:hanging="360"/>
      </w:pPr>
    </w:lvl>
    <w:lvl w:ilvl="5" w:tplc="01BCF9C8" w:tentative="1">
      <w:start w:val="1"/>
      <w:numFmt w:val="lowerRoman"/>
      <w:lvlText w:val="%6."/>
      <w:lvlJc w:val="right"/>
      <w:pPr>
        <w:ind w:left="4665" w:hanging="180"/>
      </w:pPr>
    </w:lvl>
    <w:lvl w:ilvl="6" w:tplc="1B362B1E" w:tentative="1">
      <w:start w:val="1"/>
      <w:numFmt w:val="decimal"/>
      <w:lvlText w:val="%7."/>
      <w:lvlJc w:val="left"/>
      <w:pPr>
        <w:ind w:left="5385" w:hanging="360"/>
      </w:pPr>
    </w:lvl>
    <w:lvl w:ilvl="7" w:tplc="83408DD0" w:tentative="1">
      <w:start w:val="1"/>
      <w:numFmt w:val="lowerLetter"/>
      <w:lvlText w:val="%8."/>
      <w:lvlJc w:val="left"/>
      <w:pPr>
        <w:ind w:left="6105" w:hanging="360"/>
      </w:pPr>
    </w:lvl>
    <w:lvl w:ilvl="8" w:tplc="0C9E87C8" w:tentative="1">
      <w:start w:val="1"/>
      <w:numFmt w:val="lowerRoman"/>
      <w:lvlText w:val="%9."/>
      <w:lvlJc w:val="right"/>
      <w:pPr>
        <w:ind w:left="6825" w:hanging="180"/>
      </w:pPr>
    </w:lvl>
  </w:abstractNum>
  <w:abstractNum w:abstractNumId="37">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27"/>
  </w:num>
  <w:num w:numId="2">
    <w:abstractNumId w:val="31"/>
  </w:num>
  <w:num w:numId="3">
    <w:abstractNumId w:val="37"/>
  </w:num>
  <w:num w:numId="4">
    <w:abstractNumId w:val="24"/>
  </w:num>
  <w:num w:numId="5">
    <w:abstractNumId w:val="30"/>
  </w:num>
  <w:num w:numId="6">
    <w:abstractNumId w:val="12"/>
  </w:num>
  <w:num w:numId="7">
    <w:abstractNumId w:val="32"/>
  </w:num>
  <w:num w:numId="8">
    <w:abstractNumId w:val="20"/>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28"/>
  </w:num>
  <w:num w:numId="11">
    <w:abstractNumId w:val="36"/>
  </w:num>
  <w:num w:numId="12">
    <w:abstractNumId w:val="18"/>
  </w:num>
  <w:num w:numId="13">
    <w:abstractNumId w:val="15"/>
  </w:num>
  <w:num w:numId="14">
    <w:abstractNumId w:val="9"/>
  </w:num>
  <w:num w:numId="15">
    <w:abstractNumId w:val="14"/>
  </w:num>
  <w:num w:numId="16">
    <w:abstractNumId w:val="19"/>
  </w:num>
  <w:num w:numId="17">
    <w:abstractNumId w:val="33"/>
  </w:num>
  <w:num w:numId="18">
    <w:abstractNumId w:val="13"/>
  </w:num>
  <w:num w:numId="19">
    <w:abstractNumId w:val="7"/>
  </w:num>
  <w:num w:numId="20">
    <w:abstractNumId w:val="16"/>
  </w:num>
  <w:num w:numId="21">
    <w:abstractNumId w:val="17"/>
  </w:num>
  <w:num w:numId="22">
    <w:abstractNumId w:val="22"/>
  </w:num>
  <w:num w:numId="23">
    <w:abstractNumId w:val="23"/>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8"/>
  </w:num>
  <w:num w:numId="28">
    <w:abstractNumId w:val="35"/>
  </w:num>
  <w:num w:numId="29">
    <w:abstractNumId w:val="21"/>
  </w:num>
  <w:num w:numId="30">
    <w:abstractNumId w:val="5"/>
  </w:num>
  <w:num w:numId="31">
    <w:abstractNumId w:val="6"/>
  </w:num>
  <w:num w:numId="32">
    <w:abstractNumId w:val="34"/>
  </w:num>
  <w:num w:numId="33">
    <w:abstractNumId w:val="26"/>
  </w:num>
  <w:num w:numId="34">
    <w:abstractNumId w:val="29"/>
  </w:num>
  <w:num w:numId="35">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CE45-114A-4C67-B99B-1E1934F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19</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315</cp:revision>
  <cp:lastPrinted>2018-05-14T12:27:00Z</cp:lastPrinted>
  <dcterms:created xsi:type="dcterms:W3CDTF">2014-12-22T08:37:00Z</dcterms:created>
  <dcterms:modified xsi:type="dcterms:W3CDTF">2018-05-18T06:16:00Z</dcterms:modified>
</cp:coreProperties>
</file>