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sz w:val="24"/>
          <w:szCs w:val="24"/>
        </w:rPr>
        <w:t>ИЗВЕЩЕНИЕ</w:t>
      </w:r>
      <w:r w:rsidRPr="00806BBE">
        <w:rPr>
          <w:rFonts w:ascii="Times New Roman" w:hAnsi="Times New Roman" w:cs="Times New Roman"/>
          <w:b/>
          <w:bCs/>
          <w:sz w:val="24"/>
          <w:szCs w:val="24"/>
        </w:rPr>
        <w:t xml:space="preserve"> О ЗАКУПКЕ </w:t>
      </w:r>
    </w:p>
    <w:p w:rsidR="00B236B3" w:rsidRPr="00806BBE" w:rsidRDefault="00B236B3" w:rsidP="00806BBE">
      <w:pPr>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3C3014" w:rsidRPr="00806BBE" w:rsidRDefault="00D25D89" w:rsidP="00806BBE">
      <w:pPr>
        <w:spacing w:after="0" w:line="240" w:lineRule="auto"/>
        <w:jc w:val="center"/>
        <w:rPr>
          <w:rFonts w:ascii="Times New Roman" w:hAnsi="Times New Roman" w:cs="Times New Roman"/>
          <w:b/>
          <w:bCs/>
          <w:sz w:val="24"/>
          <w:szCs w:val="24"/>
        </w:rPr>
      </w:pPr>
      <w:r w:rsidRPr="00806BBE">
        <w:rPr>
          <w:rFonts w:ascii="Times New Roman" w:eastAsia="Calibri" w:hAnsi="Times New Roman" w:cs="Times New Roman"/>
          <w:b/>
          <w:bCs/>
          <w:sz w:val="24"/>
          <w:szCs w:val="24"/>
        </w:rPr>
        <w:t xml:space="preserve">на </w:t>
      </w:r>
      <w:r w:rsidR="00215BED">
        <w:rPr>
          <w:rFonts w:ascii="Times New Roman" w:eastAsia="Calibri" w:hAnsi="Times New Roman" w:cs="Times New Roman"/>
          <w:b/>
          <w:bCs/>
          <w:sz w:val="24"/>
          <w:szCs w:val="24"/>
        </w:rPr>
        <w:t>о</w:t>
      </w:r>
      <w:r w:rsidR="00215BED" w:rsidRPr="00215BED">
        <w:rPr>
          <w:rFonts w:ascii="Times New Roman" w:eastAsia="Calibri" w:hAnsi="Times New Roman" w:cs="Times New Roman"/>
          <w:b/>
          <w:bCs/>
          <w:sz w:val="24"/>
          <w:szCs w:val="24"/>
        </w:rPr>
        <w:t>казание услуг по организации участия Заказчика в X Юбилейной Всероссийской научно-практической конференции с международным участием «Медицина и качество – 2017» и Выставочной экспозиции «Качество в медицине»</w:t>
      </w:r>
    </w:p>
    <w:p w:rsidR="00B236B3" w:rsidRPr="00806BBE" w:rsidRDefault="00B236B3" w:rsidP="00806BBE">
      <w:pPr>
        <w:spacing w:after="0" w:line="240" w:lineRule="auto"/>
        <w:jc w:val="center"/>
        <w:rPr>
          <w:rFonts w:ascii="Times New Roman" w:hAnsi="Times New Roman" w:cs="Times New Roman"/>
          <w:b/>
          <w:sz w:val="24"/>
          <w:szCs w:val="24"/>
        </w:rPr>
      </w:pPr>
      <w:r w:rsidRPr="00210E18">
        <w:rPr>
          <w:rFonts w:ascii="Times New Roman" w:hAnsi="Times New Roman" w:cs="Times New Roman"/>
          <w:b/>
          <w:sz w:val="24"/>
          <w:szCs w:val="24"/>
        </w:rPr>
        <w:t>№</w:t>
      </w:r>
      <w:r w:rsidR="003712B3">
        <w:rPr>
          <w:rFonts w:ascii="Times New Roman" w:hAnsi="Times New Roman" w:cs="Times New Roman"/>
          <w:b/>
          <w:sz w:val="24"/>
          <w:szCs w:val="24"/>
        </w:rPr>
        <w:t>6</w:t>
      </w:r>
      <w:r w:rsidR="00215BED">
        <w:rPr>
          <w:rFonts w:ascii="Times New Roman" w:hAnsi="Times New Roman" w:cs="Times New Roman"/>
          <w:b/>
          <w:sz w:val="24"/>
          <w:szCs w:val="24"/>
        </w:rPr>
        <w:t>4</w:t>
      </w:r>
      <w:r w:rsidRPr="00210E18">
        <w:rPr>
          <w:rFonts w:ascii="Times New Roman" w:hAnsi="Times New Roman" w:cs="Times New Roman"/>
          <w:b/>
          <w:sz w:val="24"/>
          <w:szCs w:val="24"/>
        </w:rPr>
        <w:t>/1</w:t>
      </w:r>
      <w:r w:rsidR="00CD64DC" w:rsidRPr="00210E18">
        <w:rPr>
          <w:rFonts w:ascii="Times New Roman" w:hAnsi="Times New Roman" w:cs="Times New Roman"/>
          <w:b/>
          <w:sz w:val="24"/>
          <w:szCs w:val="24"/>
        </w:rPr>
        <w:t>7</w:t>
      </w:r>
    </w:p>
    <w:p w:rsidR="003A5B1E" w:rsidRPr="00806BBE" w:rsidRDefault="003A5B1E" w:rsidP="00806BBE">
      <w:pPr>
        <w:spacing w:after="0" w:line="240" w:lineRule="auto"/>
        <w:jc w:val="center"/>
        <w:rPr>
          <w:rFonts w:ascii="Times New Roman" w:hAnsi="Times New Roman" w:cs="Times New Roman"/>
          <w:b/>
          <w:sz w:val="24"/>
          <w:szCs w:val="24"/>
        </w:rPr>
      </w:pPr>
    </w:p>
    <w:p w:rsidR="003A5B1E" w:rsidRPr="00806BBE" w:rsidRDefault="003A5B1E" w:rsidP="00806BBE">
      <w:pPr>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w:t>
      </w:r>
      <w:r w:rsidR="006F4C7D" w:rsidRPr="00806BBE">
        <w:rPr>
          <w:rFonts w:ascii="Times New Roman" w:hAnsi="Times New Roman" w:cs="Times New Roman"/>
          <w:bCs/>
          <w:sz w:val="24"/>
          <w:szCs w:val="24"/>
        </w:rPr>
        <w:t>».</w:t>
      </w:r>
    </w:p>
    <w:p w:rsidR="003A5B1E" w:rsidRPr="00806BBE" w:rsidRDefault="003A5B1E" w:rsidP="00806BBE">
      <w:pPr>
        <w:spacing w:after="0" w:line="240" w:lineRule="auto"/>
        <w:jc w:val="center"/>
        <w:rPr>
          <w:rFonts w:ascii="Times New Roman" w:hAnsi="Times New Roman" w:cs="Times New Roman"/>
          <w:b/>
          <w:bCs/>
          <w:sz w:val="24"/>
          <w:szCs w:val="24"/>
        </w:rPr>
      </w:pPr>
    </w:p>
    <w:p w:rsidR="00835B92" w:rsidRPr="00806BBE" w:rsidRDefault="003A5B1E" w:rsidP="00806BBE">
      <w:pPr>
        <w:spacing w:after="0" w:line="240" w:lineRule="auto"/>
        <w:ind w:right="142"/>
        <w:jc w:val="both"/>
        <w:rPr>
          <w:rFonts w:ascii="Times New Roman" w:hAnsi="Times New Roman" w:cs="Times New Roman"/>
          <w:b/>
          <w:bCs/>
          <w:sz w:val="24"/>
          <w:szCs w:val="24"/>
        </w:rPr>
      </w:pPr>
      <w:r w:rsidRPr="00806BBE">
        <w:rPr>
          <w:rFonts w:ascii="Times New Roman" w:hAnsi="Times New Roman" w:cs="Times New Roman"/>
          <w:b/>
          <w:bCs/>
          <w:sz w:val="24"/>
          <w:szCs w:val="24"/>
        </w:rPr>
        <w:t>г. Москв</w:t>
      </w:r>
      <w:r w:rsidR="000603DE" w:rsidRPr="00806BBE">
        <w:rPr>
          <w:rFonts w:ascii="Times New Roman" w:hAnsi="Times New Roman" w:cs="Times New Roman"/>
          <w:b/>
          <w:bCs/>
          <w:sz w:val="24"/>
          <w:szCs w:val="24"/>
        </w:rPr>
        <w:t xml:space="preserve">а </w:t>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r>
      <w:r w:rsidR="000603DE" w:rsidRPr="00806BBE">
        <w:rPr>
          <w:rFonts w:ascii="Times New Roman" w:hAnsi="Times New Roman" w:cs="Times New Roman"/>
          <w:b/>
          <w:bCs/>
          <w:sz w:val="24"/>
          <w:szCs w:val="24"/>
        </w:rPr>
        <w:tab/>
        <w:t xml:space="preserve">                  </w:t>
      </w:r>
      <w:r w:rsidR="00FF2171">
        <w:rPr>
          <w:rFonts w:ascii="Times New Roman" w:hAnsi="Times New Roman" w:cs="Times New Roman"/>
          <w:b/>
          <w:bCs/>
          <w:sz w:val="24"/>
          <w:szCs w:val="24"/>
        </w:rPr>
        <w:t>30</w:t>
      </w:r>
      <w:r w:rsidR="00EC4875">
        <w:rPr>
          <w:rFonts w:ascii="Times New Roman" w:hAnsi="Times New Roman" w:cs="Times New Roman"/>
          <w:b/>
          <w:bCs/>
          <w:sz w:val="24"/>
          <w:szCs w:val="24"/>
        </w:rPr>
        <w:t xml:space="preserve"> ноября</w:t>
      </w:r>
      <w:r w:rsidR="00434579" w:rsidRPr="00806BBE">
        <w:rPr>
          <w:rFonts w:ascii="Times New Roman" w:hAnsi="Times New Roman" w:cs="Times New Roman"/>
          <w:b/>
          <w:bCs/>
          <w:sz w:val="24"/>
          <w:szCs w:val="24"/>
        </w:rPr>
        <w:t xml:space="preserve"> </w:t>
      </w:r>
      <w:r w:rsidR="00B236B3" w:rsidRPr="00806BBE">
        <w:rPr>
          <w:rFonts w:ascii="Times New Roman" w:hAnsi="Times New Roman" w:cs="Times New Roman"/>
          <w:b/>
          <w:bCs/>
          <w:sz w:val="24"/>
          <w:szCs w:val="24"/>
        </w:rPr>
        <w:t>201</w:t>
      </w:r>
      <w:r w:rsidR="00CD64DC" w:rsidRPr="00806BBE">
        <w:rPr>
          <w:rFonts w:ascii="Times New Roman" w:hAnsi="Times New Roman" w:cs="Times New Roman"/>
          <w:b/>
          <w:bCs/>
          <w:sz w:val="24"/>
          <w:szCs w:val="24"/>
        </w:rPr>
        <w:t>7</w:t>
      </w:r>
      <w:r w:rsidR="00B236B3" w:rsidRPr="00806BBE">
        <w:rPr>
          <w:rFonts w:ascii="Times New Roman" w:hAnsi="Times New Roman" w:cs="Times New Roman"/>
          <w:b/>
          <w:bCs/>
          <w:sz w:val="24"/>
          <w:szCs w:val="24"/>
        </w:rPr>
        <w:t xml:space="preserve"> г.</w:t>
      </w:r>
    </w:p>
    <w:p w:rsidR="00732B64" w:rsidRPr="00806BBE" w:rsidRDefault="00732B64" w:rsidP="00806BBE">
      <w:pPr>
        <w:spacing w:after="0" w:line="240" w:lineRule="auto"/>
        <w:ind w:right="142"/>
        <w:jc w:val="both"/>
        <w:rPr>
          <w:rFonts w:ascii="Times New Roman" w:hAnsi="Times New Roman" w:cs="Times New Roman"/>
          <w:b/>
          <w:bCs/>
          <w:sz w:val="24"/>
          <w:szCs w:val="24"/>
        </w:rPr>
      </w:pPr>
    </w:p>
    <w:tbl>
      <w:tblPr>
        <w:tblW w:w="10206" w:type="dxa"/>
        <w:tblInd w:w="108" w:type="dxa"/>
        <w:tblLayout w:type="fixed"/>
        <w:tblLook w:val="0000"/>
      </w:tblPr>
      <w:tblGrid>
        <w:gridCol w:w="993"/>
        <w:gridCol w:w="3226"/>
        <w:gridCol w:w="5987"/>
      </w:tblGrid>
      <w:tr w:rsidR="00B236B3" w:rsidRPr="00806BBE" w:rsidTr="003A5B1E">
        <w:trPr>
          <w:trHeight w:val="497"/>
          <w:tblHead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Содержание</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598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Информация</w:t>
            </w:r>
          </w:p>
        </w:tc>
      </w:tr>
      <w:tr w:rsidR="00B236B3" w:rsidRPr="00806BBE" w:rsidTr="003A5B1E">
        <w:trPr>
          <w:trHeight w:val="377"/>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Способ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b/>
                <w:sz w:val="24"/>
                <w:szCs w:val="24"/>
              </w:rPr>
            </w:pPr>
            <w:r w:rsidRPr="00806BBE">
              <w:rPr>
                <w:rFonts w:ascii="Times New Roman" w:hAnsi="Times New Roman" w:cs="Times New Roman"/>
                <w:b/>
                <w:sz w:val="24"/>
                <w:szCs w:val="24"/>
              </w:rPr>
              <w:t>Закупка у единственного поставщика (исполнителя, подрядчика)</w:t>
            </w:r>
          </w:p>
        </w:tc>
      </w:tr>
      <w:tr w:rsidR="00B236B3" w:rsidRPr="00806BBE" w:rsidTr="003A5B1E">
        <w:trPr>
          <w:trHeight w:val="2152"/>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2.</w:t>
            </w: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Наименование заказчика, контактная информация</w:t>
            </w:r>
          </w:p>
        </w:tc>
        <w:tc>
          <w:tcPr>
            <w:tcW w:w="5987" w:type="dxa"/>
            <w:tcBorders>
              <w:top w:val="single" w:sz="4" w:space="0" w:color="auto"/>
              <w:left w:val="single" w:sz="4" w:space="0" w:color="auto"/>
              <w:bottom w:val="single" w:sz="4" w:space="0" w:color="auto"/>
              <w:right w:val="single" w:sz="4" w:space="0" w:color="auto"/>
            </w:tcBorders>
          </w:tcPr>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Наименование: ФГУП «Московский эндокринный завод»</w:t>
            </w:r>
          </w:p>
          <w:p w:rsidR="003A5B1E"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Место нахождения</w:t>
            </w:r>
            <w:r w:rsidR="003A5B1E" w:rsidRPr="00806BBE">
              <w:rPr>
                <w:rFonts w:ascii="Times New Roman" w:eastAsia="Times New Roman" w:hAnsi="Times New Roman" w:cs="Times New Roman"/>
                <w:sz w:val="24"/>
                <w:szCs w:val="24"/>
              </w:rPr>
              <w:t xml:space="preserve"> и почтовый адрес:</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109052, г. Москва, ул. Новохохловская, д. 25</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Телефон: +7 (495) 234-61-92 </w:t>
            </w:r>
            <w:proofErr w:type="spellStart"/>
            <w:r w:rsidRPr="00806BBE">
              <w:rPr>
                <w:rFonts w:ascii="Times New Roman" w:eastAsia="Times New Roman" w:hAnsi="Times New Roman" w:cs="Times New Roman"/>
                <w:sz w:val="24"/>
                <w:szCs w:val="24"/>
              </w:rPr>
              <w:t>доб</w:t>
            </w:r>
            <w:proofErr w:type="spellEnd"/>
            <w:r w:rsidRPr="00806BBE">
              <w:rPr>
                <w:rFonts w:ascii="Times New Roman" w:eastAsia="Times New Roman" w:hAnsi="Times New Roman" w:cs="Times New Roman"/>
                <w:sz w:val="24"/>
                <w:szCs w:val="24"/>
              </w:rPr>
              <w:t xml:space="preserve">. </w:t>
            </w:r>
            <w:r w:rsidR="00215BED">
              <w:rPr>
                <w:rFonts w:ascii="Times New Roman" w:eastAsia="Times New Roman" w:hAnsi="Times New Roman" w:cs="Times New Roman"/>
                <w:sz w:val="24"/>
                <w:szCs w:val="24"/>
              </w:rPr>
              <w:t>627</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Факс: +7 (495) 911-42-10</w:t>
            </w:r>
          </w:p>
          <w:p w:rsidR="00CD5045" w:rsidRPr="00806BBE" w:rsidRDefault="00CD5045" w:rsidP="00806BBE">
            <w:pPr>
              <w:keepNext/>
              <w:keepLines/>
              <w:suppressLineNumbers/>
              <w:suppressAutoHyphens/>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Электронная почта: </w:t>
            </w:r>
            <w:hyperlink r:id="rId8" w:history="1">
              <w:r w:rsidR="00C9220A" w:rsidRPr="00806BBE">
                <w:rPr>
                  <w:rStyle w:val="aa"/>
                  <w:rFonts w:ascii="Times New Roman" w:eastAsia="Calibri" w:hAnsi="Times New Roman" w:cs="Times New Roman"/>
                  <w:noProof/>
                  <w:sz w:val="24"/>
                  <w:szCs w:val="24"/>
                  <w:lang w:eastAsia="en-US"/>
                </w:rPr>
                <w:t>zakupkimez@yandex.ru</w:t>
              </w:r>
            </w:hyperlink>
          </w:p>
          <w:p w:rsidR="00B236B3" w:rsidRPr="00806BBE" w:rsidRDefault="00CD5045" w:rsidP="00215BED">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eastAsia="Times New Roman" w:hAnsi="Times New Roman" w:cs="Times New Roman"/>
                <w:sz w:val="24"/>
                <w:szCs w:val="24"/>
              </w:rPr>
              <w:t xml:space="preserve">Контактное лицо: </w:t>
            </w:r>
            <w:r w:rsidR="00215BED">
              <w:rPr>
                <w:rFonts w:ascii="Times New Roman" w:eastAsia="Times New Roman" w:hAnsi="Times New Roman" w:cs="Times New Roman"/>
                <w:sz w:val="24"/>
                <w:szCs w:val="24"/>
              </w:rPr>
              <w:t>Уткин Сергей Александрович</w:t>
            </w:r>
          </w:p>
        </w:tc>
      </w:tr>
      <w:tr w:rsidR="00991419" w:rsidRPr="00806BBE" w:rsidTr="00732B64">
        <w:trPr>
          <w:trHeight w:val="1362"/>
        </w:trPr>
        <w:tc>
          <w:tcPr>
            <w:tcW w:w="993" w:type="dxa"/>
            <w:vMerge w:val="restart"/>
            <w:tcBorders>
              <w:top w:val="single" w:sz="4" w:space="0" w:color="auto"/>
              <w:left w:val="single" w:sz="4" w:space="0" w:color="auto"/>
              <w:right w:val="single" w:sz="4" w:space="0" w:color="auto"/>
            </w:tcBorders>
          </w:tcPr>
          <w:p w:rsidR="00991419" w:rsidRPr="00806BBE" w:rsidRDefault="00991419"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3.</w:t>
            </w:r>
          </w:p>
          <w:p w:rsidR="00991419" w:rsidRPr="00806BBE" w:rsidRDefault="00991419" w:rsidP="00806BBE">
            <w:pPr>
              <w:spacing w:after="0" w:line="240" w:lineRule="auto"/>
              <w:jc w:val="center"/>
              <w:rPr>
                <w:rFonts w:ascii="Times New Roman" w:hAnsi="Times New Roman" w:cs="Times New Roman"/>
                <w:b/>
                <w:bCs/>
                <w:snapToGrid w:val="0"/>
                <w:sz w:val="24"/>
                <w:szCs w:val="24"/>
              </w:rPr>
            </w:pPr>
          </w:p>
          <w:p w:rsidR="00991419" w:rsidRPr="00806BBE" w:rsidRDefault="00991419" w:rsidP="00806BBE">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806BBE" w:rsidRDefault="00991419"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987" w:type="dxa"/>
            <w:tcBorders>
              <w:top w:val="single" w:sz="4" w:space="0" w:color="auto"/>
              <w:left w:val="single" w:sz="4" w:space="0" w:color="auto"/>
              <w:bottom w:val="single" w:sz="4" w:space="0" w:color="auto"/>
              <w:right w:val="single" w:sz="4" w:space="0" w:color="auto"/>
            </w:tcBorders>
          </w:tcPr>
          <w:p w:rsidR="00C9220A" w:rsidRDefault="00215BED" w:rsidP="00806BBE">
            <w:pPr>
              <w:keepNext/>
              <w:keepLines/>
              <w:widowControl w:val="0"/>
              <w:suppressLineNumbers/>
              <w:tabs>
                <w:tab w:val="left" w:pos="142"/>
              </w:tabs>
              <w:suppressAutoHyphens/>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w:t>
            </w:r>
            <w:r w:rsidRPr="00215BED">
              <w:rPr>
                <w:rFonts w:ascii="Times New Roman" w:eastAsia="Calibri" w:hAnsi="Times New Roman" w:cs="Times New Roman"/>
                <w:b/>
                <w:bCs/>
                <w:sz w:val="24"/>
                <w:szCs w:val="24"/>
              </w:rPr>
              <w:t>казание услуг по организации участия Заказчика в X Юбилейной Всероссийской научно-практической конференции с международным участием «Медицина и качество – 2017» и Выставочной экспозиции «Качество в медицине»</w:t>
            </w:r>
          </w:p>
          <w:p w:rsidR="00215BED" w:rsidRPr="00806BBE" w:rsidRDefault="00215BED" w:rsidP="00806BBE">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highlight w:val="yellow"/>
              </w:rPr>
            </w:pPr>
          </w:p>
          <w:p w:rsidR="00991419" w:rsidRPr="00167A27" w:rsidRDefault="00167A27" w:rsidP="00167A27">
            <w:pPr>
              <w:overflowPunct w:val="0"/>
              <w:autoSpaceDE w:val="0"/>
              <w:autoSpaceDN w:val="0"/>
              <w:adjustRightInd w:val="0"/>
              <w:spacing w:after="0" w:line="240" w:lineRule="auto"/>
              <w:ind w:left="50"/>
              <w:jc w:val="both"/>
              <w:textAlignment w:val="baseline"/>
              <w:rPr>
                <w:rFonts w:ascii="Times New Roman" w:eastAsia="Courier New" w:hAnsi="Times New Roman" w:cs="Times New Roman"/>
                <w:color w:val="000000"/>
                <w:sz w:val="24"/>
                <w:szCs w:val="24"/>
                <w:lang w:bidi="ru-RU"/>
              </w:rPr>
            </w:pPr>
            <w:r>
              <w:rPr>
                <w:rFonts w:ascii="Times New Roman" w:hAnsi="Times New Roman" w:cs="Times New Roman"/>
                <w:sz w:val="24"/>
                <w:szCs w:val="24"/>
              </w:rPr>
              <w:t>О</w:t>
            </w:r>
            <w:r w:rsidRPr="00167A27">
              <w:rPr>
                <w:rFonts w:ascii="Times New Roman" w:hAnsi="Times New Roman" w:cs="Times New Roman"/>
                <w:sz w:val="24"/>
                <w:szCs w:val="24"/>
              </w:rPr>
              <w:t xml:space="preserve">бъем </w:t>
            </w:r>
            <w:r>
              <w:rPr>
                <w:rFonts w:ascii="Times New Roman" w:hAnsi="Times New Roman" w:cs="Times New Roman"/>
                <w:sz w:val="24"/>
                <w:szCs w:val="24"/>
              </w:rPr>
              <w:t xml:space="preserve">оказываемых </w:t>
            </w:r>
            <w:r w:rsidRPr="00167A27">
              <w:rPr>
                <w:rFonts w:ascii="Times New Roman" w:hAnsi="Times New Roman" w:cs="Times New Roman"/>
                <w:sz w:val="24"/>
                <w:szCs w:val="24"/>
              </w:rPr>
              <w:t xml:space="preserve">услуг: в соответствии с частью </w:t>
            </w:r>
            <w:r w:rsidRPr="00167A27">
              <w:rPr>
                <w:rFonts w:ascii="Times New Roman" w:hAnsi="Times New Roman" w:cs="Times New Roman"/>
                <w:sz w:val="24"/>
                <w:szCs w:val="24"/>
                <w:lang w:val="en-US"/>
              </w:rPr>
              <w:t>II</w:t>
            </w:r>
            <w:r w:rsidRPr="00167A27">
              <w:rPr>
                <w:rFonts w:ascii="Times New Roman" w:hAnsi="Times New Roman" w:cs="Times New Roman"/>
                <w:sz w:val="24"/>
                <w:szCs w:val="24"/>
              </w:rPr>
              <w:t xml:space="preserve"> «Проект договора» и частью </w:t>
            </w:r>
            <w:r w:rsidRPr="00167A27">
              <w:rPr>
                <w:rFonts w:ascii="Times New Roman" w:hAnsi="Times New Roman" w:cs="Times New Roman"/>
                <w:sz w:val="24"/>
                <w:szCs w:val="24"/>
                <w:lang w:val="en-US"/>
              </w:rPr>
              <w:t>III</w:t>
            </w:r>
            <w:r w:rsidRPr="00167A27">
              <w:rPr>
                <w:rFonts w:ascii="Times New Roman" w:hAnsi="Times New Roman" w:cs="Times New Roman"/>
                <w:sz w:val="24"/>
                <w:szCs w:val="24"/>
              </w:rPr>
              <w:t xml:space="preserve"> «</w:t>
            </w:r>
            <w:r w:rsidRPr="00167A27">
              <w:rPr>
                <w:rFonts w:ascii="Times New Roman" w:eastAsia="Times New Roman" w:hAnsi="Times New Roman" w:cs="Times New Roman"/>
                <w:color w:val="000000"/>
                <w:sz w:val="24"/>
                <w:szCs w:val="24"/>
              </w:rPr>
              <w:t>ТЕХНИЧЕСКОЕ ЗАДАНИЕ</w:t>
            </w:r>
            <w:r w:rsidRPr="00167A27">
              <w:rPr>
                <w:rFonts w:ascii="Times New Roman" w:hAnsi="Times New Roman" w:cs="Times New Roman"/>
                <w:sz w:val="24"/>
                <w:szCs w:val="24"/>
              </w:rPr>
              <w:t>» Документации о закупке.</w:t>
            </w:r>
          </w:p>
        </w:tc>
      </w:tr>
      <w:tr w:rsidR="00806BBE" w:rsidRPr="00806BBE" w:rsidTr="003A5B1E">
        <w:tc>
          <w:tcPr>
            <w:tcW w:w="993" w:type="dxa"/>
            <w:vMerge/>
            <w:tcBorders>
              <w:left w:val="single" w:sz="4" w:space="0" w:color="auto"/>
              <w:right w:val="single" w:sz="4" w:space="0" w:color="auto"/>
            </w:tcBorders>
          </w:tcPr>
          <w:p w:rsidR="00806BBE" w:rsidRPr="00806BBE" w:rsidRDefault="00806BBE" w:rsidP="00806BBE">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06BBE" w:rsidRPr="00806BBE" w:rsidRDefault="00806BBE"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Код ОКПД</w:t>
            </w:r>
            <w:proofErr w:type="gramStart"/>
            <w:r w:rsidRPr="00806BBE">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806BBE" w:rsidRPr="00806BBE" w:rsidRDefault="00A124FA" w:rsidP="00806BBE">
            <w:pPr>
              <w:tabs>
                <w:tab w:val="left" w:pos="142"/>
              </w:tabs>
              <w:spacing w:after="0" w:line="240" w:lineRule="auto"/>
              <w:jc w:val="both"/>
              <w:rPr>
                <w:rFonts w:ascii="Times New Roman" w:hAnsi="Times New Roman" w:cs="Times New Roman"/>
                <w:sz w:val="24"/>
                <w:szCs w:val="24"/>
                <w:highlight w:val="yellow"/>
              </w:rPr>
            </w:pPr>
            <w:r>
              <w:rPr>
                <w:rFonts w:ascii="Times New Roman" w:hAnsi="Times New Roman" w:cs="Times New Roman"/>
                <w:bCs/>
                <w:sz w:val="24"/>
                <w:szCs w:val="24"/>
                <w:lang w:val="en-US"/>
              </w:rPr>
              <w:t>N</w:t>
            </w:r>
            <w:r w:rsidR="00D71228" w:rsidRPr="00D71228">
              <w:rPr>
                <w:rFonts w:ascii="Times New Roman" w:hAnsi="Times New Roman" w:cs="Times New Roman"/>
                <w:bCs/>
                <w:sz w:val="24"/>
                <w:szCs w:val="24"/>
              </w:rPr>
              <w:t>82.30.12.000</w:t>
            </w:r>
          </w:p>
        </w:tc>
      </w:tr>
      <w:tr w:rsidR="00806BBE" w:rsidRPr="00806BBE" w:rsidTr="003A5B1E">
        <w:trPr>
          <w:trHeight w:val="77"/>
        </w:trPr>
        <w:tc>
          <w:tcPr>
            <w:tcW w:w="993" w:type="dxa"/>
            <w:vMerge/>
            <w:tcBorders>
              <w:left w:val="single" w:sz="4" w:space="0" w:color="auto"/>
              <w:bottom w:val="single" w:sz="4" w:space="0" w:color="auto"/>
              <w:right w:val="single" w:sz="4" w:space="0" w:color="auto"/>
            </w:tcBorders>
          </w:tcPr>
          <w:p w:rsidR="00806BBE" w:rsidRPr="00806BBE" w:rsidRDefault="00806BBE" w:rsidP="00806BBE">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806BBE" w:rsidRPr="00806BBE" w:rsidRDefault="00806BBE"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Код ОКВЭД</w:t>
            </w:r>
            <w:proofErr w:type="gramStart"/>
            <w:r w:rsidRPr="00806BBE">
              <w:rPr>
                <w:rFonts w:ascii="Times New Roman" w:hAnsi="Times New Roman" w:cs="Times New Roman"/>
                <w:bCs/>
                <w:sz w:val="24"/>
                <w:szCs w:val="24"/>
              </w:rPr>
              <w:t>2</w:t>
            </w:r>
            <w:proofErr w:type="gramEnd"/>
          </w:p>
        </w:tc>
        <w:tc>
          <w:tcPr>
            <w:tcW w:w="5987" w:type="dxa"/>
            <w:tcBorders>
              <w:top w:val="single" w:sz="4" w:space="0" w:color="auto"/>
              <w:left w:val="single" w:sz="4" w:space="0" w:color="auto"/>
              <w:bottom w:val="single" w:sz="4" w:space="0" w:color="auto"/>
              <w:right w:val="single" w:sz="4" w:space="0" w:color="auto"/>
            </w:tcBorders>
          </w:tcPr>
          <w:p w:rsidR="00806BBE" w:rsidRPr="00806BBE" w:rsidRDefault="00A124FA" w:rsidP="00806BBE">
            <w:pPr>
              <w:tabs>
                <w:tab w:val="left" w:pos="142"/>
              </w:tabs>
              <w:spacing w:after="0" w:line="240" w:lineRule="auto"/>
              <w:jc w:val="both"/>
              <w:rPr>
                <w:rFonts w:ascii="Times New Roman" w:hAnsi="Times New Roman" w:cs="Times New Roman"/>
                <w:sz w:val="24"/>
                <w:szCs w:val="24"/>
                <w:highlight w:val="yellow"/>
                <w:lang w:val="en-US"/>
              </w:rPr>
            </w:pPr>
            <w:r>
              <w:rPr>
                <w:rFonts w:ascii="Times New Roman" w:hAnsi="Times New Roman" w:cs="Times New Roman"/>
                <w:sz w:val="24"/>
                <w:szCs w:val="24"/>
                <w:lang w:val="en-US"/>
              </w:rPr>
              <w:t>N</w:t>
            </w:r>
            <w:r w:rsidR="00D71228" w:rsidRPr="00D71228">
              <w:rPr>
                <w:rFonts w:ascii="Times New Roman" w:hAnsi="Times New Roman" w:cs="Times New Roman"/>
                <w:sz w:val="24"/>
                <w:szCs w:val="24"/>
              </w:rPr>
              <w:t>82.30</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Рассмотрение заявок на участие в закупке не проводится.</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Итоги закупки не подводятся. </w:t>
            </w:r>
          </w:p>
          <w:p w:rsidR="00B236B3" w:rsidRPr="00806BBE" w:rsidRDefault="00B236B3" w:rsidP="00806BBE">
            <w:pPr>
              <w:spacing w:after="0" w:line="240" w:lineRule="auto"/>
              <w:jc w:val="both"/>
              <w:rPr>
                <w:rFonts w:ascii="Times New Roman" w:hAnsi="Times New Roman" w:cs="Times New Roman"/>
                <w:bCs/>
                <w:snapToGrid w:val="0"/>
                <w:sz w:val="24"/>
                <w:szCs w:val="24"/>
              </w:rPr>
            </w:pP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Источник финансирования</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napToGrid w:val="0"/>
              <w:spacing w:after="0" w:line="240" w:lineRule="auto"/>
              <w:jc w:val="both"/>
              <w:rPr>
                <w:rFonts w:ascii="Times New Roman" w:hAnsi="Times New Roman" w:cs="Times New Roman"/>
                <w:bCs/>
                <w:sz w:val="24"/>
                <w:szCs w:val="24"/>
              </w:rPr>
            </w:pPr>
            <w:r w:rsidRPr="00806BBE">
              <w:rPr>
                <w:rFonts w:ascii="Times New Roman" w:hAnsi="Times New Roman" w:cs="Times New Roman"/>
                <w:bCs/>
                <w:sz w:val="24"/>
                <w:szCs w:val="24"/>
              </w:rPr>
              <w:t>Собственные средства</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поставки товара, выполнения работ, оказания услуг</w:t>
            </w:r>
          </w:p>
        </w:tc>
        <w:tc>
          <w:tcPr>
            <w:tcW w:w="5987" w:type="dxa"/>
            <w:tcBorders>
              <w:top w:val="single" w:sz="4" w:space="0" w:color="auto"/>
              <w:left w:val="single" w:sz="4" w:space="0" w:color="auto"/>
              <w:bottom w:val="single" w:sz="4" w:space="0" w:color="auto"/>
              <w:right w:val="single" w:sz="4" w:space="0" w:color="auto"/>
            </w:tcBorders>
          </w:tcPr>
          <w:p w:rsidR="00741BC1" w:rsidRPr="00C86A87" w:rsidRDefault="00215BED" w:rsidP="00C86A87">
            <w:pPr>
              <w:spacing w:after="0" w:line="240" w:lineRule="auto"/>
              <w:jc w:val="both"/>
              <w:rPr>
                <w:rFonts w:ascii="Times New Roman" w:hAnsi="Times New Roman" w:cs="Times New Roman"/>
                <w:sz w:val="24"/>
                <w:szCs w:val="24"/>
              </w:rPr>
            </w:pPr>
            <w:r w:rsidRPr="00215BED">
              <w:rPr>
                <w:rFonts w:ascii="Times New Roman" w:eastAsia="Times New Roman" w:hAnsi="Times New Roman" w:cs="Times New Roman"/>
                <w:sz w:val="24"/>
                <w:szCs w:val="24"/>
              </w:rPr>
              <w:t xml:space="preserve">Россия, </w:t>
            </w:r>
            <w:proofErr w:type="gramStart"/>
            <w:r w:rsidRPr="00215BED">
              <w:rPr>
                <w:rFonts w:ascii="Times New Roman" w:eastAsia="Times New Roman" w:hAnsi="Times New Roman" w:cs="Times New Roman"/>
                <w:sz w:val="24"/>
                <w:szCs w:val="24"/>
              </w:rPr>
              <w:t>г</w:t>
            </w:r>
            <w:proofErr w:type="gramEnd"/>
            <w:r w:rsidRPr="00215BED">
              <w:rPr>
                <w:rFonts w:ascii="Times New Roman" w:eastAsia="Times New Roman" w:hAnsi="Times New Roman" w:cs="Times New Roman"/>
                <w:sz w:val="24"/>
                <w:szCs w:val="24"/>
              </w:rPr>
              <w:t>. Москва, Площадь Европы, 2, «</w:t>
            </w:r>
            <w:proofErr w:type="spellStart"/>
            <w:r w:rsidRPr="00215BED">
              <w:rPr>
                <w:rFonts w:ascii="Times New Roman" w:eastAsia="Times New Roman" w:hAnsi="Times New Roman" w:cs="Times New Roman"/>
                <w:sz w:val="24"/>
                <w:szCs w:val="24"/>
              </w:rPr>
              <w:t>Рэдиссон</w:t>
            </w:r>
            <w:proofErr w:type="spellEnd"/>
            <w:r w:rsidRPr="00215BED">
              <w:rPr>
                <w:rFonts w:ascii="Times New Roman" w:eastAsia="Times New Roman" w:hAnsi="Times New Roman" w:cs="Times New Roman"/>
                <w:sz w:val="24"/>
                <w:szCs w:val="24"/>
              </w:rPr>
              <w:t xml:space="preserve"> Славянская» Гостиница и Деловой Центр </w:t>
            </w:r>
          </w:p>
        </w:tc>
      </w:tr>
      <w:tr w:rsidR="00B236B3" w:rsidRPr="00806BBE" w:rsidTr="0026009B">
        <w:trPr>
          <w:trHeight w:val="280"/>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7.</w:t>
            </w:r>
          </w:p>
          <w:p w:rsidR="00B236B3" w:rsidRPr="00806BBE" w:rsidRDefault="00B236B3" w:rsidP="00806BBE">
            <w:pPr>
              <w:spacing w:after="0" w:line="240" w:lineRule="auto"/>
              <w:jc w:val="center"/>
              <w:rPr>
                <w:rFonts w:ascii="Times New Roman" w:hAnsi="Times New Roman" w:cs="Times New Roman"/>
                <w:b/>
                <w:bCs/>
                <w:snapToGrid w:val="0"/>
                <w:sz w:val="24"/>
                <w:szCs w:val="24"/>
              </w:rPr>
            </w:pPr>
          </w:p>
          <w:p w:rsidR="00B236B3" w:rsidRPr="00806BBE" w:rsidRDefault="00B236B3" w:rsidP="00806BBE">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начальной  (максимальной) цене договора (цена лота) </w:t>
            </w:r>
          </w:p>
        </w:tc>
        <w:tc>
          <w:tcPr>
            <w:tcW w:w="5987" w:type="dxa"/>
            <w:tcBorders>
              <w:top w:val="single" w:sz="4" w:space="0" w:color="auto"/>
              <w:left w:val="single" w:sz="4" w:space="0" w:color="auto"/>
              <w:bottom w:val="single" w:sz="4" w:space="0" w:color="auto"/>
              <w:right w:val="single" w:sz="4" w:space="0" w:color="auto"/>
            </w:tcBorders>
          </w:tcPr>
          <w:p w:rsidR="00033C27" w:rsidRPr="00A631DF" w:rsidRDefault="00033C27" w:rsidP="00806BBE">
            <w:pPr>
              <w:autoSpaceDE w:val="0"/>
              <w:autoSpaceDN w:val="0"/>
              <w:adjustRightInd w:val="0"/>
              <w:spacing w:after="0" w:line="240" w:lineRule="auto"/>
              <w:jc w:val="both"/>
              <w:rPr>
                <w:rFonts w:ascii="Times New Roman" w:eastAsia="Times New Roman" w:hAnsi="Times New Roman" w:cs="Times New Roman"/>
                <w:sz w:val="24"/>
                <w:szCs w:val="24"/>
              </w:rPr>
            </w:pPr>
            <w:r w:rsidRPr="00A631DF">
              <w:rPr>
                <w:rFonts w:ascii="Times New Roman" w:eastAsia="Times New Roman" w:hAnsi="Times New Roman" w:cs="Times New Roman"/>
                <w:sz w:val="24"/>
                <w:szCs w:val="24"/>
              </w:rPr>
              <w:t xml:space="preserve">Начальная (максимальная) цена договора составляет: </w:t>
            </w:r>
          </w:p>
          <w:p w:rsidR="00215BED" w:rsidRDefault="00215BED" w:rsidP="002F5459">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r w:rsidRPr="00215BED">
              <w:rPr>
                <w:rFonts w:ascii="Times New Roman" w:eastAsia="Times New Roman" w:hAnsi="Times New Roman" w:cs="Times New Roman"/>
                <w:b/>
                <w:sz w:val="24"/>
                <w:szCs w:val="24"/>
              </w:rPr>
              <w:t>386</w:t>
            </w:r>
            <w:r>
              <w:rPr>
                <w:rFonts w:ascii="Times New Roman" w:eastAsia="Times New Roman" w:hAnsi="Times New Roman" w:cs="Times New Roman"/>
                <w:b/>
                <w:sz w:val="24"/>
                <w:szCs w:val="24"/>
              </w:rPr>
              <w:t> </w:t>
            </w:r>
            <w:r w:rsidRPr="00215BED">
              <w:rPr>
                <w:rFonts w:ascii="Times New Roman" w:eastAsia="Times New Roman" w:hAnsi="Times New Roman" w:cs="Times New Roman"/>
                <w:b/>
                <w:sz w:val="24"/>
                <w:szCs w:val="24"/>
              </w:rPr>
              <w:t>500</w:t>
            </w:r>
            <w:r>
              <w:rPr>
                <w:rFonts w:ascii="Times New Roman" w:eastAsia="Times New Roman" w:hAnsi="Times New Roman" w:cs="Times New Roman"/>
                <w:b/>
                <w:sz w:val="24"/>
                <w:szCs w:val="24"/>
              </w:rPr>
              <w:t>,00</w:t>
            </w:r>
            <w:r w:rsidRPr="00215BE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w:t>
            </w:r>
            <w:r w:rsidRPr="00215BED">
              <w:rPr>
                <w:rFonts w:ascii="Times New Roman" w:eastAsia="Times New Roman" w:hAnsi="Times New Roman" w:cs="Times New Roman"/>
                <w:b/>
                <w:sz w:val="24"/>
                <w:szCs w:val="24"/>
              </w:rPr>
              <w:t xml:space="preserve">риста восемьдесят шесть тысяч пятьсот) рублей 00 копеек, в том числе НДС </w:t>
            </w:r>
          </w:p>
          <w:p w:rsidR="00741BC1" w:rsidRPr="002F5459" w:rsidRDefault="00A631DF" w:rsidP="002F5459">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highlight w:val="yellow"/>
                <w:lang w:eastAsia="zh-CN"/>
              </w:rPr>
            </w:pPr>
            <w:r w:rsidRPr="002F5459">
              <w:rPr>
                <w:rFonts w:ascii="Times New Roman" w:eastAsia="Times New Roman" w:hAnsi="Times New Roman" w:cs="Times New Roman"/>
                <w:sz w:val="24"/>
                <w:szCs w:val="24"/>
              </w:rPr>
              <w:t xml:space="preserve">В стоимость Договора включены </w:t>
            </w:r>
            <w:r w:rsidR="002F5459" w:rsidRPr="002F5459">
              <w:rPr>
                <w:rFonts w:ascii="Times New Roman" w:hAnsi="Times New Roman" w:cs="Times New Roman"/>
                <w:bCs/>
                <w:color w:val="000000"/>
                <w:sz w:val="24"/>
                <w:szCs w:val="24"/>
              </w:rPr>
              <w:t>все расходы Исполнителя, необходимые для исполнения договора в полном объеме и надлежащего качества.</w:t>
            </w:r>
          </w:p>
        </w:tc>
      </w:tr>
      <w:tr w:rsidR="00B236B3" w:rsidRPr="00806BBE" w:rsidTr="003A5B1E">
        <w:trPr>
          <w:trHeight w:val="301"/>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Основания закупки у единственного поставщика </w:t>
            </w:r>
            <w:r w:rsidRPr="00806BBE">
              <w:rPr>
                <w:rFonts w:ascii="Times New Roman" w:hAnsi="Times New Roman" w:cs="Times New Roman"/>
                <w:sz w:val="24"/>
                <w:szCs w:val="24"/>
              </w:rPr>
              <w:lastRenderedPageBreak/>
              <w:t>(исполнителя, подрядчика)</w:t>
            </w:r>
          </w:p>
        </w:tc>
        <w:tc>
          <w:tcPr>
            <w:tcW w:w="5987" w:type="dxa"/>
            <w:tcBorders>
              <w:top w:val="single" w:sz="4" w:space="0" w:color="auto"/>
              <w:left w:val="single" w:sz="4" w:space="0" w:color="auto"/>
              <w:bottom w:val="single" w:sz="4" w:space="0" w:color="auto"/>
              <w:right w:val="single" w:sz="4" w:space="0" w:color="auto"/>
            </w:tcBorders>
          </w:tcPr>
          <w:p w:rsidR="00B236B3" w:rsidRPr="00637235" w:rsidRDefault="00637235" w:rsidP="00637235">
            <w:pPr>
              <w:tabs>
                <w:tab w:val="left" w:pos="900"/>
                <w:tab w:val="left" w:pos="1134"/>
              </w:tabs>
              <w:spacing w:after="0" w:line="240" w:lineRule="auto"/>
              <w:contextualSpacing/>
              <w:jc w:val="both"/>
              <w:rPr>
                <w:rFonts w:ascii="Times New Roman" w:hAnsi="Times New Roman" w:cs="Times New Roman"/>
                <w:sz w:val="24"/>
                <w:szCs w:val="24"/>
              </w:rPr>
            </w:pPr>
            <w:proofErr w:type="spellStart"/>
            <w:r w:rsidRPr="00637235">
              <w:rPr>
                <w:rFonts w:ascii="Times New Roman" w:eastAsia="Times New Roman" w:hAnsi="Times New Roman" w:cs="Times New Roman"/>
                <w:b/>
                <w:sz w:val="24"/>
                <w:szCs w:val="24"/>
              </w:rPr>
              <w:lastRenderedPageBreak/>
              <w:t>п</w:t>
            </w:r>
            <w:r w:rsidR="00C171F4" w:rsidRPr="00637235">
              <w:rPr>
                <w:rFonts w:ascii="Times New Roman" w:eastAsia="Times New Roman" w:hAnsi="Times New Roman" w:cs="Times New Roman"/>
                <w:b/>
                <w:sz w:val="24"/>
                <w:szCs w:val="24"/>
              </w:rPr>
              <w:t>п</w:t>
            </w:r>
            <w:proofErr w:type="spellEnd"/>
            <w:r w:rsidR="00C171F4" w:rsidRPr="00637235">
              <w:rPr>
                <w:rFonts w:ascii="Times New Roman" w:eastAsia="Times New Roman" w:hAnsi="Times New Roman" w:cs="Times New Roman"/>
                <w:b/>
                <w:sz w:val="24"/>
                <w:szCs w:val="24"/>
              </w:rPr>
              <w:t xml:space="preserve">. </w:t>
            </w:r>
            <w:r w:rsidRPr="00637235">
              <w:rPr>
                <w:rFonts w:ascii="Times New Roman" w:eastAsia="Times New Roman" w:hAnsi="Times New Roman" w:cs="Times New Roman"/>
                <w:b/>
                <w:sz w:val="24"/>
                <w:szCs w:val="24"/>
              </w:rPr>
              <w:t>31</w:t>
            </w:r>
            <w:r w:rsidR="00C171F4" w:rsidRPr="00637235">
              <w:rPr>
                <w:rFonts w:ascii="Times New Roman" w:eastAsia="Times New Roman" w:hAnsi="Times New Roman" w:cs="Times New Roman"/>
                <w:b/>
                <w:sz w:val="24"/>
                <w:szCs w:val="24"/>
              </w:rPr>
              <w:t xml:space="preserve"> п. 14.3 Положения о закупке товаров,</w:t>
            </w:r>
            <w:r w:rsidR="00C171F4" w:rsidRPr="00637235">
              <w:rPr>
                <w:rFonts w:ascii="Times New Roman" w:eastAsia="Times New Roman" w:hAnsi="Times New Roman" w:cs="Times New Roman"/>
                <w:sz w:val="24"/>
                <w:szCs w:val="24"/>
              </w:rPr>
              <w:t xml:space="preserve"> </w:t>
            </w:r>
            <w:r w:rsidR="00C171F4" w:rsidRPr="00637235">
              <w:rPr>
                <w:rFonts w:ascii="Times New Roman" w:eastAsia="Times New Roman" w:hAnsi="Times New Roman" w:cs="Times New Roman"/>
                <w:b/>
                <w:sz w:val="24"/>
                <w:szCs w:val="24"/>
              </w:rPr>
              <w:t xml:space="preserve">работ, услуг для нужд ФГУП «Московский эндокринный </w:t>
            </w:r>
            <w:r w:rsidR="00C171F4" w:rsidRPr="00637235">
              <w:rPr>
                <w:rFonts w:ascii="Times New Roman" w:eastAsia="Times New Roman" w:hAnsi="Times New Roman" w:cs="Times New Roman"/>
                <w:b/>
                <w:sz w:val="24"/>
                <w:szCs w:val="24"/>
              </w:rPr>
              <w:lastRenderedPageBreak/>
              <w:t>завод»</w:t>
            </w:r>
            <w:r w:rsidRPr="00637235">
              <w:rPr>
                <w:rFonts w:ascii="Times New Roman" w:eastAsia="Times New Roman" w:hAnsi="Times New Roman" w:cs="Times New Roman"/>
                <w:sz w:val="24"/>
                <w:szCs w:val="24"/>
              </w:rPr>
              <w:t xml:space="preserve">: </w:t>
            </w:r>
            <w:r w:rsidRPr="00637235">
              <w:rPr>
                <w:rFonts w:ascii="Times New Roman" w:hAnsi="Times New Roman" w:cs="Times New Roman"/>
                <w:sz w:val="24"/>
                <w:szCs w:val="24"/>
              </w:rPr>
              <w:t>Осуществляется закупка услуг, связанных с участием заказчика в конференциях, съездах, выставках, круглых столах, форумах</w:t>
            </w:r>
            <w:r w:rsidRPr="00637235">
              <w:rPr>
                <w:rFonts w:ascii="Times New Roman" w:eastAsia="Times New Roman" w:hAnsi="Times New Roman" w:cs="Times New Roman"/>
                <w:sz w:val="24"/>
                <w:szCs w:val="24"/>
              </w:rPr>
              <w:t>.</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Плата за предоставление документации не взимается.</w:t>
            </w:r>
          </w:p>
        </w:tc>
      </w:tr>
      <w:tr w:rsidR="00B236B3" w:rsidRPr="00806BBE" w:rsidTr="003A5B1E">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праве заказчика отказаться от проведения процедуры закупки</w:t>
            </w:r>
          </w:p>
        </w:tc>
        <w:tc>
          <w:tcPr>
            <w:tcW w:w="5987" w:type="dxa"/>
            <w:tcBorders>
              <w:top w:val="single" w:sz="4" w:space="0" w:color="auto"/>
              <w:left w:val="single" w:sz="4" w:space="0" w:color="auto"/>
              <w:bottom w:val="single" w:sz="4" w:space="0" w:color="auto"/>
              <w:right w:val="single" w:sz="4" w:space="0" w:color="auto"/>
            </w:tcBorders>
          </w:tcPr>
          <w:p w:rsidR="00741BC1" w:rsidRPr="00806BBE" w:rsidRDefault="00B236B3" w:rsidP="00806BBE">
            <w:pPr>
              <w:pStyle w:val="2"/>
              <w:keepNext w:val="0"/>
              <w:suppressAutoHyphens/>
              <w:spacing w:after="0"/>
              <w:jc w:val="both"/>
              <w:rPr>
                <w:sz w:val="24"/>
                <w:szCs w:val="24"/>
              </w:rPr>
            </w:pPr>
            <w:r w:rsidRPr="00806BBE">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806BBE">
              <w:rPr>
                <w:b w:val="0"/>
                <w:sz w:val="24"/>
                <w:szCs w:val="24"/>
              </w:rPr>
              <w:t>в Единой информационной системе в сфере закупок</w:t>
            </w:r>
            <w:r w:rsidRPr="00806BBE">
              <w:rPr>
                <w:b w:val="0"/>
                <w:sz w:val="24"/>
                <w:szCs w:val="24"/>
              </w:rPr>
              <w:t xml:space="preserve"> не позднее чем в течение трех дней со дня принятия решения об отказе от проведения закупки. </w:t>
            </w:r>
          </w:p>
        </w:tc>
      </w:tr>
      <w:tr w:rsidR="00B236B3" w:rsidRPr="00806BBE" w:rsidTr="003A5B1E">
        <w:trPr>
          <w:trHeight w:val="1703"/>
        </w:trPr>
        <w:tc>
          <w:tcPr>
            <w:tcW w:w="993"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center"/>
              <w:rPr>
                <w:rStyle w:val="a4"/>
                <w:rFonts w:ascii="Times New Roman" w:hAnsi="Times New Roman" w:cs="Times New Roman"/>
                <w:b/>
                <w:bCs/>
                <w:snapToGrid w:val="0"/>
                <w:sz w:val="24"/>
                <w:szCs w:val="24"/>
              </w:rPr>
            </w:pPr>
            <w:r w:rsidRPr="00806BBE">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987"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00CF3608" w:rsidRPr="00806BBE">
              <w:rPr>
                <w:rFonts w:ascii="Times New Roman" w:hAnsi="Times New Roman" w:cs="Times New Roman"/>
                <w:sz w:val="24"/>
                <w:szCs w:val="24"/>
              </w:rPr>
              <w:t>.</w:t>
            </w:r>
          </w:p>
          <w:p w:rsidR="00B236B3" w:rsidRPr="00806BBE" w:rsidRDefault="00B236B3" w:rsidP="00806BBE">
            <w:pPr>
              <w:keepNext/>
              <w:keepLines/>
              <w:suppressLineNumbers/>
              <w:suppressAutoHyphens/>
              <w:spacing w:after="0" w:line="240" w:lineRule="auto"/>
              <w:jc w:val="both"/>
              <w:rPr>
                <w:rFonts w:ascii="Times New Roman" w:hAnsi="Times New Roman" w:cs="Times New Roman"/>
                <w:i/>
                <w:sz w:val="24"/>
                <w:szCs w:val="24"/>
              </w:rPr>
            </w:pPr>
          </w:p>
        </w:tc>
      </w:tr>
    </w:tbl>
    <w:p w:rsidR="00E30E68" w:rsidRPr="00806BBE" w:rsidRDefault="00E30E68" w:rsidP="00806BBE">
      <w:pPr>
        <w:spacing w:after="0" w:line="240" w:lineRule="auto"/>
        <w:ind w:left="426"/>
        <w:rPr>
          <w:rFonts w:ascii="Times New Roman" w:hAnsi="Times New Roman" w:cs="Times New Roman"/>
          <w:sz w:val="24"/>
          <w:szCs w:val="24"/>
        </w:rPr>
      </w:pPr>
    </w:p>
    <w:p w:rsidR="00B659D7" w:rsidRDefault="00B659D7" w:rsidP="00806BBE">
      <w:pPr>
        <w:spacing w:after="0" w:line="240" w:lineRule="auto"/>
        <w:ind w:left="426"/>
        <w:rPr>
          <w:rFonts w:ascii="Times New Roman" w:hAnsi="Times New Roman" w:cs="Times New Roman"/>
          <w:sz w:val="24"/>
          <w:szCs w:val="24"/>
        </w:rPr>
      </w:pPr>
    </w:p>
    <w:p w:rsidR="00A631DF" w:rsidRPr="00806BBE" w:rsidRDefault="00A631DF" w:rsidP="00806BBE">
      <w:pPr>
        <w:spacing w:after="0" w:line="240" w:lineRule="auto"/>
        <w:ind w:left="426"/>
        <w:rPr>
          <w:rFonts w:ascii="Times New Roman" w:hAnsi="Times New Roman" w:cs="Times New Roman"/>
          <w:sz w:val="24"/>
          <w:szCs w:val="24"/>
        </w:rPr>
      </w:pPr>
    </w:p>
    <w:p w:rsidR="00B236B3" w:rsidRPr="00806BBE" w:rsidRDefault="00D4270A" w:rsidP="00806BBE">
      <w:pPr>
        <w:spacing w:after="0" w:line="240" w:lineRule="auto"/>
        <w:ind w:left="567"/>
        <w:jc w:val="both"/>
        <w:rPr>
          <w:rFonts w:ascii="Times New Roman" w:hAnsi="Times New Roman" w:cs="Times New Roman"/>
          <w:sz w:val="24"/>
          <w:szCs w:val="24"/>
        </w:rPr>
      </w:pPr>
      <w:r w:rsidRPr="00806BBE">
        <w:rPr>
          <w:rFonts w:ascii="Times New Roman" w:hAnsi="Times New Roman" w:cs="Times New Roman"/>
          <w:sz w:val="24"/>
          <w:szCs w:val="24"/>
        </w:rPr>
        <w:t>Д</w:t>
      </w:r>
      <w:r w:rsidR="00B236B3" w:rsidRPr="00806BBE">
        <w:rPr>
          <w:rFonts w:ascii="Times New Roman" w:hAnsi="Times New Roman" w:cs="Times New Roman"/>
          <w:sz w:val="24"/>
          <w:szCs w:val="24"/>
        </w:rPr>
        <w:t>иректор</w:t>
      </w:r>
      <w:r w:rsidRPr="00806BBE">
        <w:rPr>
          <w:rFonts w:ascii="Times New Roman" w:hAnsi="Times New Roman" w:cs="Times New Roman"/>
          <w:sz w:val="24"/>
          <w:szCs w:val="24"/>
        </w:rPr>
        <w:tab/>
      </w:r>
      <w:r w:rsidRPr="00806BBE">
        <w:rPr>
          <w:rFonts w:ascii="Times New Roman" w:hAnsi="Times New Roman" w:cs="Times New Roman"/>
          <w:sz w:val="24"/>
          <w:szCs w:val="24"/>
        </w:rPr>
        <w:tab/>
      </w:r>
      <w:r w:rsidRPr="00806BBE">
        <w:rPr>
          <w:rFonts w:ascii="Times New Roman" w:hAnsi="Times New Roman" w:cs="Times New Roman"/>
          <w:sz w:val="24"/>
          <w:szCs w:val="24"/>
        </w:rPr>
        <w:tab/>
      </w:r>
      <w:r w:rsidR="009E6D5A" w:rsidRPr="00806BBE">
        <w:rPr>
          <w:rFonts w:ascii="Times New Roman" w:hAnsi="Times New Roman" w:cs="Times New Roman"/>
          <w:sz w:val="24"/>
          <w:szCs w:val="24"/>
        </w:rPr>
        <w:tab/>
      </w:r>
      <w:r w:rsidR="009E6D5A" w:rsidRPr="00806BBE">
        <w:rPr>
          <w:rFonts w:ascii="Times New Roman" w:hAnsi="Times New Roman" w:cs="Times New Roman"/>
          <w:sz w:val="24"/>
          <w:szCs w:val="24"/>
        </w:rPr>
        <w:tab/>
        <w:t xml:space="preserve">       </w:t>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3A5B1E" w:rsidRPr="00806BBE">
        <w:rPr>
          <w:rFonts w:ascii="Times New Roman" w:hAnsi="Times New Roman" w:cs="Times New Roman"/>
          <w:sz w:val="24"/>
          <w:szCs w:val="24"/>
        </w:rPr>
        <w:tab/>
      </w:r>
      <w:r w:rsidR="00B2167F" w:rsidRPr="00806BBE">
        <w:rPr>
          <w:rFonts w:ascii="Times New Roman" w:hAnsi="Times New Roman" w:cs="Times New Roman"/>
          <w:sz w:val="24"/>
          <w:szCs w:val="24"/>
        </w:rPr>
        <w:t>М.Ю. Фонарёв</w:t>
      </w:r>
    </w:p>
    <w:p w:rsidR="00B236B3" w:rsidRPr="00806BBE" w:rsidRDefault="001D176F" w:rsidP="00806BBE">
      <w:pPr>
        <w:spacing w:after="0" w:line="240" w:lineRule="auto"/>
        <w:ind w:left="6096"/>
        <w:rPr>
          <w:rFonts w:ascii="Times New Roman" w:hAnsi="Times New Roman" w:cs="Times New Roman"/>
          <w:b/>
          <w:bCs/>
          <w:sz w:val="24"/>
          <w:szCs w:val="24"/>
        </w:rPr>
      </w:pPr>
      <w:r w:rsidRPr="00806BBE">
        <w:rPr>
          <w:rFonts w:ascii="Times New Roman" w:hAnsi="Times New Roman" w:cs="Times New Roman"/>
          <w:b/>
          <w:bCs/>
          <w:sz w:val="24"/>
          <w:szCs w:val="24"/>
        </w:rPr>
        <w:br w:type="page"/>
      </w:r>
      <w:r w:rsidRPr="00806BBE">
        <w:rPr>
          <w:rFonts w:ascii="Times New Roman" w:hAnsi="Times New Roman" w:cs="Times New Roman"/>
          <w:b/>
          <w:bCs/>
          <w:sz w:val="24"/>
          <w:szCs w:val="24"/>
        </w:rPr>
        <w:lastRenderedPageBreak/>
        <w:t>УТВЕРЖДАЮ</w:t>
      </w:r>
    </w:p>
    <w:p w:rsidR="00B236B3" w:rsidRPr="00806BBE" w:rsidRDefault="00D4270A"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sz w:val="24"/>
          <w:szCs w:val="24"/>
        </w:rPr>
        <w:t>Д</w:t>
      </w:r>
      <w:r w:rsidR="00B236B3" w:rsidRPr="00806BBE">
        <w:rPr>
          <w:rFonts w:ascii="Times New Roman" w:hAnsi="Times New Roman" w:cs="Times New Roman"/>
          <w:sz w:val="24"/>
          <w:szCs w:val="24"/>
        </w:rPr>
        <w:t>иректор ФГУП «Московский</w:t>
      </w:r>
    </w:p>
    <w:p w:rsidR="00B236B3" w:rsidRPr="00806BBE" w:rsidRDefault="00B236B3"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sz w:val="24"/>
          <w:szCs w:val="24"/>
        </w:rPr>
        <w:t>эндокринный завод»</w:t>
      </w:r>
    </w:p>
    <w:p w:rsidR="00B236B3" w:rsidRPr="00806BBE" w:rsidRDefault="00B236B3" w:rsidP="00806BBE">
      <w:pPr>
        <w:spacing w:after="0" w:line="240" w:lineRule="auto"/>
        <w:ind w:left="6096"/>
        <w:rPr>
          <w:rFonts w:ascii="Times New Roman" w:hAnsi="Times New Roman" w:cs="Times New Roman"/>
          <w:i/>
          <w:sz w:val="24"/>
          <w:szCs w:val="24"/>
        </w:rPr>
      </w:pPr>
    </w:p>
    <w:p w:rsidR="00B236B3" w:rsidRPr="00806BBE" w:rsidRDefault="00B236B3" w:rsidP="00806BBE">
      <w:pPr>
        <w:spacing w:after="0" w:line="240" w:lineRule="auto"/>
        <w:ind w:left="6096"/>
        <w:rPr>
          <w:rFonts w:ascii="Times New Roman" w:hAnsi="Times New Roman" w:cs="Times New Roman"/>
          <w:sz w:val="24"/>
          <w:szCs w:val="24"/>
        </w:rPr>
      </w:pPr>
      <w:r w:rsidRPr="00806BBE">
        <w:rPr>
          <w:rFonts w:ascii="Times New Roman" w:hAnsi="Times New Roman" w:cs="Times New Roman"/>
          <w:b/>
          <w:sz w:val="24"/>
          <w:szCs w:val="24"/>
        </w:rPr>
        <w:t>______________</w:t>
      </w:r>
      <w:r w:rsidRPr="00806BBE">
        <w:rPr>
          <w:rFonts w:ascii="Times New Roman" w:hAnsi="Times New Roman" w:cs="Times New Roman"/>
          <w:i/>
          <w:sz w:val="24"/>
          <w:szCs w:val="24"/>
        </w:rPr>
        <w:t xml:space="preserve"> </w:t>
      </w:r>
      <w:r w:rsidR="00B2167F" w:rsidRPr="00806BBE">
        <w:rPr>
          <w:rFonts w:ascii="Times New Roman" w:hAnsi="Times New Roman" w:cs="Times New Roman"/>
          <w:sz w:val="24"/>
          <w:szCs w:val="24"/>
        </w:rPr>
        <w:t>М.Ю. Фонарёв</w:t>
      </w:r>
    </w:p>
    <w:p w:rsidR="00B236B3" w:rsidRPr="00806BBE" w:rsidRDefault="00B236B3" w:rsidP="00806BBE">
      <w:pPr>
        <w:spacing w:after="0" w:line="240" w:lineRule="auto"/>
        <w:ind w:left="6096"/>
        <w:rPr>
          <w:rFonts w:ascii="Times New Roman" w:hAnsi="Times New Roman" w:cs="Times New Roman"/>
          <w:sz w:val="24"/>
          <w:szCs w:val="24"/>
        </w:rPr>
      </w:pPr>
    </w:p>
    <w:p w:rsidR="00B236B3" w:rsidRPr="00806BBE" w:rsidRDefault="00B236B3" w:rsidP="00806BBE">
      <w:pPr>
        <w:keepNext/>
        <w:keepLines/>
        <w:suppressLineNumbers/>
        <w:suppressAutoHyphens/>
        <w:spacing w:after="0" w:line="240" w:lineRule="auto"/>
        <w:ind w:left="6096"/>
        <w:rPr>
          <w:rFonts w:ascii="Times New Roman" w:hAnsi="Times New Roman" w:cs="Times New Roman"/>
          <w:b/>
          <w:sz w:val="24"/>
          <w:szCs w:val="24"/>
        </w:rPr>
      </w:pPr>
      <w:r w:rsidRPr="00806BBE">
        <w:rPr>
          <w:rFonts w:ascii="Times New Roman" w:hAnsi="Times New Roman" w:cs="Times New Roman"/>
          <w:sz w:val="24"/>
          <w:szCs w:val="24"/>
        </w:rPr>
        <w:t xml:space="preserve"> «____» ______________ 201</w:t>
      </w:r>
      <w:r w:rsidR="00E30E68" w:rsidRPr="00806BBE">
        <w:rPr>
          <w:rFonts w:ascii="Times New Roman" w:hAnsi="Times New Roman" w:cs="Times New Roman"/>
          <w:sz w:val="24"/>
          <w:szCs w:val="24"/>
        </w:rPr>
        <w:t>7</w:t>
      </w:r>
      <w:r w:rsidRPr="00806BBE">
        <w:rPr>
          <w:rFonts w:ascii="Times New Roman" w:hAnsi="Times New Roman" w:cs="Times New Roman"/>
          <w:sz w:val="24"/>
          <w:szCs w:val="24"/>
        </w:rPr>
        <w:t xml:space="preserve"> г.</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005DE0" w:rsidRPr="00806BBE" w:rsidRDefault="00005DE0" w:rsidP="00806BBE">
      <w:pPr>
        <w:keepNext/>
        <w:keepLines/>
        <w:suppressLineNumbers/>
        <w:suppressAutoHyphens/>
        <w:spacing w:after="0" w:line="240" w:lineRule="auto"/>
        <w:jc w:val="center"/>
        <w:rPr>
          <w:rFonts w:ascii="Times New Roman" w:hAnsi="Times New Roman" w:cs="Times New Roman"/>
          <w:b/>
          <w:bCs/>
          <w:sz w:val="24"/>
          <w:szCs w:val="24"/>
        </w:rPr>
      </w:pPr>
    </w:p>
    <w:p w:rsidR="001F375A" w:rsidRPr="00806BBE" w:rsidRDefault="001F375A"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ДОКУМЕНТАЦИЯ О ЗАКУПКЕ </w:t>
      </w:r>
    </w:p>
    <w:p w:rsidR="00B236B3" w:rsidRPr="00806BBE" w:rsidRDefault="00B236B3" w:rsidP="00806BBE">
      <w:pPr>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8B3CBA" w:rsidRPr="00210E18" w:rsidRDefault="002B5110" w:rsidP="00806BBE">
      <w:pPr>
        <w:spacing w:after="0" w:line="240" w:lineRule="auto"/>
        <w:jc w:val="center"/>
        <w:rPr>
          <w:rFonts w:ascii="Times New Roman" w:hAnsi="Times New Roman" w:cs="Times New Roman"/>
          <w:b/>
          <w:bCs/>
          <w:sz w:val="24"/>
          <w:szCs w:val="24"/>
        </w:rPr>
      </w:pPr>
      <w:r w:rsidRPr="00806BBE">
        <w:rPr>
          <w:rFonts w:ascii="Times New Roman" w:eastAsia="Calibri" w:hAnsi="Times New Roman" w:cs="Times New Roman"/>
          <w:b/>
          <w:bCs/>
          <w:sz w:val="24"/>
          <w:szCs w:val="24"/>
        </w:rPr>
        <w:t xml:space="preserve">на </w:t>
      </w:r>
      <w:r w:rsidR="00215BED">
        <w:rPr>
          <w:rFonts w:ascii="Times New Roman" w:eastAsia="Calibri" w:hAnsi="Times New Roman" w:cs="Times New Roman"/>
          <w:b/>
          <w:bCs/>
          <w:sz w:val="24"/>
          <w:szCs w:val="24"/>
        </w:rPr>
        <w:t>о</w:t>
      </w:r>
      <w:r w:rsidR="00215BED" w:rsidRPr="00215BED">
        <w:rPr>
          <w:rFonts w:ascii="Times New Roman" w:eastAsia="Calibri" w:hAnsi="Times New Roman" w:cs="Times New Roman"/>
          <w:b/>
          <w:bCs/>
          <w:sz w:val="24"/>
          <w:szCs w:val="24"/>
        </w:rPr>
        <w:t>казание услуг по организации участия Заказчика в X Юбилейной Всероссийской научно-практической конференции с международным участием «Медицина и качество – 2017» и Выставочной экспозиции «Качество в медицине»</w:t>
      </w:r>
    </w:p>
    <w:p w:rsidR="00005DE0" w:rsidRPr="00806BBE" w:rsidRDefault="0013311C" w:rsidP="00806BBE">
      <w:pPr>
        <w:spacing w:after="0" w:line="240" w:lineRule="auto"/>
        <w:jc w:val="center"/>
        <w:rPr>
          <w:rFonts w:ascii="Times New Roman" w:hAnsi="Times New Roman" w:cs="Times New Roman"/>
          <w:b/>
          <w:bCs/>
          <w:sz w:val="24"/>
          <w:szCs w:val="24"/>
        </w:rPr>
      </w:pPr>
      <w:r w:rsidRPr="00210E18">
        <w:rPr>
          <w:rFonts w:ascii="Times New Roman" w:hAnsi="Times New Roman" w:cs="Times New Roman"/>
          <w:b/>
          <w:sz w:val="24"/>
          <w:szCs w:val="24"/>
        </w:rPr>
        <w:t xml:space="preserve">№ </w:t>
      </w:r>
      <w:r w:rsidR="00167A27">
        <w:rPr>
          <w:rFonts w:ascii="Times New Roman" w:hAnsi="Times New Roman" w:cs="Times New Roman"/>
          <w:b/>
          <w:sz w:val="24"/>
          <w:szCs w:val="24"/>
        </w:rPr>
        <w:t>6</w:t>
      </w:r>
      <w:r w:rsidR="00215BED">
        <w:rPr>
          <w:rFonts w:ascii="Times New Roman" w:hAnsi="Times New Roman" w:cs="Times New Roman"/>
          <w:b/>
          <w:sz w:val="24"/>
          <w:szCs w:val="24"/>
        </w:rPr>
        <w:t>4</w:t>
      </w:r>
      <w:r w:rsidR="001972F0" w:rsidRPr="00210E18">
        <w:rPr>
          <w:rFonts w:ascii="Times New Roman" w:hAnsi="Times New Roman" w:cs="Times New Roman"/>
          <w:b/>
          <w:sz w:val="24"/>
          <w:szCs w:val="24"/>
        </w:rPr>
        <w:t>/1</w:t>
      </w:r>
      <w:r w:rsidR="00E30E68" w:rsidRPr="00210E18">
        <w:rPr>
          <w:rFonts w:ascii="Times New Roman" w:hAnsi="Times New Roman" w:cs="Times New Roman"/>
          <w:b/>
          <w:sz w:val="24"/>
          <w:szCs w:val="24"/>
        </w:rPr>
        <w:t>7</w:t>
      </w:r>
    </w:p>
    <w:p w:rsidR="00005DE0" w:rsidRPr="00806BBE" w:rsidRDefault="00005DE0" w:rsidP="00806BBE">
      <w:pPr>
        <w:keepNext/>
        <w:keepLines/>
        <w:suppressLineNumbers/>
        <w:suppressAutoHyphens/>
        <w:spacing w:after="0" w:line="240" w:lineRule="auto"/>
        <w:jc w:val="center"/>
        <w:rPr>
          <w:rFonts w:ascii="Times New Roman" w:hAnsi="Times New Roman" w:cs="Times New Roman"/>
          <w:b/>
          <w:bCs/>
          <w:sz w:val="24"/>
          <w:szCs w:val="24"/>
        </w:rPr>
      </w:pPr>
    </w:p>
    <w:p w:rsidR="00005DE0" w:rsidRPr="00806BBE" w:rsidRDefault="00005DE0" w:rsidP="00806BBE">
      <w:pPr>
        <w:keepNext/>
        <w:keepLines/>
        <w:suppressLineNumbers/>
        <w:suppressAutoHyphens/>
        <w:spacing w:after="0" w:line="240" w:lineRule="auto"/>
        <w:jc w:val="center"/>
        <w:rPr>
          <w:rFonts w:ascii="Times New Roman" w:hAnsi="Times New Roman" w:cs="Times New Roman"/>
          <w:b/>
          <w:bCs/>
          <w:sz w:val="24"/>
          <w:szCs w:val="24"/>
        </w:rPr>
      </w:pPr>
    </w:p>
    <w:p w:rsidR="00AA2EB1" w:rsidRPr="00806BBE" w:rsidRDefault="00AA2EB1" w:rsidP="00806BBE">
      <w:pPr>
        <w:keepNext/>
        <w:keepLines/>
        <w:suppressLineNumbers/>
        <w:suppressAutoHyphens/>
        <w:spacing w:after="0" w:line="240" w:lineRule="auto"/>
        <w:jc w:val="center"/>
        <w:rPr>
          <w:rFonts w:ascii="Times New Roman" w:hAnsi="Times New Roman" w:cs="Times New Roman"/>
          <w:b/>
          <w:bCs/>
          <w:sz w:val="24"/>
          <w:szCs w:val="24"/>
        </w:rPr>
      </w:pPr>
    </w:p>
    <w:p w:rsidR="00D2446F" w:rsidRPr="00806BBE" w:rsidRDefault="00D2446F"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021E15" w:rsidRPr="00806BBE" w:rsidRDefault="00021E15" w:rsidP="00806BBE">
      <w:pPr>
        <w:keepNext/>
        <w:keepLines/>
        <w:suppressLineNumbers/>
        <w:suppressAutoHyphens/>
        <w:spacing w:after="0" w:line="240" w:lineRule="auto"/>
        <w:jc w:val="center"/>
        <w:rPr>
          <w:rFonts w:ascii="Times New Roman" w:hAnsi="Times New Roman" w:cs="Times New Roman"/>
          <w:b/>
          <w:bCs/>
          <w:sz w:val="24"/>
          <w:szCs w:val="24"/>
        </w:rPr>
      </w:pPr>
    </w:p>
    <w:p w:rsidR="00AA2EB1" w:rsidRPr="00806BBE" w:rsidRDefault="00AA2EB1"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1D176F" w:rsidRPr="00806BBE" w:rsidRDefault="001D176F"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355588" w:rsidRPr="00806BBE" w:rsidRDefault="00355588" w:rsidP="00806BBE">
      <w:pPr>
        <w:keepNext/>
        <w:keepLines/>
        <w:suppressLineNumbers/>
        <w:suppressAutoHyphens/>
        <w:spacing w:after="0" w:line="240" w:lineRule="auto"/>
        <w:jc w:val="center"/>
        <w:rPr>
          <w:rFonts w:ascii="Times New Roman" w:hAnsi="Times New Roman" w:cs="Times New Roman"/>
          <w:b/>
          <w:bCs/>
          <w:sz w:val="24"/>
          <w:szCs w:val="24"/>
        </w:rPr>
      </w:pPr>
    </w:p>
    <w:p w:rsidR="002B5110" w:rsidRPr="00806BBE" w:rsidRDefault="002B5110" w:rsidP="00806BBE">
      <w:pPr>
        <w:keepNext/>
        <w:keepLines/>
        <w:suppressLineNumbers/>
        <w:suppressAutoHyphens/>
        <w:spacing w:after="0" w:line="240" w:lineRule="auto"/>
        <w:jc w:val="center"/>
        <w:rPr>
          <w:rFonts w:ascii="Times New Roman" w:hAnsi="Times New Roman" w:cs="Times New Roman"/>
          <w:b/>
          <w:bCs/>
          <w:sz w:val="24"/>
          <w:szCs w:val="24"/>
        </w:rPr>
      </w:pPr>
    </w:p>
    <w:p w:rsidR="002B5110" w:rsidRPr="00806BBE" w:rsidRDefault="002B5110"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215BED" w:rsidRDefault="00215BED" w:rsidP="00806BBE">
      <w:pPr>
        <w:keepNext/>
        <w:keepLines/>
        <w:suppressLineNumbers/>
        <w:suppressAutoHyphens/>
        <w:spacing w:after="0" w:line="240" w:lineRule="auto"/>
        <w:jc w:val="center"/>
        <w:rPr>
          <w:rFonts w:ascii="Times New Roman" w:hAnsi="Times New Roman" w:cs="Times New Roman"/>
          <w:b/>
          <w:bCs/>
          <w:sz w:val="24"/>
          <w:szCs w:val="24"/>
        </w:rPr>
      </w:pPr>
    </w:p>
    <w:p w:rsidR="00215BED" w:rsidRDefault="00215BED" w:rsidP="00806BBE">
      <w:pPr>
        <w:keepNext/>
        <w:keepLines/>
        <w:suppressLineNumbers/>
        <w:suppressAutoHyphens/>
        <w:spacing w:after="0" w:line="240" w:lineRule="auto"/>
        <w:jc w:val="center"/>
        <w:rPr>
          <w:rFonts w:ascii="Times New Roman" w:hAnsi="Times New Roman" w:cs="Times New Roman"/>
          <w:b/>
          <w:bCs/>
          <w:sz w:val="24"/>
          <w:szCs w:val="24"/>
        </w:rPr>
      </w:pPr>
    </w:p>
    <w:p w:rsidR="00215BED" w:rsidRDefault="00215BED" w:rsidP="00806BBE">
      <w:pPr>
        <w:keepNext/>
        <w:keepLines/>
        <w:suppressLineNumbers/>
        <w:suppressAutoHyphens/>
        <w:spacing w:after="0" w:line="240" w:lineRule="auto"/>
        <w:jc w:val="center"/>
        <w:rPr>
          <w:rFonts w:ascii="Times New Roman" w:hAnsi="Times New Roman" w:cs="Times New Roman"/>
          <w:b/>
          <w:bCs/>
          <w:sz w:val="24"/>
          <w:szCs w:val="24"/>
        </w:rPr>
      </w:pPr>
    </w:p>
    <w:p w:rsidR="00215BED" w:rsidRDefault="00215BED" w:rsidP="00806BBE">
      <w:pPr>
        <w:keepNext/>
        <w:keepLines/>
        <w:suppressLineNumbers/>
        <w:suppressAutoHyphens/>
        <w:spacing w:after="0" w:line="240" w:lineRule="auto"/>
        <w:jc w:val="center"/>
        <w:rPr>
          <w:rFonts w:ascii="Times New Roman" w:hAnsi="Times New Roman" w:cs="Times New Roman"/>
          <w:b/>
          <w:bCs/>
          <w:sz w:val="24"/>
          <w:szCs w:val="24"/>
        </w:rPr>
      </w:pPr>
    </w:p>
    <w:p w:rsidR="00215BED" w:rsidRDefault="00215BED" w:rsidP="00806BBE">
      <w:pPr>
        <w:keepNext/>
        <w:keepLines/>
        <w:suppressLineNumbers/>
        <w:suppressAutoHyphens/>
        <w:spacing w:after="0" w:line="240" w:lineRule="auto"/>
        <w:jc w:val="center"/>
        <w:rPr>
          <w:rFonts w:ascii="Times New Roman" w:hAnsi="Times New Roman" w:cs="Times New Roman"/>
          <w:b/>
          <w:bCs/>
          <w:sz w:val="24"/>
          <w:szCs w:val="24"/>
        </w:rPr>
      </w:pPr>
    </w:p>
    <w:p w:rsidR="00215BED" w:rsidRDefault="00215BED" w:rsidP="00806BBE">
      <w:pPr>
        <w:keepNext/>
        <w:keepLines/>
        <w:suppressLineNumbers/>
        <w:suppressAutoHyphens/>
        <w:spacing w:after="0" w:line="240" w:lineRule="auto"/>
        <w:jc w:val="center"/>
        <w:rPr>
          <w:rFonts w:ascii="Times New Roman" w:hAnsi="Times New Roman" w:cs="Times New Roman"/>
          <w:b/>
          <w:bCs/>
          <w:sz w:val="24"/>
          <w:szCs w:val="24"/>
        </w:rPr>
      </w:pPr>
    </w:p>
    <w:p w:rsidR="00215BED" w:rsidRDefault="00215BED" w:rsidP="00806BBE">
      <w:pPr>
        <w:keepNext/>
        <w:keepLines/>
        <w:suppressLineNumbers/>
        <w:suppressAutoHyphens/>
        <w:spacing w:after="0" w:line="240" w:lineRule="auto"/>
        <w:jc w:val="center"/>
        <w:rPr>
          <w:rFonts w:ascii="Times New Roman" w:hAnsi="Times New Roman" w:cs="Times New Roman"/>
          <w:b/>
          <w:bCs/>
          <w:sz w:val="24"/>
          <w:szCs w:val="24"/>
        </w:rPr>
      </w:pPr>
    </w:p>
    <w:p w:rsidR="00215BED" w:rsidRPr="00806BBE" w:rsidRDefault="00215BED" w:rsidP="00806BBE">
      <w:pPr>
        <w:keepNext/>
        <w:keepLines/>
        <w:suppressLineNumbers/>
        <w:suppressAutoHyphens/>
        <w:spacing w:after="0" w:line="240" w:lineRule="auto"/>
        <w:jc w:val="center"/>
        <w:rPr>
          <w:rFonts w:ascii="Times New Roman" w:hAnsi="Times New Roman" w:cs="Times New Roman"/>
          <w:b/>
          <w:bCs/>
          <w:sz w:val="24"/>
          <w:szCs w:val="24"/>
        </w:rPr>
      </w:pPr>
    </w:p>
    <w:p w:rsidR="00835B92" w:rsidRPr="00806BBE" w:rsidRDefault="00835B92" w:rsidP="00806BBE">
      <w:pPr>
        <w:keepNext/>
        <w:keepLines/>
        <w:suppressLineNumbers/>
        <w:suppressAutoHyphens/>
        <w:spacing w:after="0" w:line="240" w:lineRule="auto"/>
        <w:jc w:val="center"/>
        <w:rPr>
          <w:rFonts w:ascii="Times New Roman" w:hAnsi="Times New Roman" w:cs="Times New Roman"/>
          <w:b/>
          <w:bCs/>
          <w:sz w:val="24"/>
          <w:szCs w:val="24"/>
        </w:rPr>
      </w:pPr>
    </w:p>
    <w:p w:rsidR="00B31990" w:rsidRPr="00806BBE" w:rsidRDefault="00B31990" w:rsidP="00806BBE">
      <w:pPr>
        <w:keepNext/>
        <w:keepLines/>
        <w:suppressLineNumbers/>
        <w:suppressAutoHyphens/>
        <w:spacing w:after="0" w:line="240" w:lineRule="auto"/>
        <w:jc w:val="center"/>
        <w:rPr>
          <w:rFonts w:ascii="Times New Roman" w:hAnsi="Times New Roman" w:cs="Times New Roman"/>
          <w:b/>
          <w:bCs/>
          <w:sz w:val="24"/>
          <w:szCs w:val="24"/>
        </w:rPr>
      </w:pP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Москва</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201</w:t>
      </w:r>
      <w:r w:rsidR="00E30E68" w:rsidRPr="00806BBE">
        <w:rPr>
          <w:rFonts w:ascii="Times New Roman" w:hAnsi="Times New Roman" w:cs="Times New Roman"/>
          <w:b/>
          <w:bCs/>
          <w:sz w:val="24"/>
          <w:szCs w:val="24"/>
        </w:rPr>
        <w:t>7</w:t>
      </w:r>
      <w:r w:rsidRPr="00806BBE">
        <w:rPr>
          <w:rFonts w:ascii="Times New Roman" w:hAnsi="Times New Roman" w:cs="Times New Roman"/>
          <w:b/>
          <w:bCs/>
          <w:sz w:val="24"/>
          <w:szCs w:val="24"/>
        </w:rPr>
        <w:t xml:space="preserve"> г.</w:t>
      </w:r>
    </w:p>
    <w:p w:rsidR="00B236B3" w:rsidRPr="00806BBE" w:rsidRDefault="00820B1E" w:rsidP="00806BBE">
      <w:pPr>
        <w:pStyle w:val="1"/>
        <w:pageBreakBefore/>
        <w:numPr>
          <w:ilvl w:val="0"/>
          <w:numId w:val="2"/>
        </w:numPr>
        <w:tabs>
          <w:tab w:val="num" w:pos="180"/>
        </w:tabs>
        <w:spacing w:before="0" w:after="0"/>
        <w:ind w:left="180" w:firstLine="0"/>
        <w:rPr>
          <w:rFonts w:eastAsiaTheme="minorEastAsia"/>
          <w:kern w:val="0"/>
          <w:sz w:val="24"/>
          <w:szCs w:val="24"/>
        </w:rPr>
      </w:pPr>
      <w:bookmarkStart w:id="0" w:name="_Toc322209419"/>
      <w:bookmarkStart w:id="1" w:name="_Ref248571702"/>
      <w:bookmarkStart w:id="2" w:name="_Ref119427085"/>
      <w:r w:rsidRPr="00806BBE">
        <w:rPr>
          <w:rStyle w:val="10"/>
          <w:caps/>
          <w:sz w:val="24"/>
          <w:szCs w:val="24"/>
        </w:rPr>
        <w:lastRenderedPageBreak/>
        <w:t xml:space="preserve"> </w:t>
      </w:r>
      <w:r w:rsidR="00B236B3" w:rsidRPr="00806BBE">
        <w:rPr>
          <w:rStyle w:val="10"/>
          <w:caps/>
          <w:sz w:val="24"/>
          <w:szCs w:val="24"/>
        </w:rPr>
        <w:t>СВЕДЕНИЯ О ПРОВОДИМОЙ ПРОЦЕДУРЕ ЗАКУПКИ</w:t>
      </w:r>
      <w:bookmarkEnd w:id="0"/>
      <w:r w:rsidR="00B236B3" w:rsidRPr="00806BBE">
        <w:rPr>
          <w:rFonts w:eastAsiaTheme="minorEastAsia"/>
          <w:kern w:val="0"/>
          <w:sz w:val="24"/>
          <w:szCs w:val="24"/>
        </w:rPr>
        <w:br/>
      </w:r>
    </w:p>
    <w:tbl>
      <w:tblPr>
        <w:tblW w:w="10315" w:type="dxa"/>
        <w:tblInd w:w="108" w:type="dxa"/>
        <w:tblLayout w:type="fixed"/>
        <w:tblLook w:val="0000"/>
      </w:tblPr>
      <w:tblGrid>
        <w:gridCol w:w="1101"/>
        <w:gridCol w:w="3402"/>
        <w:gridCol w:w="5812"/>
      </w:tblGrid>
      <w:tr w:rsidR="00B236B3" w:rsidRPr="00806BBE" w:rsidTr="00A06407">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w:t>
            </w:r>
          </w:p>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806BBE" w:rsidRDefault="00B236B3" w:rsidP="00806BBE">
            <w:pPr>
              <w:keepNext/>
              <w:keepLines/>
              <w:suppressLineNumbers/>
              <w:suppressAutoHyphens/>
              <w:spacing w:after="0" w:line="240" w:lineRule="auto"/>
              <w:jc w:val="center"/>
              <w:rPr>
                <w:rFonts w:ascii="Times New Roman" w:hAnsi="Times New Roman" w:cs="Times New Roman"/>
                <w:b/>
                <w:bCs/>
                <w:sz w:val="24"/>
                <w:szCs w:val="24"/>
              </w:rPr>
            </w:pPr>
            <w:r w:rsidRPr="00806BBE">
              <w:rPr>
                <w:rFonts w:ascii="Times New Roman" w:hAnsi="Times New Roman" w:cs="Times New Roman"/>
                <w:b/>
                <w:bCs/>
                <w:sz w:val="24"/>
                <w:szCs w:val="24"/>
              </w:rPr>
              <w:t>Информация</w:t>
            </w:r>
          </w:p>
        </w:tc>
      </w:tr>
      <w:tr w:rsidR="00B236B3" w:rsidRPr="00806BBE" w:rsidTr="00A06407">
        <w:trPr>
          <w:trHeight w:val="618"/>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Закупка у единственного поставщика (исполнителя, подрядчика)</w:t>
            </w:r>
          </w:p>
        </w:tc>
      </w:tr>
      <w:tr w:rsidR="00BD2085" w:rsidRPr="00806BBE" w:rsidTr="00732B64">
        <w:trPr>
          <w:trHeight w:val="1242"/>
        </w:trPr>
        <w:tc>
          <w:tcPr>
            <w:tcW w:w="1101" w:type="dxa"/>
            <w:tcBorders>
              <w:top w:val="single" w:sz="4" w:space="0" w:color="auto"/>
              <w:left w:val="single" w:sz="4" w:space="0" w:color="auto"/>
              <w:bottom w:val="single" w:sz="4" w:space="0" w:color="auto"/>
              <w:right w:val="single" w:sz="4" w:space="0" w:color="auto"/>
            </w:tcBorders>
            <w:vAlign w:val="center"/>
          </w:tcPr>
          <w:p w:rsidR="00BD2085" w:rsidRPr="00806BBE" w:rsidRDefault="00BD2085" w:rsidP="00806BB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806BBE" w:rsidRDefault="00BD2085"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C171F4" w:rsidRDefault="00215BED" w:rsidP="00806BBE">
            <w:pPr>
              <w:keepNext/>
              <w:keepLines/>
              <w:widowControl w:val="0"/>
              <w:suppressLineNumbers/>
              <w:tabs>
                <w:tab w:val="left" w:pos="142"/>
              </w:tabs>
              <w:suppressAutoHyphens/>
              <w:spacing w:after="0" w:line="24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О</w:t>
            </w:r>
            <w:r w:rsidRPr="00215BED">
              <w:rPr>
                <w:rFonts w:ascii="Times New Roman" w:eastAsia="Calibri" w:hAnsi="Times New Roman" w:cs="Times New Roman"/>
                <w:b/>
                <w:bCs/>
                <w:sz w:val="24"/>
                <w:szCs w:val="24"/>
              </w:rPr>
              <w:t>казание услуг по организации участия Заказчика в X Юбилейной Всероссийской научно-практической конференции с международным участием «Медицина и качество – 2017» и Выставочной экспозиции «Качество в медицине»</w:t>
            </w:r>
          </w:p>
          <w:p w:rsidR="00215BED" w:rsidRPr="00806BBE" w:rsidRDefault="00215BED" w:rsidP="00806BBE">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highlight w:val="yellow"/>
              </w:rPr>
            </w:pPr>
          </w:p>
          <w:p w:rsidR="00BD2085" w:rsidRPr="00806BBE" w:rsidRDefault="00167A27" w:rsidP="00806BBE">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Pr>
                <w:rFonts w:ascii="Times New Roman" w:hAnsi="Times New Roman" w:cs="Times New Roman"/>
                <w:sz w:val="24"/>
                <w:szCs w:val="24"/>
              </w:rPr>
              <w:t>О</w:t>
            </w:r>
            <w:r w:rsidRPr="00167A27">
              <w:rPr>
                <w:rFonts w:ascii="Times New Roman" w:hAnsi="Times New Roman" w:cs="Times New Roman"/>
                <w:sz w:val="24"/>
                <w:szCs w:val="24"/>
              </w:rPr>
              <w:t xml:space="preserve">бъем </w:t>
            </w:r>
            <w:r>
              <w:rPr>
                <w:rFonts w:ascii="Times New Roman" w:hAnsi="Times New Roman" w:cs="Times New Roman"/>
                <w:sz w:val="24"/>
                <w:szCs w:val="24"/>
              </w:rPr>
              <w:t xml:space="preserve">оказываемых </w:t>
            </w:r>
            <w:r w:rsidRPr="00167A27">
              <w:rPr>
                <w:rFonts w:ascii="Times New Roman" w:hAnsi="Times New Roman" w:cs="Times New Roman"/>
                <w:sz w:val="24"/>
                <w:szCs w:val="24"/>
              </w:rPr>
              <w:t xml:space="preserve">услуг: в соответствии с частью </w:t>
            </w:r>
            <w:r w:rsidRPr="00167A27">
              <w:rPr>
                <w:rFonts w:ascii="Times New Roman" w:hAnsi="Times New Roman" w:cs="Times New Roman"/>
                <w:sz w:val="24"/>
                <w:szCs w:val="24"/>
                <w:lang w:val="en-US"/>
              </w:rPr>
              <w:t>II</w:t>
            </w:r>
            <w:r w:rsidRPr="00167A27">
              <w:rPr>
                <w:rFonts w:ascii="Times New Roman" w:hAnsi="Times New Roman" w:cs="Times New Roman"/>
                <w:sz w:val="24"/>
                <w:szCs w:val="24"/>
              </w:rPr>
              <w:t xml:space="preserve"> «Проект договора» и частью </w:t>
            </w:r>
            <w:r w:rsidRPr="00167A27">
              <w:rPr>
                <w:rFonts w:ascii="Times New Roman" w:hAnsi="Times New Roman" w:cs="Times New Roman"/>
                <w:sz w:val="24"/>
                <w:szCs w:val="24"/>
                <w:lang w:val="en-US"/>
              </w:rPr>
              <w:t>III</w:t>
            </w:r>
            <w:r w:rsidRPr="00167A27">
              <w:rPr>
                <w:rFonts w:ascii="Times New Roman" w:hAnsi="Times New Roman" w:cs="Times New Roman"/>
                <w:sz w:val="24"/>
                <w:szCs w:val="24"/>
              </w:rPr>
              <w:t xml:space="preserve"> «</w:t>
            </w:r>
            <w:r w:rsidRPr="00167A27">
              <w:rPr>
                <w:rFonts w:ascii="Times New Roman" w:eastAsia="Times New Roman" w:hAnsi="Times New Roman" w:cs="Times New Roman"/>
                <w:color w:val="000000"/>
                <w:sz w:val="24"/>
                <w:szCs w:val="24"/>
              </w:rPr>
              <w:t>ТЕХНИЧЕСКОЕ ЗАДАНИЕ</w:t>
            </w:r>
            <w:r w:rsidRPr="00167A27">
              <w:rPr>
                <w:rFonts w:ascii="Times New Roman" w:hAnsi="Times New Roman" w:cs="Times New Roman"/>
                <w:sz w:val="24"/>
                <w:szCs w:val="24"/>
              </w:rPr>
              <w:t>» Документации о закупке.</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proofErr w:type="gramStart"/>
            <w:r w:rsidRPr="00806BBE">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112C2" w:rsidP="00806BBE">
            <w:pPr>
              <w:tabs>
                <w:tab w:val="left" w:pos="0"/>
              </w:tabs>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806BBE">
              <w:rPr>
                <w:rFonts w:ascii="Times New Roman" w:hAnsi="Times New Roman" w:cs="Times New Roman"/>
                <w:sz w:val="24"/>
                <w:szCs w:val="24"/>
              </w:rPr>
              <w:t>.</w:t>
            </w:r>
          </w:p>
          <w:p w:rsidR="00E851FB" w:rsidRPr="00806BBE" w:rsidRDefault="00E851FB" w:rsidP="00806BBE">
            <w:pPr>
              <w:tabs>
                <w:tab w:val="left" w:pos="0"/>
              </w:tabs>
              <w:spacing w:after="0" w:line="240" w:lineRule="auto"/>
              <w:ind w:left="34"/>
              <w:jc w:val="both"/>
              <w:rPr>
                <w:rFonts w:ascii="Times New Roman" w:hAnsi="Times New Roman" w:cs="Times New Roman"/>
                <w:color w:val="000000"/>
                <w:sz w:val="24"/>
                <w:szCs w:val="24"/>
              </w:rPr>
            </w:pPr>
            <w:r w:rsidRPr="00806BBE">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806BBE">
              <w:rPr>
                <w:rFonts w:ascii="Times New Roman" w:hAnsi="Times New Roman" w:cs="Times New Roman"/>
                <w:color w:val="000000"/>
                <w:sz w:val="24"/>
                <w:szCs w:val="24"/>
              </w:rPr>
              <w:t>Р</w:t>
            </w:r>
            <w:proofErr w:type="gramEnd"/>
            <w:r w:rsidRPr="00806BBE">
              <w:rPr>
                <w:rFonts w:ascii="Times New Roman" w:hAnsi="Times New Roman" w:cs="Times New Roman"/>
                <w:color w:val="000000"/>
                <w:sz w:val="24"/>
                <w:szCs w:val="24"/>
              </w:rPr>
              <w:t xml:space="preserve">, ГОСТ IEC, ГОСТ ИСО, </w:t>
            </w:r>
            <w:proofErr w:type="spellStart"/>
            <w:r w:rsidRPr="00806BBE">
              <w:rPr>
                <w:rFonts w:ascii="Times New Roman" w:hAnsi="Times New Roman" w:cs="Times New Roman"/>
                <w:color w:val="000000"/>
                <w:sz w:val="24"/>
                <w:szCs w:val="24"/>
              </w:rPr>
              <w:t>СанПин</w:t>
            </w:r>
            <w:proofErr w:type="spellEnd"/>
            <w:r w:rsidRPr="00806BBE">
              <w:rPr>
                <w:rFonts w:ascii="Times New Roman" w:hAnsi="Times New Roman" w:cs="Times New Roman"/>
                <w:color w:val="000000"/>
                <w:sz w:val="24"/>
                <w:szCs w:val="24"/>
              </w:rPr>
              <w:t xml:space="preserve">, </w:t>
            </w:r>
            <w:proofErr w:type="spellStart"/>
            <w:r w:rsidRPr="00806BBE">
              <w:rPr>
                <w:rFonts w:ascii="Times New Roman" w:hAnsi="Times New Roman" w:cs="Times New Roman"/>
                <w:color w:val="000000"/>
                <w:sz w:val="24"/>
                <w:szCs w:val="24"/>
              </w:rPr>
              <w:t>СНиП</w:t>
            </w:r>
            <w:proofErr w:type="spellEnd"/>
            <w:r w:rsidRPr="00806BBE">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806BBE" w:rsidRDefault="00E851FB" w:rsidP="00806BBE">
            <w:pPr>
              <w:tabs>
                <w:tab w:val="left" w:pos="0"/>
              </w:tabs>
              <w:spacing w:after="0" w:line="240" w:lineRule="auto"/>
              <w:ind w:left="34"/>
              <w:jc w:val="both"/>
              <w:rPr>
                <w:rFonts w:ascii="Times New Roman" w:hAnsi="Times New Roman" w:cs="Times New Roman"/>
                <w:color w:val="000000"/>
                <w:sz w:val="24"/>
                <w:szCs w:val="24"/>
              </w:rPr>
            </w:pPr>
            <w:r w:rsidRPr="00806BBE">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806BBE">
              <w:rPr>
                <w:rFonts w:ascii="Times New Roman" w:hAnsi="Times New Roman" w:cs="Times New Roman"/>
                <w:color w:val="000000"/>
                <w:sz w:val="24"/>
                <w:szCs w:val="24"/>
              </w:rPr>
              <w:t>Р</w:t>
            </w:r>
            <w:proofErr w:type="gramEnd"/>
            <w:r w:rsidRPr="00806BBE">
              <w:rPr>
                <w:rFonts w:ascii="Times New Roman" w:hAnsi="Times New Roman" w:cs="Times New Roman"/>
                <w:color w:val="000000"/>
                <w:sz w:val="24"/>
                <w:szCs w:val="24"/>
              </w:rPr>
              <w:t xml:space="preserve">, ГОСТ IEC, ГОСТ ИСО, </w:t>
            </w:r>
            <w:proofErr w:type="spellStart"/>
            <w:r w:rsidRPr="00806BBE">
              <w:rPr>
                <w:rFonts w:ascii="Times New Roman" w:hAnsi="Times New Roman" w:cs="Times New Roman"/>
                <w:color w:val="000000"/>
                <w:sz w:val="24"/>
                <w:szCs w:val="24"/>
              </w:rPr>
              <w:t>СанПин</w:t>
            </w:r>
            <w:proofErr w:type="spellEnd"/>
            <w:r w:rsidRPr="00806BBE">
              <w:rPr>
                <w:rFonts w:ascii="Times New Roman" w:hAnsi="Times New Roman" w:cs="Times New Roman"/>
                <w:color w:val="000000"/>
                <w:sz w:val="24"/>
                <w:szCs w:val="24"/>
              </w:rPr>
              <w:t xml:space="preserve">, </w:t>
            </w:r>
            <w:proofErr w:type="spellStart"/>
            <w:r w:rsidRPr="00806BBE">
              <w:rPr>
                <w:rFonts w:ascii="Times New Roman" w:hAnsi="Times New Roman" w:cs="Times New Roman"/>
                <w:color w:val="000000"/>
                <w:sz w:val="24"/>
                <w:szCs w:val="24"/>
              </w:rPr>
              <w:t>СНиП</w:t>
            </w:r>
            <w:proofErr w:type="spellEnd"/>
            <w:r w:rsidRPr="00806BBE">
              <w:rPr>
                <w:rFonts w:ascii="Times New Roman" w:hAnsi="Times New Roman" w:cs="Times New Roman"/>
                <w:color w:val="000000"/>
                <w:sz w:val="24"/>
                <w:szCs w:val="24"/>
              </w:rPr>
              <w:t xml:space="preserve">, ГН, ТР, СП и др., </w:t>
            </w:r>
            <w:proofErr w:type="gramStart"/>
            <w:r w:rsidRPr="00806BBE">
              <w:rPr>
                <w:rFonts w:ascii="Times New Roman" w:hAnsi="Times New Roman" w:cs="Times New Roman"/>
                <w:color w:val="000000"/>
                <w:sz w:val="24"/>
                <w:szCs w:val="24"/>
              </w:rPr>
              <w:t>характеристики</w:t>
            </w:r>
            <w:proofErr w:type="gramEnd"/>
            <w:r w:rsidRPr="00806BBE">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Default="00E851FB" w:rsidP="00806BBE">
            <w:pPr>
              <w:tabs>
                <w:tab w:val="left" w:pos="0"/>
              </w:tabs>
              <w:spacing w:after="0" w:line="240" w:lineRule="auto"/>
              <w:ind w:left="34"/>
              <w:jc w:val="both"/>
              <w:rPr>
                <w:rFonts w:ascii="Times New Roman" w:hAnsi="Times New Roman" w:cs="Times New Roman"/>
                <w:color w:val="000000"/>
                <w:sz w:val="24"/>
                <w:szCs w:val="24"/>
              </w:rPr>
            </w:pPr>
            <w:proofErr w:type="gramStart"/>
            <w:r w:rsidRPr="00806BBE">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w:t>
            </w:r>
            <w:r w:rsidRPr="00806BBE">
              <w:rPr>
                <w:rFonts w:ascii="Times New Roman" w:hAnsi="Times New Roman" w:cs="Times New Roman"/>
                <w:color w:val="000000"/>
                <w:sz w:val="24"/>
                <w:szCs w:val="24"/>
              </w:rPr>
              <w:lastRenderedPageBreak/>
              <w:t>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806BBE">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p w:rsidR="00B94C24" w:rsidRPr="00806BBE" w:rsidRDefault="00B94C24" w:rsidP="00806BBE">
            <w:pPr>
              <w:tabs>
                <w:tab w:val="left" w:pos="0"/>
              </w:tabs>
              <w:spacing w:after="0" w:line="240" w:lineRule="auto"/>
              <w:ind w:left="34"/>
              <w:jc w:val="both"/>
              <w:rPr>
                <w:rFonts w:ascii="Times New Roman" w:hAnsi="Times New Roman" w:cs="Times New Roman"/>
                <w:color w:val="000000"/>
                <w:sz w:val="24"/>
                <w:szCs w:val="24"/>
              </w:rPr>
            </w:pPr>
          </w:p>
        </w:tc>
      </w:tr>
      <w:tr w:rsidR="00B236B3" w:rsidRPr="00806BBE" w:rsidTr="00731F47">
        <w:trPr>
          <w:trHeight w:val="90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Заявки на участие в закупке участником закупки не подаются.</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00CF3608" w:rsidRPr="00806BBE">
              <w:rPr>
                <w:rFonts w:ascii="Times New Roman" w:hAnsi="Times New Roman" w:cs="Times New Roman"/>
                <w:sz w:val="24"/>
                <w:szCs w:val="24"/>
              </w:rPr>
              <w:t>.</w:t>
            </w:r>
          </w:p>
        </w:tc>
      </w:tr>
      <w:tr w:rsidR="00B236B3" w:rsidRPr="00806BBE" w:rsidTr="00B94C24">
        <w:trPr>
          <w:trHeight w:val="1010"/>
        </w:trPr>
        <w:tc>
          <w:tcPr>
            <w:tcW w:w="1101" w:type="dxa"/>
            <w:vMerge w:val="restart"/>
            <w:tcBorders>
              <w:top w:val="single" w:sz="4" w:space="0" w:color="auto"/>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8C0A7F" w:rsidRDefault="00215BED" w:rsidP="008C0A7F">
            <w:pPr>
              <w:spacing w:after="0" w:line="240" w:lineRule="auto"/>
              <w:jc w:val="both"/>
              <w:rPr>
                <w:rFonts w:ascii="Times New Roman" w:hAnsi="Times New Roman" w:cs="Times New Roman"/>
                <w:sz w:val="24"/>
                <w:szCs w:val="24"/>
              </w:rPr>
            </w:pPr>
            <w:r w:rsidRPr="00215BED">
              <w:rPr>
                <w:rFonts w:ascii="Times New Roman" w:eastAsia="Times New Roman" w:hAnsi="Times New Roman" w:cs="Times New Roman"/>
                <w:sz w:val="24"/>
                <w:szCs w:val="24"/>
              </w:rPr>
              <w:t xml:space="preserve">Россия, </w:t>
            </w:r>
            <w:proofErr w:type="gramStart"/>
            <w:r w:rsidRPr="00215BED">
              <w:rPr>
                <w:rFonts w:ascii="Times New Roman" w:eastAsia="Times New Roman" w:hAnsi="Times New Roman" w:cs="Times New Roman"/>
                <w:sz w:val="24"/>
                <w:szCs w:val="24"/>
              </w:rPr>
              <w:t>г</w:t>
            </w:r>
            <w:proofErr w:type="gramEnd"/>
            <w:r w:rsidRPr="00215BED">
              <w:rPr>
                <w:rFonts w:ascii="Times New Roman" w:eastAsia="Times New Roman" w:hAnsi="Times New Roman" w:cs="Times New Roman"/>
                <w:sz w:val="24"/>
                <w:szCs w:val="24"/>
              </w:rPr>
              <w:t>. Москва, Площадь Европы, 2, «</w:t>
            </w:r>
            <w:proofErr w:type="spellStart"/>
            <w:r w:rsidRPr="00215BED">
              <w:rPr>
                <w:rFonts w:ascii="Times New Roman" w:eastAsia="Times New Roman" w:hAnsi="Times New Roman" w:cs="Times New Roman"/>
                <w:sz w:val="24"/>
                <w:szCs w:val="24"/>
              </w:rPr>
              <w:t>Рэдиссон</w:t>
            </w:r>
            <w:proofErr w:type="spellEnd"/>
            <w:r w:rsidRPr="00215BED">
              <w:rPr>
                <w:rFonts w:ascii="Times New Roman" w:eastAsia="Times New Roman" w:hAnsi="Times New Roman" w:cs="Times New Roman"/>
                <w:sz w:val="24"/>
                <w:szCs w:val="24"/>
              </w:rPr>
              <w:t xml:space="preserve"> Славянская» Гостиница и Деловой Центр </w:t>
            </w:r>
          </w:p>
        </w:tc>
      </w:tr>
      <w:tr w:rsidR="00B236B3" w:rsidRPr="00806BBE" w:rsidTr="00A06407">
        <w:trPr>
          <w:trHeight w:val="324"/>
        </w:trPr>
        <w:tc>
          <w:tcPr>
            <w:tcW w:w="1101" w:type="dxa"/>
            <w:vMerge/>
            <w:tcBorders>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94C24" w:rsidRPr="007613C1" w:rsidRDefault="007613C1" w:rsidP="007613C1">
            <w:pPr>
              <w:pStyle w:val="a9"/>
              <w:ind w:left="0"/>
              <w:contextualSpacing/>
              <w:jc w:val="both"/>
              <w:rPr>
                <w:sz w:val="24"/>
                <w:szCs w:val="24"/>
              </w:rPr>
            </w:pPr>
            <w:r w:rsidRPr="007613C1">
              <w:rPr>
                <w:sz w:val="24"/>
                <w:szCs w:val="24"/>
              </w:rPr>
              <w:t>Сроки проведения Мероприятия</w:t>
            </w:r>
            <w:r>
              <w:rPr>
                <w:sz w:val="24"/>
                <w:szCs w:val="24"/>
              </w:rPr>
              <w:t xml:space="preserve"> (</w:t>
            </w:r>
            <w:r w:rsidR="00834D29">
              <w:rPr>
                <w:sz w:val="24"/>
                <w:szCs w:val="24"/>
              </w:rPr>
              <w:t xml:space="preserve">сроки </w:t>
            </w:r>
            <w:r>
              <w:rPr>
                <w:sz w:val="24"/>
                <w:szCs w:val="24"/>
              </w:rPr>
              <w:t>оказания услуг)</w:t>
            </w:r>
            <w:r w:rsidRPr="007613C1">
              <w:rPr>
                <w:sz w:val="24"/>
                <w:szCs w:val="24"/>
              </w:rPr>
              <w:t>:</w:t>
            </w:r>
            <w:r w:rsidRPr="007613C1">
              <w:rPr>
                <w:b/>
                <w:sz w:val="24"/>
                <w:szCs w:val="24"/>
              </w:rPr>
              <w:t xml:space="preserve"> </w:t>
            </w:r>
            <w:r w:rsidR="00215BED" w:rsidRPr="00215BED">
              <w:rPr>
                <w:sz w:val="24"/>
                <w:szCs w:val="24"/>
              </w:rPr>
              <w:t>4-5 декабря 2017 года.</w:t>
            </w:r>
          </w:p>
          <w:p w:rsidR="00B94C24" w:rsidRPr="007613C1" w:rsidRDefault="00806BBE" w:rsidP="00CE7CD7">
            <w:pPr>
              <w:tabs>
                <w:tab w:val="num" w:pos="68"/>
              </w:tabs>
              <w:spacing w:after="0" w:line="240" w:lineRule="auto"/>
              <w:jc w:val="both"/>
              <w:rPr>
                <w:rFonts w:ascii="Times New Roman" w:eastAsia="Times New Roman" w:hAnsi="Times New Roman" w:cs="Times New Roman"/>
                <w:sz w:val="24"/>
                <w:szCs w:val="24"/>
                <w:highlight w:val="yellow"/>
              </w:rPr>
            </w:pPr>
            <w:r w:rsidRPr="007613C1">
              <w:rPr>
                <w:rFonts w:ascii="Times New Roman" w:hAnsi="Times New Roman" w:cs="Times New Roman"/>
                <w:bCs/>
                <w:sz w:val="24"/>
                <w:szCs w:val="24"/>
              </w:rPr>
              <w:t xml:space="preserve">Срок действия договора </w:t>
            </w:r>
            <w:r w:rsidR="00215BED" w:rsidRPr="00215BED">
              <w:rPr>
                <w:rFonts w:ascii="Times New Roman" w:hAnsi="Times New Roman" w:cs="Times New Roman"/>
                <w:bCs/>
                <w:sz w:val="24"/>
                <w:szCs w:val="24"/>
              </w:rPr>
              <w:t>до 31 декабря 2017 г.</w:t>
            </w:r>
          </w:p>
        </w:tc>
      </w:tr>
      <w:tr w:rsidR="00B236B3" w:rsidRPr="00806BBE" w:rsidTr="00A06407">
        <w:trPr>
          <w:trHeight w:val="144"/>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7F6439" w:rsidRPr="00806BBE" w:rsidRDefault="007F6439" w:rsidP="00806BBE">
            <w:pPr>
              <w:autoSpaceDE w:val="0"/>
              <w:autoSpaceDN w:val="0"/>
              <w:adjustRightInd w:val="0"/>
              <w:spacing w:after="0" w:line="240" w:lineRule="auto"/>
              <w:jc w:val="both"/>
              <w:rPr>
                <w:rFonts w:ascii="Times New Roman" w:eastAsia="Times New Roman" w:hAnsi="Times New Roman" w:cs="Times New Roman"/>
                <w:sz w:val="24"/>
                <w:szCs w:val="24"/>
              </w:rPr>
            </w:pPr>
            <w:r w:rsidRPr="00806BBE">
              <w:rPr>
                <w:rFonts w:ascii="Times New Roman" w:eastAsia="Times New Roman" w:hAnsi="Times New Roman" w:cs="Times New Roman"/>
                <w:sz w:val="24"/>
                <w:szCs w:val="24"/>
              </w:rPr>
              <w:t xml:space="preserve">Начальная (максимальная) цена договора составляет: </w:t>
            </w:r>
          </w:p>
          <w:p w:rsidR="00B94C24" w:rsidRPr="00215BED" w:rsidRDefault="00215BED" w:rsidP="00215BED">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r w:rsidRPr="00215BED">
              <w:rPr>
                <w:rFonts w:ascii="Times New Roman" w:eastAsia="Times New Roman" w:hAnsi="Times New Roman" w:cs="Times New Roman"/>
                <w:b/>
                <w:sz w:val="24"/>
                <w:szCs w:val="24"/>
              </w:rPr>
              <w:t>386</w:t>
            </w:r>
            <w:r>
              <w:rPr>
                <w:rFonts w:ascii="Times New Roman" w:eastAsia="Times New Roman" w:hAnsi="Times New Roman" w:cs="Times New Roman"/>
                <w:b/>
                <w:sz w:val="24"/>
                <w:szCs w:val="24"/>
              </w:rPr>
              <w:t> </w:t>
            </w:r>
            <w:r w:rsidRPr="00215BED">
              <w:rPr>
                <w:rFonts w:ascii="Times New Roman" w:eastAsia="Times New Roman" w:hAnsi="Times New Roman" w:cs="Times New Roman"/>
                <w:b/>
                <w:sz w:val="24"/>
                <w:szCs w:val="24"/>
              </w:rPr>
              <w:t>500</w:t>
            </w:r>
            <w:r>
              <w:rPr>
                <w:rFonts w:ascii="Times New Roman" w:eastAsia="Times New Roman" w:hAnsi="Times New Roman" w:cs="Times New Roman"/>
                <w:b/>
                <w:sz w:val="24"/>
                <w:szCs w:val="24"/>
              </w:rPr>
              <w:t>,00</w:t>
            </w:r>
            <w:r w:rsidRPr="00215BE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Т</w:t>
            </w:r>
            <w:r w:rsidRPr="00215BED">
              <w:rPr>
                <w:rFonts w:ascii="Times New Roman" w:eastAsia="Times New Roman" w:hAnsi="Times New Roman" w:cs="Times New Roman"/>
                <w:b/>
                <w:sz w:val="24"/>
                <w:szCs w:val="24"/>
              </w:rPr>
              <w:t xml:space="preserve">риста восемьдесят шесть тысяч пятьсот) рублей 00 копеек, в том числе НДС </w:t>
            </w:r>
          </w:p>
        </w:tc>
      </w:tr>
      <w:tr w:rsidR="00B236B3" w:rsidRPr="00806BBE" w:rsidTr="00A06407">
        <w:trPr>
          <w:trHeight w:val="330"/>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A631DF" w:rsidRDefault="002F5459" w:rsidP="00637235">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bCs/>
                <w:sz w:val="24"/>
                <w:szCs w:val="24"/>
                <w:highlight w:val="yellow"/>
              </w:rPr>
            </w:pPr>
            <w:r w:rsidRPr="002F5459">
              <w:rPr>
                <w:rFonts w:ascii="Times New Roman" w:eastAsia="Times New Roman" w:hAnsi="Times New Roman" w:cs="Times New Roman"/>
                <w:sz w:val="24"/>
                <w:szCs w:val="24"/>
              </w:rPr>
              <w:t xml:space="preserve">В стоимость Договора включены </w:t>
            </w:r>
            <w:r w:rsidRPr="002F5459">
              <w:rPr>
                <w:rFonts w:ascii="Times New Roman" w:hAnsi="Times New Roman" w:cs="Times New Roman"/>
                <w:bCs/>
                <w:color w:val="000000"/>
                <w:sz w:val="24"/>
                <w:szCs w:val="24"/>
              </w:rPr>
              <w:t>все расходы Исполнителя, необходимые для исполнения договора в полном объеме и надлежащего качества.</w:t>
            </w:r>
          </w:p>
        </w:tc>
      </w:tr>
      <w:tr w:rsidR="00B236B3" w:rsidRPr="00806BBE" w:rsidTr="00A06407">
        <w:trPr>
          <w:trHeight w:val="613"/>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215BED" w:rsidRPr="00215BED" w:rsidRDefault="00215BED" w:rsidP="00215BED">
            <w:pPr>
              <w:pStyle w:val="a9"/>
              <w:ind w:left="67"/>
              <w:contextualSpacing/>
              <w:jc w:val="both"/>
              <w:rPr>
                <w:sz w:val="24"/>
                <w:szCs w:val="24"/>
              </w:rPr>
            </w:pPr>
            <w:r w:rsidRPr="00215BED">
              <w:rPr>
                <w:sz w:val="24"/>
                <w:szCs w:val="24"/>
              </w:rPr>
              <w:t>Заказчик обязан оплатить Исполнителю 70% (семьдесят процентов) от стоимости услуг, указанной в п.4.1 Договора, в течение 3 (трех) рабочих дней с момента получения счета и 30% (тридцать процентов) от стоимости услуг, указанной в п.4.1 Договора, в течение 3 (трех) рабочих дней с момента подписания Акта сдачи-приемки оказанных услуг.</w:t>
            </w:r>
          </w:p>
          <w:p w:rsidR="00F32EDE" w:rsidRPr="00215BED" w:rsidRDefault="00215BED" w:rsidP="00215BED">
            <w:pPr>
              <w:pStyle w:val="a9"/>
              <w:ind w:left="67"/>
              <w:contextualSpacing/>
              <w:jc w:val="both"/>
              <w:rPr>
                <w:sz w:val="24"/>
                <w:szCs w:val="24"/>
              </w:rPr>
            </w:pPr>
            <w:r w:rsidRPr="00215BED">
              <w:rPr>
                <w:sz w:val="24"/>
                <w:szCs w:val="24"/>
              </w:rPr>
              <w:t xml:space="preserve">Расчеты по Договору производятся в рублях путем безналичного перечисления денежных средств. Обязательство по оплате считается исполненным </w:t>
            </w:r>
            <w:r w:rsidRPr="00215BED">
              <w:rPr>
                <w:sz w:val="24"/>
                <w:szCs w:val="24"/>
              </w:rPr>
              <w:lastRenderedPageBreak/>
              <w:t>надлежащим образом после зачисления денежных средств на расчетный счет Исполнителя.</w:t>
            </w:r>
          </w:p>
        </w:tc>
      </w:tr>
      <w:tr w:rsidR="00B236B3" w:rsidRPr="00806BBE" w:rsidTr="00A06407">
        <w:trPr>
          <w:trHeight w:val="441"/>
        </w:trPr>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Заявки на участие в закупке участником закупки не подаются.</w:t>
            </w:r>
          </w:p>
        </w:tc>
      </w:tr>
      <w:tr w:rsidR="00B236B3" w:rsidRPr="00806BBE" w:rsidTr="00A06407">
        <w:trPr>
          <w:trHeight w:val="1333"/>
        </w:trPr>
        <w:tc>
          <w:tcPr>
            <w:tcW w:w="1101" w:type="dxa"/>
            <w:tcBorders>
              <w:top w:val="single" w:sz="4" w:space="0" w:color="auto"/>
              <w:left w:val="single" w:sz="4" w:space="0" w:color="auto"/>
              <w:bottom w:val="single" w:sz="4" w:space="0" w:color="auto"/>
              <w:right w:val="single" w:sz="4" w:space="0" w:color="auto"/>
            </w:tcBorders>
            <w:vAlign w:val="center"/>
          </w:tcPr>
          <w:p w:rsidR="00B02AAA" w:rsidRPr="00806BBE" w:rsidRDefault="00B02AAA" w:rsidP="00806BBE">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tabs>
                <w:tab w:val="left" w:pos="1260"/>
              </w:tabs>
              <w:spacing w:after="0" w:line="240" w:lineRule="auto"/>
              <w:ind w:left="34"/>
              <w:jc w:val="both"/>
              <w:rPr>
                <w:rFonts w:ascii="Times New Roman" w:hAnsi="Times New Roman" w:cs="Times New Roman"/>
                <w:b/>
                <w:sz w:val="24"/>
                <w:szCs w:val="24"/>
              </w:rPr>
            </w:pPr>
            <w:r w:rsidRPr="00806BBE">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eastAsia="Calibri" w:hAnsi="Times New Roman" w:cs="Times New Roman"/>
                <w:sz w:val="24"/>
                <w:szCs w:val="24"/>
                <w:lang w:eastAsia="en-US"/>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806BBE">
              <w:rPr>
                <w:rFonts w:ascii="Times New Roman" w:hAnsi="Times New Roman" w:cs="Times New Roman"/>
                <w:sz w:val="24"/>
                <w:szCs w:val="24"/>
              </w:rPr>
              <w:t xml:space="preserve">в Единой информационной системе в сфере закупок </w:t>
            </w:r>
            <w:r w:rsidRPr="00806BBE">
              <w:rPr>
                <w:rFonts w:ascii="Times New Roman" w:hAnsi="Times New Roman" w:cs="Times New Roman"/>
                <w:sz w:val="24"/>
                <w:szCs w:val="24"/>
              </w:rPr>
              <w:t>извещения о проведении закупки и документации о закупке</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jc w:val="both"/>
              <w:rPr>
                <w:rFonts w:ascii="Times New Roman" w:hAnsi="Times New Roman" w:cs="Times New Roman"/>
                <w:sz w:val="24"/>
                <w:szCs w:val="24"/>
              </w:rPr>
            </w:pPr>
            <w:r w:rsidRPr="00806BBE">
              <w:rPr>
                <w:rFonts w:ascii="Times New Roman" w:hAnsi="Times New Roman" w:cs="Times New Roman"/>
                <w:sz w:val="24"/>
                <w:szCs w:val="24"/>
              </w:rPr>
              <w:t xml:space="preserve">Рассмотрение заявок на участие в закупке не </w:t>
            </w:r>
            <w:r w:rsidR="000765C5" w:rsidRPr="00806BBE">
              <w:rPr>
                <w:rFonts w:ascii="Times New Roman" w:hAnsi="Times New Roman" w:cs="Times New Roman"/>
                <w:sz w:val="24"/>
                <w:szCs w:val="24"/>
              </w:rPr>
              <w:t>п</w:t>
            </w:r>
            <w:r w:rsidRPr="00806BBE">
              <w:rPr>
                <w:rFonts w:ascii="Times New Roman" w:hAnsi="Times New Roman" w:cs="Times New Roman"/>
                <w:sz w:val="24"/>
                <w:szCs w:val="24"/>
              </w:rPr>
              <w:t>роводится.</w:t>
            </w:r>
            <w:r w:rsidR="000765C5" w:rsidRPr="00806BBE">
              <w:rPr>
                <w:rFonts w:ascii="Times New Roman" w:hAnsi="Times New Roman" w:cs="Times New Roman"/>
                <w:sz w:val="24"/>
                <w:szCs w:val="24"/>
              </w:rPr>
              <w:t xml:space="preserve"> </w:t>
            </w:r>
            <w:r w:rsidRPr="00806BBE">
              <w:rPr>
                <w:rFonts w:ascii="Times New Roman" w:hAnsi="Times New Roman" w:cs="Times New Roman"/>
                <w:sz w:val="24"/>
                <w:szCs w:val="24"/>
              </w:rPr>
              <w:t xml:space="preserve">Итоги закупки не подводятся. </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Pr="00806BBE">
              <w:rPr>
                <w:rFonts w:ascii="Times New Roman" w:hAnsi="Times New Roman" w:cs="Times New Roman"/>
                <w:sz w:val="24"/>
                <w:szCs w:val="24"/>
              </w:rPr>
              <w:t>.</w:t>
            </w:r>
          </w:p>
          <w:p w:rsidR="00B236B3" w:rsidRPr="00806BBE" w:rsidRDefault="00B236B3" w:rsidP="00806BBE">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r w:rsidRPr="00806BBE">
              <w:rPr>
                <w:rFonts w:ascii="Times New Roman" w:hAnsi="Times New Roman" w:cs="Times New Roman"/>
                <w:sz w:val="24"/>
                <w:szCs w:val="24"/>
              </w:rPr>
              <w:t>.</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pStyle w:val="2"/>
              <w:keepNext w:val="0"/>
              <w:suppressAutoHyphens/>
              <w:spacing w:after="0"/>
              <w:ind w:left="34"/>
              <w:jc w:val="both"/>
              <w:rPr>
                <w:b w:val="0"/>
                <w:sz w:val="24"/>
                <w:szCs w:val="24"/>
              </w:rPr>
            </w:pPr>
            <w:r w:rsidRPr="00806BBE">
              <w:rPr>
                <w:b w:val="0"/>
                <w:sz w:val="24"/>
                <w:szCs w:val="24"/>
              </w:rPr>
              <w:t xml:space="preserve">Не </w:t>
            </w:r>
            <w:proofErr w:type="gramStart"/>
            <w:r w:rsidRPr="00806BBE">
              <w:rPr>
                <w:b w:val="0"/>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rPr>
          <w:trHeight w:val="237"/>
        </w:trPr>
        <w:tc>
          <w:tcPr>
            <w:tcW w:w="1101" w:type="dxa"/>
            <w:vMerge w:val="restart"/>
            <w:tcBorders>
              <w:top w:val="single" w:sz="4" w:space="0" w:color="auto"/>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Не требуется</w:t>
            </w:r>
          </w:p>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p>
        </w:tc>
      </w:tr>
      <w:tr w:rsidR="00B236B3" w:rsidRPr="00806BBE" w:rsidTr="00A06407">
        <w:trPr>
          <w:trHeight w:val="236"/>
        </w:trPr>
        <w:tc>
          <w:tcPr>
            <w:tcW w:w="1101" w:type="dxa"/>
            <w:vMerge/>
            <w:tcBorders>
              <w:left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Не требуется</w:t>
            </w:r>
          </w:p>
          <w:p w:rsidR="00B236B3" w:rsidRPr="00806BBE" w:rsidRDefault="00B236B3" w:rsidP="00806BBE">
            <w:pPr>
              <w:spacing w:after="0" w:line="240" w:lineRule="auto"/>
              <w:ind w:left="34"/>
              <w:rPr>
                <w:rFonts w:ascii="Times New Roman" w:hAnsi="Times New Roman" w:cs="Times New Roman"/>
                <w:sz w:val="24"/>
                <w:szCs w:val="24"/>
              </w:rPr>
            </w:pPr>
          </w:p>
        </w:tc>
      </w:tr>
      <w:tr w:rsidR="00B236B3" w:rsidRPr="00806BBE" w:rsidTr="00A06407">
        <w:trPr>
          <w:trHeight w:val="258"/>
        </w:trPr>
        <w:tc>
          <w:tcPr>
            <w:tcW w:w="1101" w:type="dxa"/>
            <w:vMerge/>
            <w:tcBorders>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w:t>
            </w:r>
            <w:proofErr w:type="gramEnd"/>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 xml:space="preserve">Сведения о праве заказчика отказаться от проведения </w:t>
            </w:r>
            <w:r w:rsidRPr="00806BBE">
              <w:rPr>
                <w:rFonts w:ascii="Times New Roman" w:hAnsi="Times New Roman" w:cs="Times New Roman"/>
                <w:sz w:val="24"/>
                <w:szCs w:val="24"/>
              </w:rPr>
              <w:lastRenderedPageBreak/>
              <w:t>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pStyle w:val="2"/>
              <w:keepNext w:val="0"/>
              <w:suppressAutoHyphens/>
              <w:spacing w:after="0"/>
              <w:ind w:left="34"/>
              <w:jc w:val="both"/>
              <w:rPr>
                <w:b w:val="0"/>
                <w:sz w:val="24"/>
                <w:szCs w:val="24"/>
              </w:rPr>
            </w:pPr>
            <w:r w:rsidRPr="00806BBE">
              <w:rPr>
                <w:b w:val="0"/>
                <w:bCs w:val="0"/>
                <w:sz w:val="24"/>
                <w:szCs w:val="24"/>
              </w:rPr>
              <w:lastRenderedPageBreak/>
              <w:t xml:space="preserve">Заказчик вправе отказаться от проведения закупки у единственного поставщика (исполнителя, </w:t>
            </w:r>
            <w:r w:rsidRPr="00806BBE">
              <w:rPr>
                <w:b w:val="0"/>
                <w:bCs w:val="0"/>
                <w:sz w:val="24"/>
                <w:szCs w:val="24"/>
              </w:rPr>
              <w:lastRenderedPageBreak/>
              <w:t xml:space="preserve">подрядчика) в любое время до заключения договора. Извещение об отказе от проведения закупки размещается заказчиком </w:t>
            </w:r>
            <w:r w:rsidR="00BB6305" w:rsidRPr="00806BBE">
              <w:rPr>
                <w:b w:val="0"/>
                <w:bCs w:val="0"/>
                <w:sz w:val="24"/>
                <w:szCs w:val="24"/>
              </w:rPr>
              <w:t>в Единой информационной системе в сфере закупок</w:t>
            </w:r>
            <w:r w:rsidR="00BB6305" w:rsidRPr="00806BBE">
              <w:rPr>
                <w:sz w:val="24"/>
                <w:szCs w:val="24"/>
              </w:rPr>
              <w:t xml:space="preserve"> </w:t>
            </w:r>
            <w:r w:rsidRPr="00806BBE">
              <w:rPr>
                <w:b w:val="0"/>
                <w:bCs w:val="0"/>
                <w:sz w:val="24"/>
                <w:szCs w:val="24"/>
              </w:rPr>
              <w:t xml:space="preserve">не позднее чем в течение трех дней со дня принятия решения об отказе от проведения закупки. </w:t>
            </w:r>
          </w:p>
        </w:tc>
      </w:tr>
      <w:tr w:rsidR="00B236B3" w:rsidRPr="00806BBE" w:rsidTr="00A06407">
        <w:tc>
          <w:tcPr>
            <w:tcW w:w="1101" w:type="dxa"/>
            <w:tcBorders>
              <w:top w:val="single" w:sz="4" w:space="0" w:color="auto"/>
              <w:left w:val="single" w:sz="4" w:space="0" w:color="auto"/>
              <w:bottom w:val="single" w:sz="4" w:space="0" w:color="auto"/>
              <w:right w:val="single" w:sz="4" w:space="0" w:color="auto"/>
            </w:tcBorders>
            <w:vAlign w:val="center"/>
          </w:tcPr>
          <w:p w:rsidR="00B236B3" w:rsidRPr="00806BBE" w:rsidRDefault="00B236B3" w:rsidP="00806BBE">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806BBE" w:rsidRDefault="00B236B3" w:rsidP="00806BBE">
            <w:pPr>
              <w:keepNext/>
              <w:keepLines/>
              <w:suppressLineNumbers/>
              <w:suppressAutoHyphens/>
              <w:spacing w:after="0" w:line="240" w:lineRule="auto"/>
              <w:ind w:left="34"/>
              <w:rPr>
                <w:rFonts w:ascii="Times New Roman" w:hAnsi="Times New Roman" w:cs="Times New Roman"/>
                <w:sz w:val="24"/>
                <w:szCs w:val="24"/>
              </w:rPr>
            </w:pPr>
            <w:r w:rsidRPr="00806BBE">
              <w:rPr>
                <w:rFonts w:ascii="Times New Roman" w:hAnsi="Times New Roman" w:cs="Times New Roman"/>
                <w:sz w:val="24"/>
                <w:szCs w:val="24"/>
              </w:rPr>
              <w:t xml:space="preserve">Не </w:t>
            </w:r>
            <w:proofErr w:type="gramStart"/>
            <w:r w:rsidRPr="00806BBE">
              <w:rPr>
                <w:rFonts w:ascii="Times New Roman" w:hAnsi="Times New Roman" w:cs="Times New Roman"/>
                <w:sz w:val="24"/>
                <w:szCs w:val="24"/>
              </w:rPr>
              <w:t>установлены</w:t>
            </w:r>
            <w:proofErr w:type="gramEnd"/>
          </w:p>
          <w:p w:rsidR="00B236B3" w:rsidRPr="00806BBE" w:rsidRDefault="00B236B3" w:rsidP="00806BBE">
            <w:pPr>
              <w:keepNext/>
              <w:keepLines/>
              <w:suppressLineNumbers/>
              <w:suppressAutoHyphens/>
              <w:spacing w:after="0" w:line="240" w:lineRule="auto"/>
              <w:ind w:left="34"/>
              <w:rPr>
                <w:rFonts w:ascii="Times New Roman" w:hAnsi="Times New Roman" w:cs="Times New Roman"/>
                <w:i/>
                <w:sz w:val="24"/>
                <w:szCs w:val="24"/>
              </w:rPr>
            </w:pPr>
          </w:p>
        </w:tc>
      </w:tr>
      <w:tr w:rsidR="00B112C2" w:rsidRPr="00806BBE" w:rsidTr="00A06407">
        <w:trPr>
          <w:trHeight w:val="279"/>
        </w:trPr>
        <w:tc>
          <w:tcPr>
            <w:tcW w:w="1101" w:type="dxa"/>
            <w:tcBorders>
              <w:top w:val="single" w:sz="4" w:space="0" w:color="auto"/>
              <w:left w:val="single" w:sz="4" w:space="0" w:color="auto"/>
              <w:bottom w:val="single" w:sz="4" w:space="0" w:color="auto"/>
              <w:right w:val="single" w:sz="4" w:space="0" w:color="auto"/>
            </w:tcBorders>
            <w:vAlign w:val="center"/>
          </w:tcPr>
          <w:p w:rsidR="00B112C2" w:rsidRPr="00806BBE" w:rsidRDefault="00B112C2" w:rsidP="00806BBE">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806BBE" w:rsidRDefault="00B112C2"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112C2" w:rsidRPr="00806BBE" w:rsidRDefault="00637235" w:rsidP="00806BBE">
            <w:pPr>
              <w:tabs>
                <w:tab w:val="left" w:pos="900"/>
                <w:tab w:val="left" w:pos="1134"/>
              </w:tabs>
              <w:spacing w:after="0" w:line="240" w:lineRule="auto"/>
              <w:contextualSpacing/>
              <w:jc w:val="both"/>
              <w:rPr>
                <w:rFonts w:ascii="Times New Roman" w:hAnsi="Times New Roman" w:cs="Times New Roman"/>
                <w:sz w:val="24"/>
                <w:szCs w:val="24"/>
                <w:highlight w:val="yellow"/>
              </w:rPr>
            </w:pPr>
            <w:proofErr w:type="spellStart"/>
            <w:r w:rsidRPr="00637235">
              <w:rPr>
                <w:rFonts w:ascii="Times New Roman" w:eastAsia="Times New Roman" w:hAnsi="Times New Roman" w:cs="Times New Roman"/>
                <w:b/>
                <w:sz w:val="24"/>
                <w:szCs w:val="24"/>
              </w:rPr>
              <w:t>пп</w:t>
            </w:r>
            <w:proofErr w:type="spellEnd"/>
            <w:r w:rsidRPr="00637235">
              <w:rPr>
                <w:rFonts w:ascii="Times New Roman" w:eastAsia="Times New Roman" w:hAnsi="Times New Roman" w:cs="Times New Roman"/>
                <w:b/>
                <w:sz w:val="24"/>
                <w:szCs w:val="24"/>
              </w:rPr>
              <w:t>. 31 п. 14.3 Положения о закупке товаров,</w:t>
            </w:r>
            <w:r w:rsidRPr="00637235">
              <w:rPr>
                <w:rFonts w:ascii="Times New Roman" w:eastAsia="Times New Roman" w:hAnsi="Times New Roman" w:cs="Times New Roman"/>
                <w:sz w:val="24"/>
                <w:szCs w:val="24"/>
              </w:rPr>
              <w:t xml:space="preserve"> </w:t>
            </w:r>
            <w:r w:rsidRPr="00637235">
              <w:rPr>
                <w:rFonts w:ascii="Times New Roman" w:eastAsia="Times New Roman" w:hAnsi="Times New Roman" w:cs="Times New Roman"/>
                <w:b/>
                <w:sz w:val="24"/>
                <w:szCs w:val="24"/>
              </w:rPr>
              <w:t>работ, услуг для нужд ФГУП «Московский эндокринный завод»</w:t>
            </w:r>
            <w:r w:rsidRPr="00637235">
              <w:rPr>
                <w:rFonts w:ascii="Times New Roman" w:eastAsia="Times New Roman" w:hAnsi="Times New Roman" w:cs="Times New Roman"/>
                <w:sz w:val="24"/>
                <w:szCs w:val="24"/>
              </w:rPr>
              <w:t xml:space="preserve">: </w:t>
            </w:r>
            <w:r w:rsidRPr="00637235">
              <w:rPr>
                <w:rFonts w:ascii="Times New Roman" w:hAnsi="Times New Roman" w:cs="Times New Roman"/>
                <w:sz w:val="24"/>
                <w:szCs w:val="24"/>
              </w:rPr>
              <w:t>Осуществляется закупка услуг, связанных с участием заказчика в конференциях, съездах, выставках, круглых столах, форумах</w:t>
            </w:r>
            <w:r w:rsidRPr="00637235">
              <w:rPr>
                <w:rFonts w:ascii="Times New Roman" w:eastAsia="Times New Roman" w:hAnsi="Times New Roman" w:cs="Times New Roman"/>
                <w:sz w:val="24"/>
                <w:szCs w:val="24"/>
              </w:rPr>
              <w:t>.</w:t>
            </w:r>
          </w:p>
        </w:tc>
      </w:tr>
      <w:tr w:rsidR="00B112C2" w:rsidRPr="00806BBE" w:rsidTr="00A06407">
        <w:trPr>
          <w:trHeight w:val="835"/>
        </w:trPr>
        <w:tc>
          <w:tcPr>
            <w:tcW w:w="1101" w:type="dxa"/>
            <w:tcBorders>
              <w:top w:val="single" w:sz="4" w:space="0" w:color="auto"/>
              <w:left w:val="single" w:sz="4" w:space="0" w:color="auto"/>
              <w:bottom w:val="single" w:sz="4" w:space="0" w:color="auto"/>
              <w:right w:val="single" w:sz="4" w:space="0" w:color="auto"/>
            </w:tcBorders>
            <w:vAlign w:val="center"/>
          </w:tcPr>
          <w:p w:rsidR="00B112C2" w:rsidRPr="00806BBE" w:rsidRDefault="00B112C2" w:rsidP="00806BBE">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806BBE" w:rsidRDefault="00B112C2" w:rsidP="00806BBE">
            <w:pPr>
              <w:keepNext/>
              <w:keepLines/>
              <w:suppressLineNumbers/>
              <w:suppressAutoHyphens/>
              <w:spacing w:after="0" w:line="240" w:lineRule="auto"/>
              <w:jc w:val="both"/>
              <w:rPr>
                <w:rFonts w:ascii="Times New Roman" w:hAnsi="Times New Roman" w:cs="Times New Roman"/>
                <w:sz w:val="24"/>
                <w:szCs w:val="24"/>
              </w:rPr>
            </w:pPr>
            <w:r w:rsidRPr="00806BBE">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215BED" w:rsidRPr="00215BED" w:rsidRDefault="00215BED" w:rsidP="00215BED">
            <w:pPr>
              <w:keepNext/>
              <w:keepLines/>
              <w:spacing w:after="0" w:line="240" w:lineRule="auto"/>
              <w:rPr>
                <w:rFonts w:ascii="Times New Roman" w:eastAsia="Times New Roman" w:hAnsi="Times New Roman" w:cs="Times New Roman"/>
                <w:b/>
                <w:kern w:val="16"/>
                <w:sz w:val="24"/>
                <w:szCs w:val="24"/>
              </w:rPr>
            </w:pPr>
            <w:r w:rsidRPr="00215BED">
              <w:rPr>
                <w:rFonts w:ascii="Times New Roman" w:eastAsia="Times New Roman" w:hAnsi="Times New Roman" w:cs="Times New Roman"/>
                <w:b/>
                <w:kern w:val="16"/>
                <w:sz w:val="24"/>
                <w:szCs w:val="24"/>
              </w:rPr>
              <w:t xml:space="preserve">ООО «МЕДИ </w:t>
            </w:r>
            <w:proofErr w:type="spellStart"/>
            <w:r w:rsidRPr="00215BED">
              <w:rPr>
                <w:rFonts w:ascii="Times New Roman" w:eastAsia="Times New Roman" w:hAnsi="Times New Roman" w:cs="Times New Roman"/>
                <w:b/>
                <w:kern w:val="16"/>
                <w:sz w:val="24"/>
                <w:szCs w:val="24"/>
              </w:rPr>
              <w:t>Экспо</w:t>
            </w:r>
            <w:proofErr w:type="spellEnd"/>
            <w:r w:rsidRPr="00215BED">
              <w:rPr>
                <w:rFonts w:ascii="Times New Roman" w:eastAsia="Times New Roman" w:hAnsi="Times New Roman" w:cs="Times New Roman"/>
                <w:b/>
                <w:kern w:val="16"/>
                <w:sz w:val="24"/>
                <w:szCs w:val="24"/>
              </w:rPr>
              <w:t>»</w:t>
            </w:r>
          </w:p>
          <w:p w:rsidR="00215BED" w:rsidRPr="00215BED" w:rsidRDefault="00215BED" w:rsidP="00215BED">
            <w:pPr>
              <w:keepNext/>
              <w:tabs>
                <w:tab w:val="left" w:pos="851"/>
                <w:tab w:val="left" w:pos="1701"/>
                <w:tab w:val="left" w:pos="2835"/>
                <w:tab w:val="left" w:pos="3969"/>
                <w:tab w:val="left" w:pos="5103"/>
                <w:tab w:val="right" w:pos="9072"/>
              </w:tabs>
              <w:spacing w:after="0" w:line="240" w:lineRule="auto"/>
              <w:outlineLvl w:val="1"/>
              <w:rPr>
                <w:rFonts w:ascii="Times New Roman" w:eastAsia="Times New Roman" w:hAnsi="Times New Roman" w:cs="Times New Roman"/>
                <w:kern w:val="16"/>
                <w:sz w:val="24"/>
                <w:szCs w:val="24"/>
              </w:rPr>
            </w:pPr>
            <w:proofErr w:type="gramStart"/>
            <w:r w:rsidRPr="00215BED">
              <w:rPr>
                <w:rFonts w:ascii="Times New Roman" w:eastAsia="Times New Roman" w:hAnsi="Times New Roman" w:cs="Times New Roman"/>
                <w:b/>
                <w:kern w:val="16"/>
                <w:sz w:val="24"/>
                <w:szCs w:val="24"/>
              </w:rPr>
              <w:t xml:space="preserve">Юридический адрес: </w:t>
            </w:r>
            <w:r w:rsidRPr="00215BED">
              <w:rPr>
                <w:rFonts w:ascii="Times New Roman" w:eastAsia="Times New Roman" w:hAnsi="Times New Roman" w:cs="Times New Roman"/>
                <w:kern w:val="16"/>
                <w:sz w:val="24"/>
                <w:szCs w:val="24"/>
              </w:rPr>
              <w:t>117335, Россия, г. Москва, ул. Гарибальди, д. 23, корп. 4</w:t>
            </w:r>
            <w:proofErr w:type="gramEnd"/>
          </w:p>
          <w:p w:rsidR="00215BED" w:rsidRPr="00215BED" w:rsidRDefault="00215BED" w:rsidP="00215BED">
            <w:pPr>
              <w:tabs>
                <w:tab w:val="left" w:pos="851"/>
                <w:tab w:val="left" w:pos="1701"/>
                <w:tab w:val="left" w:pos="2835"/>
                <w:tab w:val="left" w:pos="3969"/>
                <w:tab w:val="left" w:pos="5103"/>
                <w:tab w:val="right" w:pos="9072"/>
              </w:tabs>
              <w:spacing w:after="0" w:line="240" w:lineRule="auto"/>
              <w:rPr>
                <w:rFonts w:ascii="Times New Roman" w:eastAsia="Times New Roman" w:hAnsi="Times New Roman" w:cs="Times New Roman"/>
                <w:kern w:val="16"/>
                <w:sz w:val="24"/>
                <w:szCs w:val="24"/>
              </w:rPr>
            </w:pPr>
            <w:r w:rsidRPr="00215BED">
              <w:rPr>
                <w:rFonts w:ascii="Times New Roman" w:eastAsia="Times New Roman" w:hAnsi="Times New Roman" w:cs="Times New Roman"/>
                <w:b/>
                <w:kern w:val="16"/>
                <w:sz w:val="24"/>
                <w:szCs w:val="24"/>
              </w:rPr>
              <w:t>Почтовый адрес:</w:t>
            </w:r>
            <w:r w:rsidRPr="00215BED">
              <w:rPr>
                <w:rFonts w:ascii="Times New Roman" w:eastAsia="Times New Roman" w:hAnsi="Times New Roman" w:cs="Times New Roman"/>
                <w:kern w:val="16"/>
                <w:sz w:val="24"/>
                <w:szCs w:val="24"/>
              </w:rPr>
              <w:t xml:space="preserve"> 117638, г. Москва, Одесская ул., вл.2, башня</w:t>
            </w:r>
            <w:proofErr w:type="gramStart"/>
            <w:r w:rsidRPr="00215BED">
              <w:rPr>
                <w:rFonts w:ascii="Times New Roman" w:eastAsia="Times New Roman" w:hAnsi="Times New Roman" w:cs="Times New Roman"/>
                <w:kern w:val="16"/>
                <w:sz w:val="24"/>
                <w:szCs w:val="24"/>
              </w:rPr>
              <w:t xml:space="preserve"> А</w:t>
            </w:r>
            <w:proofErr w:type="gramEnd"/>
            <w:r w:rsidRPr="00215BED">
              <w:rPr>
                <w:rFonts w:ascii="Times New Roman" w:eastAsia="Times New Roman" w:hAnsi="Times New Roman" w:cs="Times New Roman"/>
                <w:kern w:val="16"/>
                <w:sz w:val="24"/>
                <w:szCs w:val="24"/>
              </w:rPr>
              <w:t xml:space="preserve">, 5 этаж, офис ООО «Меди </w:t>
            </w:r>
            <w:proofErr w:type="spellStart"/>
            <w:r w:rsidRPr="00215BED">
              <w:rPr>
                <w:rFonts w:ascii="Times New Roman" w:eastAsia="Times New Roman" w:hAnsi="Times New Roman" w:cs="Times New Roman"/>
                <w:kern w:val="16"/>
                <w:sz w:val="24"/>
                <w:szCs w:val="24"/>
              </w:rPr>
              <w:t>Экспо</w:t>
            </w:r>
            <w:proofErr w:type="spellEnd"/>
            <w:r w:rsidRPr="00215BED">
              <w:rPr>
                <w:rFonts w:ascii="Times New Roman" w:eastAsia="Times New Roman" w:hAnsi="Times New Roman" w:cs="Times New Roman"/>
                <w:kern w:val="16"/>
                <w:sz w:val="24"/>
                <w:szCs w:val="24"/>
              </w:rPr>
              <w:t>»</w:t>
            </w:r>
          </w:p>
          <w:p w:rsidR="00215BED" w:rsidRPr="00215BED" w:rsidRDefault="00215BED" w:rsidP="00215BED">
            <w:pPr>
              <w:tabs>
                <w:tab w:val="left" w:pos="851"/>
                <w:tab w:val="left" w:pos="1701"/>
                <w:tab w:val="left" w:pos="2835"/>
                <w:tab w:val="left" w:pos="3969"/>
                <w:tab w:val="left" w:pos="5103"/>
                <w:tab w:val="right" w:pos="9072"/>
              </w:tabs>
              <w:spacing w:after="0" w:line="240" w:lineRule="auto"/>
              <w:rPr>
                <w:rFonts w:ascii="Times New Roman" w:eastAsia="Times New Roman" w:hAnsi="Times New Roman" w:cs="Times New Roman"/>
                <w:kern w:val="16"/>
                <w:sz w:val="24"/>
                <w:szCs w:val="24"/>
              </w:rPr>
            </w:pPr>
            <w:r w:rsidRPr="00215BED">
              <w:rPr>
                <w:rFonts w:ascii="Times New Roman" w:eastAsia="Times New Roman" w:hAnsi="Times New Roman" w:cs="Times New Roman"/>
                <w:b/>
                <w:kern w:val="16"/>
                <w:sz w:val="24"/>
                <w:szCs w:val="24"/>
              </w:rPr>
              <w:t>Тел.:</w:t>
            </w:r>
            <w:r w:rsidRPr="00215BED">
              <w:rPr>
                <w:rFonts w:ascii="Times New Roman" w:eastAsia="Times New Roman" w:hAnsi="Times New Roman" w:cs="Times New Roman"/>
                <w:kern w:val="16"/>
                <w:sz w:val="24"/>
                <w:szCs w:val="24"/>
              </w:rPr>
              <w:t xml:space="preserve"> + 7 (495) 721 88-66</w:t>
            </w:r>
          </w:p>
          <w:p w:rsidR="00CF3608" w:rsidRPr="00215BED" w:rsidRDefault="00215BED" w:rsidP="00215BED">
            <w:pPr>
              <w:keepNext/>
              <w:keepLines/>
              <w:spacing w:after="0" w:line="240" w:lineRule="auto"/>
              <w:rPr>
                <w:rFonts w:ascii="Times New Roman" w:eastAsia="Times New Roman" w:hAnsi="Times New Roman" w:cs="Times New Roman"/>
                <w:kern w:val="16"/>
                <w:sz w:val="24"/>
                <w:szCs w:val="24"/>
              </w:rPr>
            </w:pPr>
            <w:r w:rsidRPr="00215BED">
              <w:rPr>
                <w:rFonts w:ascii="Times New Roman" w:eastAsia="Times New Roman" w:hAnsi="Times New Roman" w:cs="Times New Roman"/>
                <w:b/>
                <w:kern w:val="16"/>
                <w:sz w:val="24"/>
                <w:szCs w:val="24"/>
              </w:rPr>
              <w:t>ИНН/КПП</w:t>
            </w:r>
            <w:r w:rsidRPr="00215BED">
              <w:rPr>
                <w:rFonts w:ascii="Times New Roman" w:eastAsia="Times New Roman" w:hAnsi="Times New Roman" w:cs="Times New Roman"/>
                <w:kern w:val="16"/>
                <w:sz w:val="24"/>
                <w:szCs w:val="24"/>
              </w:rPr>
              <w:t xml:space="preserve"> 7728812900/772801001</w:t>
            </w:r>
          </w:p>
        </w:tc>
      </w:tr>
    </w:tbl>
    <w:p w:rsidR="00EB39E2" w:rsidRPr="00806BBE" w:rsidRDefault="00EB39E2" w:rsidP="00806BBE">
      <w:pPr>
        <w:pStyle w:val="af4"/>
        <w:tabs>
          <w:tab w:val="num" w:pos="3969"/>
        </w:tabs>
        <w:suppressAutoHyphens/>
        <w:ind w:right="-1"/>
      </w:pPr>
    </w:p>
    <w:p w:rsidR="00EB39E2" w:rsidRPr="00806BBE" w:rsidRDefault="00EB39E2" w:rsidP="00806BBE">
      <w:pPr>
        <w:spacing w:after="0" w:line="240" w:lineRule="auto"/>
        <w:rPr>
          <w:rFonts w:ascii="Times New Roman" w:eastAsia="Times New Roman" w:hAnsi="Times New Roman" w:cs="Times New Roman"/>
          <w:b/>
          <w:bCs/>
          <w:sz w:val="24"/>
          <w:szCs w:val="24"/>
        </w:rPr>
      </w:pPr>
      <w:r w:rsidRPr="00806BBE">
        <w:rPr>
          <w:rFonts w:ascii="Times New Roman" w:hAnsi="Times New Roman" w:cs="Times New Roman"/>
          <w:sz w:val="24"/>
          <w:szCs w:val="24"/>
        </w:rPr>
        <w:br w:type="page"/>
      </w:r>
    </w:p>
    <w:p w:rsidR="00D25D89" w:rsidRPr="006457D4" w:rsidRDefault="00BF2196" w:rsidP="00806BBE">
      <w:pPr>
        <w:pStyle w:val="af4"/>
        <w:numPr>
          <w:ilvl w:val="0"/>
          <w:numId w:val="2"/>
        </w:numPr>
        <w:tabs>
          <w:tab w:val="clear" w:pos="3582"/>
          <w:tab w:val="num" w:pos="0"/>
          <w:tab w:val="num" w:pos="3969"/>
        </w:tabs>
        <w:suppressAutoHyphens/>
        <w:ind w:left="0" w:right="-1" w:firstLine="0"/>
        <w:rPr>
          <w:lang w:val="en-US"/>
        </w:rPr>
      </w:pPr>
      <w:r w:rsidRPr="00806BBE">
        <w:lastRenderedPageBreak/>
        <w:t xml:space="preserve"> </w:t>
      </w:r>
      <w:r w:rsidR="00D25D89" w:rsidRPr="00806BBE">
        <w:t>ПРОЕКТ ДОГОВОРА</w:t>
      </w:r>
    </w:p>
    <w:p w:rsidR="00EF7798" w:rsidRPr="00EF7798" w:rsidRDefault="00EF7798" w:rsidP="00EF7798">
      <w:pPr>
        <w:keepNext/>
        <w:keepLines/>
        <w:suppressAutoHyphens/>
        <w:spacing w:after="0" w:line="240" w:lineRule="auto"/>
        <w:contextualSpacing/>
        <w:jc w:val="center"/>
        <w:outlineLvl w:val="0"/>
        <w:rPr>
          <w:rFonts w:ascii="Times New Roman" w:eastAsia="Times New Roman" w:hAnsi="Times New Roman" w:cs="Times New Roman"/>
          <w:b/>
          <w:bCs/>
          <w:kern w:val="16"/>
          <w:sz w:val="24"/>
          <w:szCs w:val="24"/>
        </w:rPr>
      </w:pPr>
      <w:r w:rsidRPr="00EF7798">
        <w:rPr>
          <w:rFonts w:ascii="Times New Roman" w:eastAsia="Times New Roman" w:hAnsi="Times New Roman" w:cs="Times New Roman"/>
          <w:b/>
          <w:bCs/>
          <w:kern w:val="16"/>
          <w:sz w:val="24"/>
          <w:szCs w:val="24"/>
        </w:rPr>
        <w:t>Договор возмездного оказания услуг № ____________</w:t>
      </w:r>
    </w:p>
    <w:p w:rsidR="00EF7798" w:rsidRPr="00EF7798" w:rsidRDefault="00EF7798" w:rsidP="00EF7798">
      <w:pPr>
        <w:keepNext/>
        <w:keepLines/>
        <w:tabs>
          <w:tab w:val="center" w:pos="4536"/>
          <w:tab w:val="right" w:pos="9072"/>
        </w:tabs>
        <w:spacing w:after="0" w:line="240" w:lineRule="auto"/>
        <w:jc w:val="both"/>
        <w:rPr>
          <w:rFonts w:ascii="Times New Roman" w:eastAsia="Times New Roman" w:hAnsi="Times New Roman" w:cs="Times New Roman"/>
          <w:color w:val="000000"/>
          <w:kern w:val="16"/>
          <w:sz w:val="24"/>
          <w:szCs w:val="24"/>
        </w:rPr>
      </w:pPr>
    </w:p>
    <w:p w:rsidR="00EF7798" w:rsidRPr="00EF7798" w:rsidRDefault="00EF7798" w:rsidP="00EF7798">
      <w:pPr>
        <w:pStyle w:val="02"/>
        <w:tabs>
          <w:tab w:val="clear" w:pos="4536"/>
          <w:tab w:val="clear" w:pos="9072"/>
          <w:tab w:val="right" w:pos="10206"/>
        </w:tabs>
        <w:spacing w:before="0" w:after="0"/>
        <w:ind w:right="-227"/>
        <w:rPr>
          <w:i w:val="0"/>
          <w:color w:val="auto"/>
        </w:rPr>
      </w:pPr>
      <w:r w:rsidRPr="00EF7798">
        <w:rPr>
          <w:i w:val="0"/>
          <w:color w:val="auto"/>
        </w:rPr>
        <w:t>город Москва</w:t>
      </w:r>
      <w:r w:rsidRPr="00EF7798">
        <w:rPr>
          <w:i w:val="0"/>
          <w:color w:val="auto"/>
        </w:rPr>
        <w:tab/>
        <w:t>«___» ____________ 2017 г.</w:t>
      </w:r>
    </w:p>
    <w:p w:rsidR="00EF7798" w:rsidRPr="00EF7798" w:rsidRDefault="00EF7798" w:rsidP="00EF7798">
      <w:pPr>
        <w:pStyle w:val="03"/>
        <w:spacing w:before="0" w:after="0" w:line="240" w:lineRule="auto"/>
      </w:pPr>
    </w:p>
    <w:p w:rsidR="00EF7798" w:rsidRPr="00EF7798" w:rsidRDefault="00EF7798" w:rsidP="00EF7798">
      <w:pPr>
        <w:spacing w:line="240" w:lineRule="auto"/>
        <w:jc w:val="both"/>
        <w:rPr>
          <w:rFonts w:ascii="Times New Roman" w:hAnsi="Times New Roman" w:cs="Times New Roman"/>
          <w:sz w:val="24"/>
          <w:szCs w:val="24"/>
        </w:rPr>
      </w:pPr>
      <w:proofErr w:type="gramStart"/>
      <w:r w:rsidRPr="00EF7798">
        <w:rPr>
          <w:rFonts w:ascii="Times New Roman" w:hAnsi="Times New Roman" w:cs="Times New Roman"/>
          <w:b/>
          <w:sz w:val="24"/>
          <w:szCs w:val="24"/>
        </w:rPr>
        <w:t xml:space="preserve">Федеральное государственное унитарное предприятие «Московский эндокринный завод» (ФГУП «Московский эндокринный завод», </w:t>
      </w:r>
      <w:r w:rsidRPr="00EF7798">
        <w:rPr>
          <w:rFonts w:ascii="Times New Roman" w:hAnsi="Times New Roman" w:cs="Times New Roman"/>
          <w:sz w:val="24"/>
          <w:szCs w:val="24"/>
        </w:rPr>
        <w:t xml:space="preserve">в лице директора Фонарёва Михаила Юрьевича, действующего на основании Устава, далее именуемое </w:t>
      </w:r>
      <w:r w:rsidRPr="00EF7798">
        <w:rPr>
          <w:rFonts w:ascii="Times New Roman" w:hAnsi="Times New Roman" w:cs="Times New Roman"/>
          <w:b/>
          <w:sz w:val="24"/>
          <w:szCs w:val="24"/>
        </w:rPr>
        <w:t>«Заказчик»</w:t>
      </w:r>
      <w:r w:rsidRPr="00EF7798">
        <w:rPr>
          <w:rFonts w:ascii="Times New Roman" w:hAnsi="Times New Roman" w:cs="Times New Roman"/>
          <w:sz w:val="24"/>
          <w:szCs w:val="24"/>
        </w:rPr>
        <w:t>,</w:t>
      </w:r>
      <w:r w:rsidRPr="00EF7798">
        <w:rPr>
          <w:rFonts w:ascii="Times New Roman" w:hAnsi="Times New Roman" w:cs="Times New Roman"/>
          <w:b/>
          <w:sz w:val="24"/>
          <w:szCs w:val="24"/>
        </w:rPr>
        <w:t xml:space="preserve"> </w:t>
      </w:r>
      <w:r w:rsidRPr="00EF7798">
        <w:rPr>
          <w:rFonts w:ascii="Times New Roman" w:hAnsi="Times New Roman" w:cs="Times New Roman"/>
          <w:sz w:val="24"/>
          <w:szCs w:val="24"/>
        </w:rPr>
        <w:t xml:space="preserve">с одной стороны, и </w:t>
      </w:r>
      <w:r w:rsidRPr="00EF7798">
        <w:rPr>
          <w:rFonts w:ascii="Times New Roman" w:hAnsi="Times New Roman" w:cs="Times New Roman"/>
          <w:b/>
          <w:sz w:val="24"/>
          <w:szCs w:val="24"/>
        </w:rPr>
        <w:t xml:space="preserve">Общество с ограниченной ответственностью «МЕДИ </w:t>
      </w:r>
      <w:proofErr w:type="spellStart"/>
      <w:r w:rsidRPr="00EF7798">
        <w:rPr>
          <w:rFonts w:ascii="Times New Roman" w:hAnsi="Times New Roman" w:cs="Times New Roman"/>
          <w:b/>
          <w:sz w:val="24"/>
          <w:szCs w:val="24"/>
        </w:rPr>
        <w:t>Экспо</w:t>
      </w:r>
      <w:proofErr w:type="spellEnd"/>
      <w:r w:rsidRPr="00EF7798">
        <w:rPr>
          <w:rFonts w:ascii="Times New Roman" w:hAnsi="Times New Roman" w:cs="Times New Roman"/>
          <w:b/>
          <w:sz w:val="24"/>
          <w:szCs w:val="24"/>
        </w:rPr>
        <w:t xml:space="preserve">» (ООО «МЕДИ </w:t>
      </w:r>
      <w:proofErr w:type="spellStart"/>
      <w:r w:rsidRPr="00EF7798">
        <w:rPr>
          <w:rFonts w:ascii="Times New Roman" w:hAnsi="Times New Roman" w:cs="Times New Roman"/>
          <w:b/>
          <w:sz w:val="24"/>
          <w:szCs w:val="24"/>
        </w:rPr>
        <w:t>Экспо</w:t>
      </w:r>
      <w:proofErr w:type="spellEnd"/>
      <w:r w:rsidRPr="00EF7798">
        <w:rPr>
          <w:rFonts w:ascii="Times New Roman" w:hAnsi="Times New Roman" w:cs="Times New Roman"/>
          <w:b/>
          <w:sz w:val="24"/>
          <w:szCs w:val="24"/>
        </w:rPr>
        <w:t>»),</w:t>
      </w:r>
      <w:r w:rsidRPr="00EF7798">
        <w:rPr>
          <w:rFonts w:ascii="Times New Roman" w:hAnsi="Times New Roman" w:cs="Times New Roman"/>
          <w:sz w:val="24"/>
          <w:szCs w:val="24"/>
        </w:rPr>
        <w:t xml:space="preserve"> в лице Генерального директора </w:t>
      </w:r>
      <w:proofErr w:type="spellStart"/>
      <w:r w:rsidRPr="00EF7798">
        <w:rPr>
          <w:rFonts w:ascii="Times New Roman" w:hAnsi="Times New Roman" w:cs="Times New Roman"/>
          <w:sz w:val="24"/>
          <w:szCs w:val="24"/>
        </w:rPr>
        <w:t>Цоколаевой</w:t>
      </w:r>
      <w:proofErr w:type="spellEnd"/>
      <w:r w:rsidRPr="00EF7798">
        <w:rPr>
          <w:rFonts w:ascii="Times New Roman" w:hAnsi="Times New Roman" w:cs="Times New Roman"/>
          <w:sz w:val="24"/>
          <w:szCs w:val="24"/>
        </w:rPr>
        <w:t xml:space="preserve"> Ольги </w:t>
      </w:r>
      <w:proofErr w:type="spellStart"/>
      <w:r w:rsidRPr="00EF7798">
        <w:rPr>
          <w:rFonts w:ascii="Times New Roman" w:hAnsi="Times New Roman" w:cs="Times New Roman"/>
          <w:sz w:val="24"/>
          <w:szCs w:val="24"/>
        </w:rPr>
        <w:t>Эльдаровны</w:t>
      </w:r>
      <w:proofErr w:type="spellEnd"/>
      <w:r w:rsidRPr="00EF7798">
        <w:rPr>
          <w:rFonts w:ascii="Times New Roman" w:hAnsi="Times New Roman" w:cs="Times New Roman"/>
          <w:sz w:val="24"/>
          <w:szCs w:val="24"/>
        </w:rPr>
        <w:t xml:space="preserve">, действующего на основании Устава, далее именуемое </w:t>
      </w:r>
      <w:r w:rsidRPr="00EF7798">
        <w:rPr>
          <w:rFonts w:ascii="Times New Roman" w:hAnsi="Times New Roman" w:cs="Times New Roman"/>
          <w:b/>
          <w:sz w:val="24"/>
          <w:szCs w:val="24"/>
        </w:rPr>
        <w:t>«Исполнитель»</w:t>
      </w:r>
      <w:r w:rsidRPr="00EF7798">
        <w:rPr>
          <w:rFonts w:ascii="Times New Roman" w:hAnsi="Times New Roman" w:cs="Times New Roman"/>
          <w:sz w:val="24"/>
          <w:szCs w:val="24"/>
        </w:rPr>
        <w:t>, с другой стороны, при совместном упоминании именуемые «Стороны», а</w:t>
      </w:r>
      <w:proofErr w:type="gramEnd"/>
      <w:r w:rsidRPr="00EF7798">
        <w:rPr>
          <w:rFonts w:ascii="Times New Roman" w:hAnsi="Times New Roman" w:cs="Times New Roman"/>
          <w:sz w:val="24"/>
          <w:szCs w:val="24"/>
        </w:rPr>
        <w:t xml:space="preserve"> по отдельности «Сторона», по результатам проведения закупки у единственного поставщика (исполнителя, подрядчика), объявленной Извещением о закупке от «___» __________ 2017 года № </w:t>
      </w:r>
      <w:r w:rsidRPr="00EF7798">
        <w:rPr>
          <w:rFonts w:ascii="Times New Roman" w:hAnsi="Times New Roman" w:cs="Times New Roman"/>
          <w:noProof/>
          <w:sz w:val="24"/>
          <w:szCs w:val="24"/>
        </w:rPr>
        <w:t>_____________</w:t>
      </w:r>
      <w:r w:rsidRPr="00EF7798">
        <w:rPr>
          <w:rFonts w:ascii="Times New Roman" w:hAnsi="Times New Roman" w:cs="Times New Roman"/>
          <w:sz w:val="24"/>
          <w:szCs w:val="24"/>
        </w:rPr>
        <w:t xml:space="preserve"> на основании Протокола заседания Закупочной комиссии ФГУП «Московский эндокринный завод» от «___» __________ 2017 года № __________, заключили настоящий Договор оказания услуг (далее – «Договор») на следующих условиях:</w:t>
      </w:r>
    </w:p>
    <w:p w:rsidR="00EF7798" w:rsidRPr="00EF7798" w:rsidRDefault="00EF7798" w:rsidP="00EF7798">
      <w:pPr>
        <w:spacing w:line="240" w:lineRule="auto"/>
        <w:rPr>
          <w:rFonts w:ascii="Times New Roman" w:hAnsi="Times New Roman" w:cs="Times New Roman"/>
          <w:sz w:val="24"/>
          <w:szCs w:val="24"/>
        </w:rPr>
      </w:pPr>
    </w:p>
    <w:p w:rsidR="00EF7798" w:rsidRPr="00EF7798" w:rsidRDefault="00EF7798" w:rsidP="00EF7798">
      <w:pPr>
        <w:numPr>
          <w:ilvl w:val="0"/>
          <w:numId w:val="22"/>
        </w:numPr>
        <w:tabs>
          <w:tab w:val="left" w:pos="851"/>
          <w:tab w:val="left" w:pos="1701"/>
          <w:tab w:val="left" w:pos="2835"/>
          <w:tab w:val="left" w:pos="3969"/>
          <w:tab w:val="left" w:pos="5103"/>
          <w:tab w:val="right" w:pos="9072"/>
        </w:tabs>
        <w:spacing w:after="0" w:line="240" w:lineRule="auto"/>
        <w:ind w:left="0" w:firstLine="0"/>
        <w:jc w:val="center"/>
        <w:rPr>
          <w:rFonts w:ascii="Times New Roman" w:hAnsi="Times New Roman" w:cs="Times New Roman"/>
          <w:b/>
          <w:sz w:val="24"/>
          <w:szCs w:val="24"/>
        </w:rPr>
      </w:pPr>
      <w:r w:rsidRPr="00EF7798">
        <w:rPr>
          <w:rFonts w:ascii="Times New Roman" w:hAnsi="Times New Roman" w:cs="Times New Roman"/>
          <w:b/>
          <w:sz w:val="24"/>
          <w:szCs w:val="24"/>
        </w:rPr>
        <w:t>Термины и определения, используемые в Договоре</w:t>
      </w:r>
    </w:p>
    <w:p w:rsidR="00EF7798" w:rsidRPr="00EF7798" w:rsidRDefault="00EF7798" w:rsidP="00EF7798">
      <w:pPr>
        <w:pStyle w:val="05"/>
        <w:spacing w:line="240" w:lineRule="auto"/>
        <w:ind w:left="0" w:firstLine="0"/>
        <w:rPr>
          <w:color w:val="auto"/>
        </w:rPr>
      </w:pPr>
      <w:r w:rsidRPr="00EF7798">
        <w:rPr>
          <w:color w:val="auto"/>
        </w:rPr>
        <w:t xml:space="preserve">«Мероприятие» - </w:t>
      </w:r>
      <w:r w:rsidRPr="00EF7798">
        <w:rPr>
          <w:color w:val="auto"/>
          <w:lang w:val="en-US"/>
        </w:rPr>
        <w:t>X</w:t>
      </w:r>
      <w:r w:rsidRPr="00EF7798">
        <w:rPr>
          <w:color w:val="auto"/>
        </w:rPr>
        <w:t xml:space="preserve"> Юбилейная Всероссийская научно-практическая конференция с международным участием «Медицина и качество – 2017»</w:t>
      </w:r>
      <w:r w:rsidRPr="00EF7798">
        <w:t xml:space="preserve"> и Выставочная экспозиция «Качество в медицине».</w:t>
      </w:r>
    </w:p>
    <w:p w:rsidR="00EF7798" w:rsidRPr="00EF7798" w:rsidRDefault="00EF7798" w:rsidP="00EF7798">
      <w:pPr>
        <w:pStyle w:val="05"/>
        <w:numPr>
          <w:ilvl w:val="2"/>
          <w:numId w:val="22"/>
        </w:numPr>
        <w:tabs>
          <w:tab w:val="left" w:pos="1701"/>
        </w:tabs>
        <w:spacing w:line="240" w:lineRule="auto"/>
        <w:ind w:left="0" w:firstLine="0"/>
        <w:rPr>
          <w:color w:val="auto"/>
        </w:rPr>
      </w:pPr>
      <w:r w:rsidRPr="00EF7798">
        <w:rPr>
          <w:color w:val="auto"/>
        </w:rPr>
        <w:t>Сроки проведения Мероприятия – 4-5 декабря 2017 года.</w:t>
      </w:r>
    </w:p>
    <w:p w:rsidR="00EF7798" w:rsidRPr="00EF7798" w:rsidRDefault="00EF7798" w:rsidP="00EF7798">
      <w:pPr>
        <w:pStyle w:val="05"/>
        <w:numPr>
          <w:ilvl w:val="2"/>
          <w:numId w:val="22"/>
        </w:numPr>
        <w:spacing w:line="240" w:lineRule="auto"/>
        <w:ind w:left="0" w:firstLine="0"/>
        <w:rPr>
          <w:color w:val="auto"/>
        </w:rPr>
      </w:pPr>
      <w:r w:rsidRPr="00EF7798">
        <w:rPr>
          <w:color w:val="auto"/>
        </w:rPr>
        <w:t xml:space="preserve">Место проведения Мероприятия – Россия, </w:t>
      </w:r>
      <w:proofErr w:type="gramStart"/>
      <w:r w:rsidRPr="00EF7798">
        <w:rPr>
          <w:color w:val="auto"/>
        </w:rPr>
        <w:t>г</w:t>
      </w:r>
      <w:proofErr w:type="gramEnd"/>
      <w:r w:rsidRPr="00EF7798">
        <w:rPr>
          <w:color w:val="auto"/>
        </w:rPr>
        <w:t>. Москва, Площадь Европы, 2, «</w:t>
      </w:r>
      <w:proofErr w:type="spellStart"/>
      <w:r w:rsidRPr="00EF7798">
        <w:rPr>
          <w:color w:val="auto"/>
        </w:rPr>
        <w:t>Рэдиссон</w:t>
      </w:r>
      <w:proofErr w:type="spellEnd"/>
      <w:r w:rsidRPr="00EF7798">
        <w:rPr>
          <w:color w:val="auto"/>
        </w:rPr>
        <w:t xml:space="preserve"> Славянская» Гостиница и Деловой Центр.</w:t>
      </w:r>
    </w:p>
    <w:p w:rsidR="00EF7798" w:rsidRPr="00EF7798" w:rsidRDefault="00EF7798" w:rsidP="00EF7798">
      <w:pPr>
        <w:pStyle w:val="05"/>
        <w:widowControl w:val="0"/>
        <w:numPr>
          <w:ilvl w:val="0"/>
          <w:numId w:val="0"/>
        </w:numPr>
        <w:autoSpaceDE w:val="0"/>
        <w:autoSpaceDN w:val="0"/>
        <w:adjustRightInd w:val="0"/>
        <w:spacing w:line="240" w:lineRule="auto"/>
      </w:pPr>
    </w:p>
    <w:p w:rsidR="00EF7798" w:rsidRPr="00EF7798" w:rsidRDefault="00EF7798" w:rsidP="00EF7798">
      <w:pPr>
        <w:pStyle w:val="04"/>
        <w:numPr>
          <w:ilvl w:val="0"/>
          <w:numId w:val="22"/>
        </w:numPr>
        <w:spacing w:before="0" w:after="0" w:line="240" w:lineRule="auto"/>
        <w:ind w:left="0" w:firstLine="0"/>
        <w:rPr>
          <w:color w:val="auto"/>
        </w:rPr>
      </w:pPr>
      <w:r w:rsidRPr="00EF7798">
        <w:rPr>
          <w:color w:val="auto"/>
        </w:rPr>
        <w:t>Предмет Договора</w:t>
      </w:r>
    </w:p>
    <w:p w:rsidR="00EF7798" w:rsidRPr="00EF7798" w:rsidRDefault="00EF7798" w:rsidP="00EF7798">
      <w:pPr>
        <w:pStyle w:val="05"/>
        <w:spacing w:line="240" w:lineRule="auto"/>
        <w:ind w:left="0" w:firstLine="0"/>
        <w:rPr>
          <w:color w:val="auto"/>
        </w:rPr>
      </w:pPr>
      <w:bookmarkStart w:id="12" w:name="_Ref227147314"/>
      <w:r w:rsidRPr="00EF7798">
        <w:rPr>
          <w:color w:val="auto"/>
        </w:rPr>
        <w:t xml:space="preserve">Исполнитель обязуется по заданию Заказчика оказать услуги по организации участия Заказчика в </w:t>
      </w:r>
      <w:r w:rsidRPr="00EF7798">
        <w:rPr>
          <w:color w:val="auto"/>
          <w:lang w:val="en-US"/>
        </w:rPr>
        <w:t>X</w:t>
      </w:r>
      <w:r w:rsidRPr="00EF7798">
        <w:rPr>
          <w:color w:val="auto"/>
        </w:rPr>
        <w:t xml:space="preserve"> Юбилейной Всероссийской научно-практической конференции с международным участием «Медицина и качество – 2017»</w:t>
      </w:r>
      <w:r w:rsidRPr="00EF7798">
        <w:t xml:space="preserve"> и Выставочной экспозиции «Качество в медицине», </w:t>
      </w:r>
      <w:r w:rsidRPr="00EF7798">
        <w:rPr>
          <w:color w:val="auto"/>
        </w:rPr>
        <w:t>перечень оказываемых услуг указан в п. </w:t>
      </w:r>
      <w:fldSimple w:instr=" REF _Ref227147314 \r \h  \* MERGEFORMAT ">
        <w:r w:rsidRPr="00EF7798">
          <w:rPr>
            <w:color w:val="auto"/>
          </w:rPr>
          <w:t>2.1</w:t>
        </w:r>
      </w:fldSimple>
      <w:r w:rsidRPr="00EF7798">
        <w:rPr>
          <w:color w:val="auto"/>
        </w:rPr>
        <w:t xml:space="preserve"> настоящего Договора, а Заказчик обязуется оплатить надлежащим образом оказанные услуги.</w:t>
      </w:r>
    </w:p>
    <w:p w:rsidR="00EF7798" w:rsidRPr="00EF7798" w:rsidRDefault="00EF7798" w:rsidP="00EF7798">
      <w:pPr>
        <w:pStyle w:val="05"/>
        <w:spacing w:line="240" w:lineRule="auto"/>
        <w:ind w:left="0" w:firstLine="0"/>
        <w:rPr>
          <w:color w:val="auto"/>
        </w:rPr>
      </w:pPr>
      <w:r w:rsidRPr="00EF7798">
        <w:rPr>
          <w:color w:val="auto"/>
        </w:rPr>
        <w:t>Перечень услуг по организации и обеспечению участия Заказчика в Мероприятии в рамках настоящего Договора включает в себя:</w:t>
      </w:r>
      <w:bookmarkEnd w:id="12"/>
    </w:p>
    <w:p w:rsidR="00EF7798" w:rsidRPr="00EF7798" w:rsidRDefault="00EF7798" w:rsidP="00EF7798">
      <w:pPr>
        <w:pStyle w:val="05"/>
        <w:numPr>
          <w:ilvl w:val="2"/>
          <w:numId w:val="22"/>
        </w:numPr>
        <w:spacing w:line="240" w:lineRule="auto"/>
        <w:ind w:left="0" w:firstLine="0"/>
        <w:rPr>
          <w:color w:val="auto"/>
        </w:rPr>
      </w:pPr>
      <w:bookmarkStart w:id="13" w:name="_Ref227147644"/>
      <w:r w:rsidRPr="00EF7798">
        <w:rPr>
          <w:color w:val="auto"/>
        </w:rPr>
        <w:t>Предоставление места для размещения стенда Заказчика площадью 6 кв.м. стандартно оборудованной выставочной площади, соответствующей месту А</w:t>
      </w:r>
      <w:proofErr w:type="gramStart"/>
      <w:r w:rsidRPr="00EF7798">
        <w:rPr>
          <w:color w:val="auto"/>
        </w:rPr>
        <w:t>2</w:t>
      </w:r>
      <w:proofErr w:type="gramEnd"/>
      <w:r w:rsidRPr="00EF7798">
        <w:rPr>
          <w:color w:val="auto"/>
        </w:rPr>
        <w:t xml:space="preserve"> на плане-схеме (Приложение №2 к настоящему Договору), включая следующее оборудование: стол – 1 шт., стул – 2 шт., вешалка – 1 шт., корзина – 1 шт., розетка одинарная – 1 шт., спот-бра 100 Вт – 1 шт. в соответствие с местом </w:t>
      </w:r>
    </w:p>
    <w:p w:rsidR="00EF7798" w:rsidRPr="00EF7798" w:rsidRDefault="00EF7798" w:rsidP="00EF7798">
      <w:pPr>
        <w:pStyle w:val="05"/>
        <w:numPr>
          <w:ilvl w:val="2"/>
          <w:numId w:val="22"/>
        </w:numPr>
        <w:tabs>
          <w:tab w:val="left" w:pos="851"/>
        </w:tabs>
        <w:spacing w:line="240" w:lineRule="auto"/>
        <w:ind w:left="0" w:firstLine="0"/>
      </w:pPr>
      <w:r w:rsidRPr="00EF7798">
        <w:t>Предоставление в пользование дополнительного оборудования, а именно:</w:t>
      </w:r>
    </w:p>
    <w:p w:rsidR="00EF7798" w:rsidRPr="00EF7798" w:rsidRDefault="00EF7798" w:rsidP="00EF7798">
      <w:pPr>
        <w:pStyle w:val="05"/>
        <w:numPr>
          <w:ilvl w:val="0"/>
          <w:numId w:val="0"/>
        </w:numPr>
        <w:tabs>
          <w:tab w:val="clear" w:pos="1701"/>
        </w:tabs>
        <w:spacing w:line="240" w:lineRule="auto"/>
        <w:rPr>
          <w:color w:val="auto"/>
        </w:rPr>
      </w:pPr>
      <w:r w:rsidRPr="00EF7798">
        <w:t xml:space="preserve">- витрина 500х500, </w:t>
      </w:r>
      <w:proofErr w:type="spellStart"/>
      <w:r w:rsidRPr="00EF7798">
        <w:t>h</w:t>
      </w:r>
      <w:proofErr w:type="spellEnd"/>
      <w:r w:rsidRPr="00EF7798">
        <w:t xml:space="preserve"> = 2500 – 1 шт.;</w:t>
      </w:r>
    </w:p>
    <w:p w:rsidR="00EF7798" w:rsidRPr="00EF7798" w:rsidRDefault="00EF7798" w:rsidP="00EF7798">
      <w:pPr>
        <w:pStyle w:val="05"/>
        <w:numPr>
          <w:ilvl w:val="2"/>
          <w:numId w:val="22"/>
        </w:numPr>
        <w:spacing w:line="240" w:lineRule="auto"/>
        <w:ind w:left="0" w:firstLine="0"/>
        <w:rPr>
          <w:color w:val="auto"/>
        </w:rPr>
      </w:pPr>
      <w:r w:rsidRPr="00EF7798">
        <w:rPr>
          <w:color w:val="auto"/>
        </w:rPr>
        <w:t>Оклейка стеновых панелей – 7 шт.</w:t>
      </w:r>
    </w:p>
    <w:p w:rsidR="00EF7798" w:rsidRPr="00EF7798" w:rsidRDefault="00EF7798" w:rsidP="00EF7798">
      <w:pPr>
        <w:pStyle w:val="05"/>
        <w:numPr>
          <w:ilvl w:val="2"/>
          <w:numId w:val="22"/>
        </w:numPr>
        <w:spacing w:line="240" w:lineRule="auto"/>
        <w:ind w:left="0" w:firstLine="0"/>
        <w:rPr>
          <w:color w:val="auto"/>
        </w:rPr>
      </w:pPr>
      <w:r w:rsidRPr="00EF7798">
        <w:rPr>
          <w:color w:val="auto"/>
        </w:rPr>
        <w:t xml:space="preserve">Оклейка витрины с двух видных сторон – 2 кв.м. </w:t>
      </w:r>
    </w:p>
    <w:p w:rsidR="00EF7798" w:rsidRPr="00EF7798" w:rsidRDefault="00EF7798" w:rsidP="00EF7798">
      <w:pPr>
        <w:pStyle w:val="05"/>
        <w:numPr>
          <w:ilvl w:val="2"/>
          <w:numId w:val="22"/>
        </w:numPr>
        <w:spacing w:line="240" w:lineRule="auto"/>
        <w:ind w:left="0" w:firstLine="0"/>
        <w:rPr>
          <w:color w:val="auto"/>
        </w:rPr>
      </w:pPr>
      <w:r w:rsidRPr="00EF7798">
        <w:rPr>
          <w:color w:val="auto"/>
        </w:rPr>
        <w:t>Оклейка фризовой панели 1 кв.м.</w:t>
      </w:r>
    </w:p>
    <w:p w:rsidR="00EF7798" w:rsidRPr="00EF7798" w:rsidRDefault="00EF7798" w:rsidP="00EF7798">
      <w:pPr>
        <w:pStyle w:val="05"/>
        <w:numPr>
          <w:ilvl w:val="2"/>
          <w:numId w:val="22"/>
        </w:numPr>
        <w:spacing w:line="240" w:lineRule="auto"/>
        <w:ind w:left="0" w:firstLine="0"/>
        <w:rPr>
          <w:color w:val="auto"/>
        </w:rPr>
      </w:pPr>
      <w:r w:rsidRPr="00EF7798">
        <w:rPr>
          <w:color w:val="auto"/>
        </w:rPr>
        <w:t>Обеспечение снабжения электроэнергией мощностью до 1 кВт и освещения выставочной площади, предоставляемой в соответствии с п.2.2.1 настоящего Договора.</w:t>
      </w:r>
    </w:p>
    <w:p w:rsidR="00EF7798" w:rsidRPr="00EF7798" w:rsidRDefault="00EF7798" w:rsidP="00EF7798">
      <w:pPr>
        <w:pStyle w:val="05"/>
        <w:numPr>
          <w:ilvl w:val="2"/>
          <w:numId w:val="22"/>
        </w:numPr>
        <w:spacing w:line="240" w:lineRule="auto"/>
        <w:ind w:left="0" w:firstLine="0"/>
        <w:rPr>
          <w:color w:val="auto"/>
        </w:rPr>
      </w:pPr>
      <w:r w:rsidRPr="00EF7798">
        <w:rPr>
          <w:color w:val="auto"/>
        </w:rPr>
        <w:t>Предоставление пропусков сотрудникам Заказчика, работающих на стенде, необходимых для свободного входа и перемещения на территории проведения Мероприятия – 4 шт.</w:t>
      </w:r>
    </w:p>
    <w:p w:rsidR="00EF7798" w:rsidRPr="00EF7798" w:rsidRDefault="00EF7798" w:rsidP="00EF7798">
      <w:pPr>
        <w:pStyle w:val="05"/>
        <w:widowControl w:val="0"/>
        <w:autoSpaceDE w:val="0"/>
        <w:autoSpaceDN w:val="0"/>
        <w:adjustRightInd w:val="0"/>
        <w:spacing w:line="240" w:lineRule="auto"/>
        <w:ind w:left="0" w:firstLine="0"/>
      </w:pPr>
      <w:r w:rsidRPr="00EF7798">
        <w:t xml:space="preserve">Настоящим Исполнитель подтверждает наличие у него согласия собственника вышеуказанного помещения на организацию и проведение </w:t>
      </w:r>
      <w:proofErr w:type="gramStart"/>
      <w:r w:rsidRPr="00EF7798">
        <w:t>Мероприятия</w:t>
      </w:r>
      <w:proofErr w:type="gramEnd"/>
      <w:r w:rsidRPr="00EF7798">
        <w:t xml:space="preserve"> и предоставление его участникам в рамках участия в Мероприятии. Все риски, связанные с отсутствием такого согласия, </w:t>
      </w:r>
      <w:r w:rsidRPr="00EF7798">
        <w:lastRenderedPageBreak/>
        <w:t>несет Исполнитель.</w:t>
      </w:r>
    </w:p>
    <w:p w:rsidR="00EF7798" w:rsidRPr="00EF7798" w:rsidRDefault="00EF7798" w:rsidP="00EF7798">
      <w:pPr>
        <w:pStyle w:val="05"/>
        <w:numPr>
          <w:ilvl w:val="0"/>
          <w:numId w:val="0"/>
        </w:numPr>
        <w:tabs>
          <w:tab w:val="clear" w:pos="1701"/>
        </w:tabs>
        <w:spacing w:line="240" w:lineRule="auto"/>
        <w:rPr>
          <w:color w:val="auto"/>
        </w:rPr>
      </w:pPr>
    </w:p>
    <w:bookmarkEnd w:id="13"/>
    <w:p w:rsidR="00EF7798" w:rsidRPr="00EF7798" w:rsidRDefault="00EF7798" w:rsidP="00EF7798">
      <w:pPr>
        <w:pStyle w:val="04"/>
        <w:numPr>
          <w:ilvl w:val="0"/>
          <w:numId w:val="22"/>
        </w:numPr>
        <w:spacing w:before="0" w:after="0" w:line="240" w:lineRule="auto"/>
        <w:ind w:left="0" w:firstLine="0"/>
        <w:rPr>
          <w:color w:val="auto"/>
        </w:rPr>
      </w:pPr>
      <w:r w:rsidRPr="00EF7798">
        <w:rPr>
          <w:color w:val="auto"/>
        </w:rPr>
        <w:t>Права и обязанности Сторон</w:t>
      </w:r>
    </w:p>
    <w:p w:rsidR="00EF7798" w:rsidRPr="00EF7798" w:rsidRDefault="00EF7798" w:rsidP="00EF7798">
      <w:pPr>
        <w:pStyle w:val="05"/>
        <w:spacing w:line="240" w:lineRule="auto"/>
        <w:ind w:left="0" w:firstLine="0"/>
        <w:rPr>
          <w:color w:val="auto"/>
        </w:rPr>
      </w:pPr>
      <w:r w:rsidRPr="00EF7798">
        <w:rPr>
          <w:color w:val="auto"/>
        </w:rPr>
        <w:t>Права Заказчика:</w:t>
      </w:r>
    </w:p>
    <w:p w:rsidR="00EF7798" w:rsidRPr="00EF7798" w:rsidRDefault="00EF7798" w:rsidP="00EF7798">
      <w:pPr>
        <w:pStyle w:val="05"/>
        <w:numPr>
          <w:ilvl w:val="2"/>
          <w:numId w:val="22"/>
        </w:numPr>
        <w:tabs>
          <w:tab w:val="left" w:pos="851"/>
        </w:tabs>
        <w:spacing w:line="240" w:lineRule="auto"/>
        <w:ind w:left="0" w:firstLine="0"/>
        <w:rPr>
          <w:color w:val="auto"/>
        </w:rPr>
      </w:pPr>
      <w:r w:rsidRPr="00EF7798">
        <w:rPr>
          <w:color w:val="auto"/>
        </w:rPr>
        <w:t>Поручить Исполнителю оказание услуг, указанных в п.</w:t>
      </w:r>
      <w:fldSimple w:instr=" REF _Ref227147314 \r \h  \* MERGEFORMAT ">
        <w:r w:rsidRPr="00EF7798">
          <w:rPr>
            <w:color w:val="auto"/>
          </w:rPr>
          <w:t>2.1</w:t>
        </w:r>
      </w:fldSimple>
      <w:r w:rsidRPr="00EF7798">
        <w:rPr>
          <w:color w:val="auto"/>
        </w:rPr>
        <w:t xml:space="preserve"> настоящего Договора.</w:t>
      </w:r>
    </w:p>
    <w:p w:rsidR="00EF7798" w:rsidRPr="00EF7798" w:rsidRDefault="00EF7798" w:rsidP="00EF7798">
      <w:pPr>
        <w:pStyle w:val="05"/>
        <w:numPr>
          <w:ilvl w:val="2"/>
          <w:numId w:val="22"/>
        </w:numPr>
        <w:tabs>
          <w:tab w:val="left" w:pos="851"/>
        </w:tabs>
        <w:spacing w:line="240" w:lineRule="auto"/>
        <w:ind w:left="0" w:firstLine="0"/>
        <w:rPr>
          <w:color w:val="auto"/>
        </w:rPr>
      </w:pPr>
      <w:r w:rsidRPr="00EF7798">
        <w:rPr>
          <w:color w:val="auto"/>
        </w:rPr>
        <w:t xml:space="preserve">Требовать от Исполнителя исполнения обязанностей, предусмотренных </w:t>
      </w:r>
      <w:proofErr w:type="spellStart"/>
      <w:proofErr w:type="gramStart"/>
      <w:r w:rsidRPr="00EF7798">
        <w:rPr>
          <w:color w:val="auto"/>
        </w:rPr>
        <w:t>п</w:t>
      </w:r>
      <w:proofErr w:type="spellEnd"/>
      <w:proofErr w:type="gramEnd"/>
      <w:r w:rsidRPr="00EF7798">
        <w:rPr>
          <w:color w:val="auto"/>
        </w:rPr>
        <w:t xml:space="preserve"> 2.2 настоящего Договора.</w:t>
      </w:r>
    </w:p>
    <w:p w:rsidR="00EF7798" w:rsidRPr="00EF7798" w:rsidRDefault="00EF7798" w:rsidP="00EF7798">
      <w:pPr>
        <w:pStyle w:val="05"/>
        <w:numPr>
          <w:ilvl w:val="2"/>
          <w:numId w:val="22"/>
        </w:numPr>
        <w:tabs>
          <w:tab w:val="left" w:pos="851"/>
        </w:tabs>
        <w:spacing w:line="240" w:lineRule="auto"/>
        <w:ind w:left="0" w:firstLine="0"/>
        <w:rPr>
          <w:color w:val="auto"/>
        </w:rPr>
      </w:pPr>
      <w:r w:rsidRPr="00EF7798">
        <w:rPr>
          <w:color w:val="auto"/>
        </w:rPr>
        <w:t>В любое время получать от Исполнителя информацию о ходе оказания услуг по Договору.</w:t>
      </w:r>
    </w:p>
    <w:p w:rsidR="00EF7798" w:rsidRPr="00EF7798" w:rsidRDefault="00EF7798" w:rsidP="00EF7798">
      <w:pPr>
        <w:pStyle w:val="05"/>
        <w:numPr>
          <w:ilvl w:val="2"/>
          <w:numId w:val="22"/>
        </w:numPr>
        <w:tabs>
          <w:tab w:val="left" w:pos="851"/>
        </w:tabs>
        <w:spacing w:line="240" w:lineRule="auto"/>
        <w:ind w:left="0" w:firstLine="0"/>
        <w:rPr>
          <w:color w:val="auto"/>
        </w:rPr>
      </w:pPr>
      <w:r w:rsidRPr="00EF7798">
        <w:rPr>
          <w:color w:val="auto"/>
        </w:rPr>
        <w:t xml:space="preserve">При необходимости проведения во время Мероприятия симпозиумов, докладов, совещаний, мастер-классов и т.п. согласовывать с Исполнителем их проведение. </w:t>
      </w:r>
    </w:p>
    <w:p w:rsidR="00EF7798" w:rsidRPr="00EF7798" w:rsidRDefault="00EF7798" w:rsidP="00EF7798">
      <w:pPr>
        <w:pStyle w:val="05"/>
        <w:numPr>
          <w:ilvl w:val="2"/>
          <w:numId w:val="22"/>
        </w:numPr>
        <w:tabs>
          <w:tab w:val="left" w:pos="851"/>
        </w:tabs>
        <w:spacing w:line="240" w:lineRule="auto"/>
        <w:ind w:left="0" w:firstLine="0"/>
        <w:rPr>
          <w:color w:val="auto"/>
        </w:rPr>
      </w:pPr>
      <w:r w:rsidRPr="00EF7798">
        <w:rPr>
          <w:color w:val="auto"/>
        </w:rPr>
        <w:t>Находиться на территории проведения Мероприятия:</w:t>
      </w:r>
    </w:p>
    <w:p w:rsidR="00EF7798" w:rsidRPr="00EF7798" w:rsidRDefault="00EF7798" w:rsidP="00EF7798">
      <w:pPr>
        <w:pStyle w:val="05"/>
        <w:numPr>
          <w:ilvl w:val="0"/>
          <w:numId w:val="0"/>
        </w:numPr>
        <w:tabs>
          <w:tab w:val="clear" w:pos="1701"/>
          <w:tab w:val="left" w:pos="851"/>
        </w:tabs>
        <w:spacing w:line="240" w:lineRule="auto"/>
      </w:pPr>
      <w:r w:rsidRPr="00EF7798">
        <w:t>03 декабря 2017 года в день заезда на Мероприятие с 15 часов 00 минут до 18 часов 00 минут (по местному времени).</w:t>
      </w:r>
    </w:p>
    <w:p w:rsidR="00EF7798" w:rsidRPr="00EF7798" w:rsidRDefault="00EF7798" w:rsidP="00EF7798">
      <w:pPr>
        <w:pStyle w:val="05"/>
        <w:numPr>
          <w:ilvl w:val="0"/>
          <w:numId w:val="0"/>
        </w:numPr>
        <w:tabs>
          <w:tab w:val="clear" w:pos="1701"/>
          <w:tab w:val="left" w:pos="851"/>
        </w:tabs>
        <w:spacing w:line="240" w:lineRule="auto"/>
      </w:pPr>
      <w:r w:rsidRPr="00EF7798">
        <w:t>с 04 по 05 декабря 2017 года с 08 часов 00 минут до 20 часов 00 минут.</w:t>
      </w:r>
    </w:p>
    <w:p w:rsidR="00EF7798" w:rsidRPr="00EF7798" w:rsidRDefault="00EF7798" w:rsidP="00EF7798">
      <w:pPr>
        <w:pStyle w:val="05"/>
        <w:numPr>
          <w:ilvl w:val="2"/>
          <w:numId w:val="23"/>
        </w:numPr>
        <w:tabs>
          <w:tab w:val="left" w:pos="851"/>
        </w:tabs>
        <w:spacing w:line="240" w:lineRule="auto"/>
        <w:ind w:left="0" w:firstLine="0"/>
      </w:pPr>
      <w:r w:rsidRPr="00EF7798">
        <w:t>Заказчик имеет право самостоятельно определять состав сотрудников Заказчика, принимающих участие в Мероприятии без предварительного информирования Исполнителя о составе сотрудников.</w:t>
      </w:r>
    </w:p>
    <w:p w:rsidR="00EF7798" w:rsidRPr="00EF7798" w:rsidRDefault="00EF7798" w:rsidP="00EF7798">
      <w:pPr>
        <w:pStyle w:val="05"/>
        <w:numPr>
          <w:ilvl w:val="0"/>
          <w:numId w:val="0"/>
        </w:numPr>
        <w:tabs>
          <w:tab w:val="clear" w:pos="1701"/>
          <w:tab w:val="left" w:pos="851"/>
        </w:tabs>
        <w:spacing w:line="240" w:lineRule="auto"/>
        <w:rPr>
          <w:color w:val="auto"/>
        </w:rPr>
      </w:pPr>
    </w:p>
    <w:p w:rsidR="00EF7798" w:rsidRPr="00EF7798" w:rsidRDefault="00EF7798" w:rsidP="00EF7798">
      <w:pPr>
        <w:pStyle w:val="05"/>
        <w:tabs>
          <w:tab w:val="clear" w:pos="1701"/>
        </w:tabs>
        <w:spacing w:line="240" w:lineRule="auto"/>
        <w:ind w:left="0" w:firstLine="0"/>
        <w:rPr>
          <w:color w:val="auto"/>
        </w:rPr>
      </w:pPr>
      <w:bookmarkStart w:id="14" w:name="_Ref227148111"/>
      <w:r w:rsidRPr="00EF7798">
        <w:rPr>
          <w:color w:val="auto"/>
        </w:rPr>
        <w:t>Обязанности Заказчика:</w:t>
      </w:r>
      <w:bookmarkEnd w:id="14"/>
    </w:p>
    <w:p w:rsidR="00EF7798" w:rsidRPr="00EF7798" w:rsidRDefault="00EF7798" w:rsidP="00EF7798">
      <w:pPr>
        <w:pStyle w:val="05"/>
        <w:numPr>
          <w:ilvl w:val="2"/>
          <w:numId w:val="22"/>
        </w:numPr>
        <w:tabs>
          <w:tab w:val="clear" w:pos="2835"/>
          <w:tab w:val="left" w:pos="1701"/>
        </w:tabs>
        <w:spacing w:line="240" w:lineRule="auto"/>
        <w:ind w:left="0" w:firstLine="0"/>
        <w:rPr>
          <w:color w:val="auto"/>
        </w:rPr>
      </w:pPr>
      <w:r w:rsidRPr="00EF7798">
        <w:rPr>
          <w:color w:val="auto"/>
        </w:rPr>
        <w:t>Своевременно принимать и оплачивать надлежащим образом оказанные услуги Исполнителя в размере и порядке, в соответствии п.4 настоящего Договора.</w:t>
      </w:r>
    </w:p>
    <w:p w:rsidR="00EF7798" w:rsidRPr="00EF7798" w:rsidRDefault="00EF7798" w:rsidP="00EF7798">
      <w:pPr>
        <w:pStyle w:val="05"/>
        <w:numPr>
          <w:ilvl w:val="2"/>
          <w:numId w:val="22"/>
        </w:numPr>
        <w:tabs>
          <w:tab w:val="clear" w:pos="2835"/>
          <w:tab w:val="left" w:pos="1701"/>
        </w:tabs>
        <w:spacing w:line="240" w:lineRule="auto"/>
        <w:ind w:left="0" w:firstLine="0"/>
        <w:rPr>
          <w:color w:val="auto"/>
        </w:rPr>
      </w:pPr>
      <w:bookmarkStart w:id="15" w:name="_Ref227151353"/>
      <w:r w:rsidRPr="00EF7798">
        <w:rPr>
          <w:color w:val="auto"/>
        </w:rPr>
        <w:t>Своевременно передать Исполнителю все документы, информацию (в том числе, но, не ограничиваясь: макеты для подготовки оклейки фризовой панели, стеновых панелей и витрины), а также материалы по оборудованию стенда, необходимые для исполнения Договора в срок, не позднее 7 дней до начала мероприятия. В случае несоблюдения данного пункта, Исполнитель не несет ответственности за невыполнения или несвоевременное исполнение услуг, указанных в пп.2.2.3, 2.2.4, 2.2.5.</w:t>
      </w:r>
    </w:p>
    <w:bookmarkEnd w:id="15"/>
    <w:p w:rsidR="00EF7798" w:rsidRPr="00EF7798" w:rsidRDefault="00EF7798" w:rsidP="00EF7798">
      <w:pPr>
        <w:pStyle w:val="05"/>
        <w:numPr>
          <w:ilvl w:val="2"/>
          <w:numId w:val="22"/>
        </w:numPr>
        <w:tabs>
          <w:tab w:val="clear" w:pos="2835"/>
          <w:tab w:val="left" w:pos="851"/>
          <w:tab w:val="left" w:pos="1701"/>
        </w:tabs>
        <w:spacing w:line="240" w:lineRule="auto"/>
        <w:ind w:left="0" w:firstLine="0"/>
        <w:rPr>
          <w:color w:val="auto"/>
        </w:rPr>
      </w:pPr>
      <w:r w:rsidRPr="00EF7798">
        <w:rPr>
          <w:color w:val="auto"/>
        </w:rPr>
        <w:t xml:space="preserve">Заказчик обязуется предоставлять информацию, размещаемую Исполнителем, соответствующую и не нарушающую нормы действующего законодательства РФ, включая, но, не ограничиваясь ФЗ «О рекламе», ФЗ «О защите конкуренции». </w:t>
      </w:r>
    </w:p>
    <w:p w:rsidR="00EF7798" w:rsidRPr="00EF7798" w:rsidRDefault="00EF7798" w:rsidP="00EF7798">
      <w:pPr>
        <w:pStyle w:val="05"/>
        <w:numPr>
          <w:ilvl w:val="2"/>
          <w:numId w:val="22"/>
        </w:numPr>
        <w:tabs>
          <w:tab w:val="clear" w:pos="2835"/>
          <w:tab w:val="left" w:pos="851"/>
          <w:tab w:val="left" w:pos="1701"/>
        </w:tabs>
        <w:spacing w:line="240" w:lineRule="auto"/>
        <w:ind w:left="0" w:firstLine="0"/>
        <w:rPr>
          <w:color w:val="auto"/>
        </w:rPr>
      </w:pPr>
      <w:r w:rsidRPr="00EF7798">
        <w:rPr>
          <w:color w:val="auto"/>
        </w:rPr>
        <w:t>Предоставить Исполнителю подписанный оригинальный экземпляр настоящего Договора, с проставлением печати до даты начала Мероприятия, указанной в п.1.1.1 настоящего Договора.</w:t>
      </w:r>
    </w:p>
    <w:p w:rsidR="00EF7798" w:rsidRPr="00EF7798" w:rsidRDefault="00EF7798" w:rsidP="00EF7798">
      <w:pPr>
        <w:pStyle w:val="05"/>
        <w:numPr>
          <w:ilvl w:val="2"/>
          <w:numId w:val="22"/>
        </w:numPr>
        <w:tabs>
          <w:tab w:val="clear" w:pos="2835"/>
          <w:tab w:val="left" w:pos="851"/>
          <w:tab w:val="left" w:pos="1701"/>
        </w:tabs>
        <w:spacing w:line="240" w:lineRule="auto"/>
        <w:ind w:left="0" w:firstLine="0"/>
        <w:rPr>
          <w:color w:val="auto"/>
        </w:rPr>
      </w:pPr>
      <w:r w:rsidRPr="00EF7798">
        <w:rPr>
          <w:color w:val="auto"/>
        </w:rPr>
        <w:t xml:space="preserve">Не проводить без предварительного письменного согласования с Исполнителем мероприятия, предусмотренные п.3.1.4 настоящего Договора. </w:t>
      </w:r>
    </w:p>
    <w:p w:rsidR="00EF7798" w:rsidRPr="00EF7798" w:rsidRDefault="00EF7798" w:rsidP="00EF7798">
      <w:pPr>
        <w:pStyle w:val="05"/>
        <w:numPr>
          <w:ilvl w:val="2"/>
          <w:numId w:val="22"/>
        </w:numPr>
        <w:tabs>
          <w:tab w:val="clear" w:pos="2835"/>
          <w:tab w:val="left" w:pos="851"/>
          <w:tab w:val="left" w:pos="1701"/>
        </w:tabs>
        <w:spacing w:line="240" w:lineRule="auto"/>
        <w:ind w:left="0" w:firstLine="0"/>
        <w:rPr>
          <w:color w:val="auto"/>
        </w:rPr>
      </w:pPr>
      <w:r w:rsidRPr="00EF7798">
        <w:rPr>
          <w:color w:val="auto"/>
        </w:rPr>
        <w:t>В случае, предусмотренном п.3.1.4 настоящего Договора, предоставить Исполнителю данные, материалы и иную информацию, необходимую для согласования проведения мероприятий Заказчика, внесения изменений в научную программу Мероприятия, а также выполнения Исполнителем иных услуг, предусмотренных настоящим Договором.</w:t>
      </w:r>
    </w:p>
    <w:p w:rsidR="00EF7798" w:rsidRPr="00EF7798" w:rsidRDefault="00EF7798" w:rsidP="00EF7798">
      <w:pPr>
        <w:pStyle w:val="05"/>
        <w:numPr>
          <w:ilvl w:val="2"/>
          <w:numId w:val="22"/>
        </w:numPr>
        <w:tabs>
          <w:tab w:val="clear" w:pos="2835"/>
          <w:tab w:val="left" w:pos="851"/>
          <w:tab w:val="left" w:pos="1701"/>
        </w:tabs>
        <w:spacing w:line="240" w:lineRule="auto"/>
        <w:ind w:left="0" w:firstLine="0"/>
        <w:rPr>
          <w:color w:val="auto"/>
        </w:rPr>
      </w:pPr>
      <w:r w:rsidRPr="00EF7798">
        <w:rPr>
          <w:color w:val="auto"/>
        </w:rPr>
        <w:t>В период проведения Мероприятия руководствоваться правилами участия в Мероприятии, правилами пожарной и технической безопасности, предоставляемыми Исполнителем Заказчику по электронной почте, а также нормами действующего законодательства Российской Федерации.</w:t>
      </w:r>
    </w:p>
    <w:p w:rsidR="00EF7798" w:rsidRPr="00EF7798" w:rsidRDefault="00EF7798" w:rsidP="00EF7798">
      <w:pPr>
        <w:pStyle w:val="05"/>
        <w:numPr>
          <w:ilvl w:val="2"/>
          <w:numId w:val="22"/>
        </w:numPr>
        <w:tabs>
          <w:tab w:val="clear" w:pos="2835"/>
          <w:tab w:val="left" w:pos="851"/>
          <w:tab w:val="left" w:pos="1701"/>
        </w:tabs>
        <w:spacing w:line="240" w:lineRule="auto"/>
        <w:ind w:left="0" w:firstLine="0"/>
        <w:rPr>
          <w:color w:val="auto"/>
        </w:rPr>
      </w:pPr>
      <w:r w:rsidRPr="00EF7798">
        <w:rPr>
          <w:color w:val="auto"/>
        </w:rPr>
        <w:t xml:space="preserve">Письменно согласовывать с Исполнителем проведение любых рекламных, </w:t>
      </w:r>
      <w:proofErr w:type="spellStart"/>
      <w:r w:rsidRPr="00EF7798">
        <w:rPr>
          <w:color w:val="auto"/>
        </w:rPr>
        <w:t>промо</w:t>
      </w:r>
      <w:proofErr w:type="spellEnd"/>
      <w:r w:rsidRPr="00EF7798">
        <w:rPr>
          <w:color w:val="auto"/>
        </w:rPr>
        <w:t xml:space="preserve"> акций, распространение подарков и информационных материалов на территории проведения Мероприятия вне стенда Заказчика.</w:t>
      </w:r>
    </w:p>
    <w:p w:rsidR="00EF7798" w:rsidRPr="00EF7798" w:rsidRDefault="00EF7798" w:rsidP="00EF7798">
      <w:pPr>
        <w:pStyle w:val="05"/>
        <w:numPr>
          <w:ilvl w:val="2"/>
          <w:numId w:val="22"/>
        </w:numPr>
        <w:tabs>
          <w:tab w:val="clear" w:pos="2835"/>
          <w:tab w:val="left" w:pos="851"/>
          <w:tab w:val="left" w:pos="1701"/>
        </w:tabs>
        <w:spacing w:line="240" w:lineRule="auto"/>
        <w:ind w:left="0" w:firstLine="0"/>
        <w:rPr>
          <w:color w:val="auto"/>
        </w:rPr>
      </w:pPr>
      <w:r w:rsidRPr="00EF7798">
        <w:rPr>
          <w:color w:val="auto"/>
        </w:rPr>
        <w:t xml:space="preserve">Не способствовать и не осуществлять распространение материалов, содержащих </w:t>
      </w:r>
      <w:proofErr w:type="gramStart"/>
      <w:r w:rsidRPr="00EF7798">
        <w:rPr>
          <w:color w:val="auto"/>
        </w:rPr>
        <w:t>информацию</w:t>
      </w:r>
      <w:proofErr w:type="gramEnd"/>
      <w:r w:rsidRPr="00EF7798">
        <w:rPr>
          <w:color w:val="auto"/>
        </w:rPr>
        <w:t xml:space="preserve"> о каких либо мероприятиях, проводимых третьими лицами, вне зависимости от тематики и организаторов таких мероприятий.</w:t>
      </w:r>
    </w:p>
    <w:p w:rsidR="00EF7798" w:rsidRPr="00EF7798" w:rsidRDefault="00EF7798" w:rsidP="00EF7798">
      <w:pPr>
        <w:pStyle w:val="05"/>
        <w:numPr>
          <w:ilvl w:val="2"/>
          <w:numId w:val="22"/>
        </w:numPr>
        <w:tabs>
          <w:tab w:val="clear" w:pos="2835"/>
          <w:tab w:val="left" w:pos="851"/>
          <w:tab w:val="left" w:pos="1701"/>
        </w:tabs>
        <w:spacing w:line="240" w:lineRule="auto"/>
        <w:ind w:left="0" w:firstLine="0"/>
        <w:rPr>
          <w:color w:val="auto"/>
        </w:rPr>
      </w:pPr>
      <w:proofErr w:type="gramStart"/>
      <w:r w:rsidRPr="00EF7798">
        <w:t xml:space="preserve">В дни монтажа и проведения мероприятия не производить какие-либо самостоятельные изменения обустроенной выставочной площади (полные либо частичные демонтажные работы, самостоятельные изменения электрооборудования стенда, самовольное, самостоятельное подключение к водопроводным, водосточным сетям и системам сжатого воздуха, демонтаж аудио и видео оснащения, самостоятельную оклейку панелей, крепление и оформление панелей с использованием скотча и иных склеивающих материалов, использование </w:t>
      </w:r>
      <w:proofErr w:type="spellStart"/>
      <w:r w:rsidRPr="00EF7798">
        <w:t>степлеров</w:t>
      </w:r>
      <w:proofErr w:type="spellEnd"/>
      <w:r w:rsidRPr="00EF7798">
        <w:t xml:space="preserve"> для крепления </w:t>
      </w:r>
      <w:r w:rsidRPr="00EF7798">
        <w:lastRenderedPageBreak/>
        <w:t>материалов на панелях</w:t>
      </w:r>
      <w:proofErr w:type="gramEnd"/>
      <w:r w:rsidRPr="00EF7798">
        <w:t>, сверление конструкций, размещение или монтирование в пределах стандартного стенда любого выставочного оборудования и конструкций, не являющихся экспонатами участника выставки в рамках мероприятия). В случае нарушения указанного запрета факт нарушений оформляется двухсторонним Актом с выставлением штрафа в двукратном размере стоимости испорченного оборудования.</w:t>
      </w:r>
    </w:p>
    <w:p w:rsidR="00EF7798" w:rsidRPr="00EF7798" w:rsidRDefault="00EF7798" w:rsidP="00EF7798">
      <w:pPr>
        <w:pStyle w:val="05"/>
        <w:numPr>
          <w:ilvl w:val="2"/>
          <w:numId w:val="22"/>
        </w:numPr>
        <w:tabs>
          <w:tab w:val="clear" w:pos="2835"/>
          <w:tab w:val="left" w:pos="851"/>
          <w:tab w:val="left" w:pos="1701"/>
        </w:tabs>
        <w:spacing w:line="240" w:lineRule="auto"/>
        <w:ind w:left="0" w:firstLine="0"/>
        <w:rPr>
          <w:color w:val="auto"/>
        </w:rPr>
      </w:pPr>
      <w:r w:rsidRPr="00EF7798">
        <w:rPr>
          <w:color w:val="auto"/>
        </w:rPr>
        <w:t>Незамедлительно, по требованию Исполнителя и/или любого его представителя, приостановить осуществление действий, нарушающих условия настоящего Договора.</w:t>
      </w:r>
    </w:p>
    <w:p w:rsidR="00EF7798" w:rsidRPr="00EF7798" w:rsidRDefault="00EF7798" w:rsidP="00EF7798">
      <w:pPr>
        <w:pStyle w:val="05"/>
        <w:numPr>
          <w:ilvl w:val="2"/>
          <w:numId w:val="22"/>
        </w:numPr>
        <w:tabs>
          <w:tab w:val="clear" w:pos="2835"/>
          <w:tab w:val="left" w:pos="851"/>
          <w:tab w:val="left" w:pos="1701"/>
        </w:tabs>
        <w:spacing w:line="240" w:lineRule="auto"/>
        <w:ind w:left="0" w:firstLine="0"/>
        <w:rPr>
          <w:color w:val="auto"/>
        </w:rPr>
      </w:pPr>
      <w:r w:rsidRPr="00EF7798">
        <w:rPr>
          <w:color w:val="auto"/>
        </w:rPr>
        <w:t>Своевременно принять выставочную площадь, стенд и оборудование, предоставленные Исполнителем в соответствии с п.2.2.1. настоящего Договора, а также дополнительного оборудования согласно п.2.2.2 настоящего Договора, путем подписания акта приема/передачи выставочного стенда в период с 15:00 до 18:00 часов 03 декабря 2017 года.</w:t>
      </w:r>
    </w:p>
    <w:p w:rsidR="00EF7798" w:rsidRPr="00EF7798" w:rsidRDefault="00EF7798" w:rsidP="00EF7798">
      <w:pPr>
        <w:pStyle w:val="05"/>
        <w:numPr>
          <w:ilvl w:val="2"/>
          <w:numId w:val="22"/>
        </w:numPr>
        <w:tabs>
          <w:tab w:val="clear" w:pos="2835"/>
          <w:tab w:val="left" w:pos="851"/>
          <w:tab w:val="left" w:pos="1701"/>
        </w:tabs>
        <w:spacing w:line="240" w:lineRule="auto"/>
        <w:ind w:left="0" w:firstLine="0"/>
        <w:rPr>
          <w:color w:val="auto"/>
        </w:rPr>
      </w:pPr>
      <w:r w:rsidRPr="00EF7798">
        <w:rPr>
          <w:color w:val="auto"/>
        </w:rPr>
        <w:t>Своевременно вернуть в надлежащем исправном виде выставочную площадь, стенд и оборудование, предоставленные Исполнителем в соответствии с п.2.2.1. настоящего Договора, а также дополнительного оборудования согласно п.2.2.2 настоящего Договора, путем подписания акта приема/передачи выставочного стенда в период с 16:00 до 18:00 часов 05 декабря 2017 года. Заказчик также должен при возврате площади, стенда и оборудования получить письменное разрешение, путем проставления подписи представителя Исполнителя, на выезд с территории места проведения Мероприятия.</w:t>
      </w:r>
    </w:p>
    <w:p w:rsidR="00EF7798" w:rsidRPr="00EF7798" w:rsidRDefault="00EF7798" w:rsidP="00EF7798">
      <w:pPr>
        <w:pStyle w:val="05"/>
        <w:numPr>
          <w:ilvl w:val="2"/>
          <w:numId w:val="22"/>
        </w:numPr>
        <w:tabs>
          <w:tab w:val="clear" w:pos="2835"/>
          <w:tab w:val="left" w:pos="851"/>
          <w:tab w:val="left" w:pos="1701"/>
        </w:tabs>
        <w:spacing w:line="240" w:lineRule="auto"/>
        <w:ind w:left="0" w:firstLine="0"/>
        <w:rPr>
          <w:color w:val="auto"/>
        </w:rPr>
      </w:pPr>
      <w:r w:rsidRPr="00EF7798">
        <w:rPr>
          <w:color w:val="auto"/>
        </w:rPr>
        <w:t>Вывезти оборудование, принадлежащее Заказчику, не ранее 16:30 часов, но не позднее 20:00 часов 05 декабря 2017 года.</w:t>
      </w:r>
    </w:p>
    <w:p w:rsidR="00EF7798" w:rsidRPr="00EF7798" w:rsidRDefault="00EF7798" w:rsidP="00EF7798">
      <w:pPr>
        <w:pStyle w:val="05"/>
        <w:numPr>
          <w:ilvl w:val="0"/>
          <w:numId w:val="0"/>
        </w:numPr>
        <w:tabs>
          <w:tab w:val="clear" w:pos="2835"/>
          <w:tab w:val="left" w:pos="851"/>
        </w:tabs>
        <w:spacing w:line="240" w:lineRule="auto"/>
        <w:rPr>
          <w:color w:val="auto"/>
        </w:rPr>
      </w:pPr>
    </w:p>
    <w:p w:rsidR="00EF7798" w:rsidRPr="00EF7798" w:rsidRDefault="00EF7798" w:rsidP="00EF7798">
      <w:pPr>
        <w:pStyle w:val="05"/>
        <w:tabs>
          <w:tab w:val="clear" w:pos="2835"/>
        </w:tabs>
        <w:spacing w:line="240" w:lineRule="auto"/>
        <w:ind w:left="0" w:firstLine="0"/>
        <w:rPr>
          <w:color w:val="auto"/>
        </w:rPr>
      </w:pPr>
      <w:r w:rsidRPr="00EF7798">
        <w:rPr>
          <w:color w:val="auto"/>
        </w:rPr>
        <w:t>Права Исполнителя:</w:t>
      </w:r>
    </w:p>
    <w:p w:rsidR="00EF7798" w:rsidRPr="00EF7798" w:rsidRDefault="00EF7798" w:rsidP="00EF7798">
      <w:pPr>
        <w:pStyle w:val="05"/>
        <w:numPr>
          <w:ilvl w:val="2"/>
          <w:numId w:val="22"/>
        </w:numPr>
        <w:tabs>
          <w:tab w:val="clear" w:pos="2835"/>
        </w:tabs>
        <w:spacing w:line="240" w:lineRule="auto"/>
        <w:ind w:left="0" w:firstLine="0"/>
        <w:rPr>
          <w:color w:val="auto"/>
        </w:rPr>
      </w:pPr>
      <w:r w:rsidRPr="00EF7798">
        <w:rPr>
          <w:color w:val="auto"/>
        </w:rPr>
        <w:t>Требовать от Заказчика исполнения обязанностей, предусмотренных п. </w:t>
      </w:r>
      <w:fldSimple w:instr=" REF _Ref227148111 \r \h  \* MERGEFORMAT ">
        <w:r w:rsidRPr="00EF7798">
          <w:rPr>
            <w:color w:val="auto"/>
          </w:rPr>
          <w:t>3.2</w:t>
        </w:r>
      </w:fldSimple>
      <w:r w:rsidRPr="00EF7798">
        <w:rPr>
          <w:color w:val="auto"/>
        </w:rPr>
        <w:t xml:space="preserve"> настоящего Договора.</w:t>
      </w:r>
    </w:p>
    <w:p w:rsidR="00EF7798" w:rsidRPr="00EF7798" w:rsidRDefault="00EF7798" w:rsidP="00EF7798">
      <w:pPr>
        <w:pStyle w:val="05"/>
        <w:numPr>
          <w:ilvl w:val="2"/>
          <w:numId w:val="22"/>
        </w:numPr>
        <w:tabs>
          <w:tab w:val="clear" w:pos="2835"/>
        </w:tabs>
        <w:spacing w:line="240" w:lineRule="auto"/>
        <w:ind w:left="0" w:firstLine="0"/>
        <w:rPr>
          <w:color w:val="auto"/>
        </w:rPr>
      </w:pPr>
      <w:r w:rsidRPr="00EF7798">
        <w:rPr>
          <w:color w:val="auto"/>
        </w:rPr>
        <w:t>Без уведомления Заказчика приостановить оказание услуг по Договору в случае задержки оплаты услуг.</w:t>
      </w:r>
    </w:p>
    <w:p w:rsidR="00EF7798" w:rsidRPr="00EF7798" w:rsidRDefault="00EF7798" w:rsidP="00EF7798">
      <w:pPr>
        <w:pStyle w:val="05"/>
        <w:numPr>
          <w:ilvl w:val="2"/>
          <w:numId w:val="22"/>
        </w:numPr>
        <w:tabs>
          <w:tab w:val="clear" w:pos="2835"/>
        </w:tabs>
        <w:spacing w:line="240" w:lineRule="auto"/>
        <w:ind w:left="0" w:firstLine="0"/>
        <w:rPr>
          <w:color w:val="auto"/>
        </w:rPr>
      </w:pPr>
      <w:r w:rsidRPr="00EF7798">
        <w:rPr>
          <w:color w:val="auto"/>
        </w:rPr>
        <w:t>В случае невыполнения Заказчиком обязательств по оплате услуг Исполнителя и/или обязатель</w:t>
      </w:r>
      <w:proofErr w:type="gramStart"/>
      <w:r w:rsidRPr="00EF7798">
        <w:rPr>
          <w:color w:val="auto"/>
        </w:rPr>
        <w:t>ств пр</w:t>
      </w:r>
      <w:proofErr w:type="gramEnd"/>
      <w:r w:rsidRPr="00EF7798">
        <w:rPr>
          <w:color w:val="auto"/>
        </w:rPr>
        <w:t xml:space="preserve">едусмотренных п. 3.2.2, 3.2.3, 3.2.4 настоящего Договора Исполнитель вправе не приступать к выполнению обязанностей, предусмотренных п.2.2 настоящего Договора до момента надлежащего исполнения указанных обязательств Заказчиком. После надлежащего исполнения Заказчиком своих обязательств, Исполнитель приступает к исполнению каждого из обязательств. </w:t>
      </w:r>
    </w:p>
    <w:p w:rsidR="00EF7798" w:rsidRPr="00EF7798" w:rsidRDefault="00EF7798" w:rsidP="00EF7798">
      <w:pPr>
        <w:pStyle w:val="05"/>
        <w:numPr>
          <w:ilvl w:val="2"/>
          <w:numId w:val="22"/>
        </w:numPr>
        <w:tabs>
          <w:tab w:val="clear" w:pos="2835"/>
        </w:tabs>
        <w:spacing w:line="240" w:lineRule="auto"/>
        <w:ind w:left="0" w:firstLine="0"/>
        <w:rPr>
          <w:color w:val="auto"/>
        </w:rPr>
      </w:pPr>
      <w:r w:rsidRPr="00EF7798">
        <w:rPr>
          <w:color w:val="auto"/>
        </w:rPr>
        <w:t xml:space="preserve">Исполнитель вправе по своему усмотрению без согласования с Заказчиком привлечь третьих лиц для исполнения своих обязательств перед Заказчиком. В таком случае за действия третьих лиц Исполнитель отвечает перед Заказчиком как </w:t>
      </w:r>
      <w:proofErr w:type="gramStart"/>
      <w:r w:rsidRPr="00EF7798">
        <w:rPr>
          <w:color w:val="auto"/>
        </w:rPr>
        <w:t>за</w:t>
      </w:r>
      <w:proofErr w:type="gramEnd"/>
      <w:r w:rsidRPr="00EF7798">
        <w:rPr>
          <w:color w:val="auto"/>
        </w:rPr>
        <w:t xml:space="preserve"> свои собственные.</w:t>
      </w:r>
    </w:p>
    <w:p w:rsidR="00EF7798" w:rsidRPr="00EF7798" w:rsidRDefault="00EF7798" w:rsidP="00EF7798">
      <w:pPr>
        <w:pStyle w:val="05"/>
        <w:numPr>
          <w:ilvl w:val="2"/>
          <w:numId w:val="22"/>
        </w:numPr>
        <w:tabs>
          <w:tab w:val="clear" w:pos="2835"/>
        </w:tabs>
        <w:spacing w:line="240" w:lineRule="auto"/>
        <w:ind w:left="0" w:firstLine="0"/>
        <w:rPr>
          <w:color w:val="auto"/>
        </w:rPr>
      </w:pPr>
      <w:r w:rsidRPr="00EF7798">
        <w:rPr>
          <w:color w:val="auto"/>
        </w:rPr>
        <w:t xml:space="preserve">Исполнитель имеет право предоставить Заказчику оговоренную Сторонами выставочную площадь, с определенным месторасположением, только с момента получения 70% (семидесяти процентов) суммы денежных средств от стоимости услуг, указанной в п.4.1. настоящего Договора. </w:t>
      </w:r>
    </w:p>
    <w:p w:rsidR="00EF7798" w:rsidRPr="00EF7798" w:rsidRDefault="00EF7798" w:rsidP="00EF7798">
      <w:pPr>
        <w:pStyle w:val="05"/>
        <w:numPr>
          <w:ilvl w:val="2"/>
          <w:numId w:val="22"/>
        </w:numPr>
        <w:tabs>
          <w:tab w:val="clear" w:pos="2835"/>
        </w:tabs>
        <w:spacing w:line="240" w:lineRule="auto"/>
        <w:ind w:left="0" w:firstLine="0"/>
        <w:rPr>
          <w:color w:val="auto"/>
        </w:rPr>
      </w:pPr>
      <w:r w:rsidRPr="00EF7798">
        <w:rPr>
          <w:color w:val="auto"/>
        </w:rPr>
        <w:t xml:space="preserve">Исполнитель имеет право требовать беспрепятственного приостановления действий, предусмотренных п.3.2.10., 3.2.11. настоящего Договора, нарушающих правила их согласования и проведения. </w:t>
      </w:r>
    </w:p>
    <w:p w:rsidR="00EF7798" w:rsidRPr="00EF7798" w:rsidRDefault="00EF7798" w:rsidP="00EF7798">
      <w:pPr>
        <w:pStyle w:val="05"/>
        <w:numPr>
          <w:ilvl w:val="0"/>
          <w:numId w:val="0"/>
        </w:numPr>
        <w:tabs>
          <w:tab w:val="clear" w:pos="1701"/>
          <w:tab w:val="clear" w:pos="2835"/>
        </w:tabs>
        <w:spacing w:line="240" w:lineRule="auto"/>
        <w:rPr>
          <w:color w:val="auto"/>
        </w:rPr>
      </w:pPr>
    </w:p>
    <w:p w:rsidR="00EF7798" w:rsidRPr="00EF7798" w:rsidRDefault="00EF7798" w:rsidP="00EF7798">
      <w:pPr>
        <w:pStyle w:val="05"/>
        <w:tabs>
          <w:tab w:val="clear" w:pos="2835"/>
        </w:tabs>
        <w:spacing w:line="240" w:lineRule="auto"/>
        <w:ind w:left="0" w:firstLine="0"/>
        <w:rPr>
          <w:color w:val="auto"/>
        </w:rPr>
      </w:pPr>
      <w:bookmarkStart w:id="16" w:name="_Ref227148083"/>
      <w:r w:rsidRPr="00EF7798">
        <w:rPr>
          <w:color w:val="auto"/>
        </w:rPr>
        <w:t>Обязанности Исполнителя:</w:t>
      </w:r>
      <w:bookmarkEnd w:id="16"/>
    </w:p>
    <w:p w:rsidR="00EF7798" w:rsidRPr="00EF7798" w:rsidRDefault="00EF7798" w:rsidP="00EF7798">
      <w:pPr>
        <w:pStyle w:val="05"/>
        <w:numPr>
          <w:ilvl w:val="2"/>
          <w:numId w:val="22"/>
        </w:numPr>
        <w:tabs>
          <w:tab w:val="clear" w:pos="2835"/>
        </w:tabs>
        <w:spacing w:line="240" w:lineRule="auto"/>
        <w:ind w:left="0" w:firstLine="0"/>
        <w:rPr>
          <w:color w:val="auto"/>
        </w:rPr>
      </w:pPr>
      <w:r w:rsidRPr="00EF7798">
        <w:rPr>
          <w:color w:val="auto"/>
        </w:rPr>
        <w:t>Оказать Заказчику услуги в соответствии с условиями Договора.</w:t>
      </w:r>
    </w:p>
    <w:p w:rsidR="00EF7798" w:rsidRPr="00EF7798" w:rsidRDefault="00EF7798" w:rsidP="00EF7798">
      <w:pPr>
        <w:pStyle w:val="a9"/>
        <w:numPr>
          <w:ilvl w:val="2"/>
          <w:numId w:val="22"/>
        </w:numPr>
        <w:ind w:left="0" w:firstLine="0"/>
        <w:contextualSpacing/>
        <w:jc w:val="both"/>
        <w:rPr>
          <w:sz w:val="24"/>
          <w:szCs w:val="24"/>
        </w:rPr>
      </w:pPr>
      <w:r w:rsidRPr="00EF7798">
        <w:rPr>
          <w:sz w:val="24"/>
          <w:szCs w:val="24"/>
        </w:rPr>
        <w:t>Исполнитель принимает на себя следующие обязательства:</w:t>
      </w:r>
    </w:p>
    <w:p w:rsidR="00EF7798" w:rsidRPr="00EF7798" w:rsidRDefault="00EF7798" w:rsidP="00EF7798">
      <w:pPr>
        <w:pStyle w:val="a9"/>
        <w:ind w:left="0"/>
        <w:jc w:val="both"/>
        <w:rPr>
          <w:sz w:val="24"/>
          <w:szCs w:val="24"/>
        </w:rPr>
      </w:pPr>
      <w:r w:rsidRPr="00EF7798">
        <w:rPr>
          <w:sz w:val="24"/>
          <w:szCs w:val="24"/>
        </w:rPr>
        <w:t>- соблюдать все требования действующего законодательства Российской Федерации, определяющие порядок сбора, обработки и хранения персональных данных работников, полученных от Заказчика в целях исполнения обязательств по настоящему Договору;</w:t>
      </w:r>
    </w:p>
    <w:p w:rsidR="00EF7798" w:rsidRPr="00EF7798" w:rsidRDefault="00EF7798" w:rsidP="00EF7798">
      <w:pPr>
        <w:pStyle w:val="a9"/>
        <w:ind w:left="0"/>
        <w:jc w:val="both"/>
        <w:rPr>
          <w:sz w:val="24"/>
          <w:szCs w:val="24"/>
        </w:rPr>
      </w:pPr>
      <w:r w:rsidRPr="00EF7798">
        <w:rPr>
          <w:sz w:val="24"/>
          <w:szCs w:val="24"/>
        </w:rPr>
        <w:t>- не разглашать персональные данные работников Заказчика, ставшие известными ему в связи с исполнением настоящего Договора.</w:t>
      </w:r>
    </w:p>
    <w:p w:rsidR="00EF7798" w:rsidRPr="00EF7798" w:rsidRDefault="00EF7798" w:rsidP="00EF7798">
      <w:pPr>
        <w:pStyle w:val="05"/>
        <w:numPr>
          <w:ilvl w:val="0"/>
          <w:numId w:val="0"/>
        </w:numPr>
        <w:tabs>
          <w:tab w:val="clear" w:pos="1701"/>
          <w:tab w:val="clear" w:pos="2835"/>
        </w:tabs>
        <w:spacing w:line="240" w:lineRule="auto"/>
        <w:rPr>
          <w:color w:val="auto"/>
        </w:rPr>
      </w:pPr>
    </w:p>
    <w:p w:rsidR="00EF7798" w:rsidRPr="00EF7798" w:rsidRDefault="00EF7798" w:rsidP="00EF7798">
      <w:pPr>
        <w:pStyle w:val="04"/>
        <w:numPr>
          <w:ilvl w:val="0"/>
          <w:numId w:val="22"/>
        </w:numPr>
        <w:spacing w:before="0" w:after="0" w:line="240" w:lineRule="auto"/>
        <w:ind w:left="0" w:firstLine="0"/>
        <w:rPr>
          <w:color w:val="auto"/>
        </w:rPr>
      </w:pPr>
      <w:r w:rsidRPr="00EF7798">
        <w:rPr>
          <w:color w:val="auto"/>
        </w:rPr>
        <w:lastRenderedPageBreak/>
        <w:t xml:space="preserve">Стоимость услуг и порядок расчетов Сторон </w:t>
      </w:r>
    </w:p>
    <w:p w:rsidR="00EF7798" w:rsidRPr="00EF7798" w:rsidRDefault="00EF7798" w:rsidP="00EF7798">
      <w:pPr>
        <w:pStyle w:val="05"/>
        <w:spacing w:line="240" w:lineRule="auto"/>
        <w:ind w:left="0" w:firstLine="0"/>
        <w:rPr>
          <w:color w:val="auto"/>
        </w:rPr>
      </w:pPr>
      <w:bookmarkStart w:id="17" w:name="_Ref227142276"/>
      <w:r w:rsidRPr="00EF7798">
        <w:rPr>
          <w:color w:val="auto"/>
        </w:rPr>
        <w:t xml:space="preserve">Общая стоимость услуг по настоящему Договору, составляет 386 500 (триста восемьдесят шесть тысяч пятьсот) рублей 00 копеек, </w:t>
      </w:r>
      <w:bookmarkStart w:id="18" w:name="_Ref227142533"/>
      <w:bookmarkEnd w:id="17"/>
      <w:r w:rsidRPr="00EF7798">
        <w:rPr>
          <w:color w:val="auto"/>
        </w:rPr>
        <w:t>в том числе НДС (18%) 58 957 руб. 63 коп.</w:t>
      </w:r>
    </w:p>
    <w:bookmarkEnd w:id="18"/>
    <w:p w:rsidR="00EF7798" w:rsidRPr="00EF7798" w:rsidRDefault="00EF7798" w:rsidP="00EF7798">
      <w:pPr>
        <w:pStyle w:val="05"/>
        <w:spacing w:line="240" w:lineRule="auto"/>
        <w:ind w:left="0" w:firstLine="0"/>
        <w:rPr>
          <w:color w:val="auto"/>
        </w:rPr>
      </w:pPr>
      <w:proofErr w:type="gramStart"/>
      <w:r w:rsidRPr="00EF7798">
        <w:rPr>
          <w:color w:val="auto"/>
        </w:rPr>
        <w:t>Заказчик обязан оплатить Исполнителю 70% (семьдесят процентов) от стоимости услуг, указанной в п.</w:t>
      </w:r>
      <w:fldSimple w:instr=" REF _Ref227142276 \r \h  \* MERGEFORMAT ">
        <w:r w:rsidRPr="00EF7798">
          <w:rPr>
            <w:color w:val="auto"/>
          </w:rPr>
          <w:t>4.1</w:t>
        </w:r>
      </w:fldSimple>
      <w:r w:rsidRPr="00EF7798">
        <w:rPr>
          <w:color w:val="auto"/>
        </w:rPr>
        <w:t xml:space="preserve"> настоящего Договора, в течение 3 (трех) рабочих дней с момента получения счета и 30% (тридцать процентов) от стоимости услуг, указанной в п.</w:t>
      </w:r>
      <w:fldSimple w:instr=" REF _Ref227142276 \r \h  \* MERGEFORMAT ">
        <w:r w:rsidRPr="00EF7798">
          <w:rPr>
            <w:color w:val="auto"/>
          </w:rPr>
          <w:t>4.1</w:t>
        </w:r>
      </w:fldSimple>
      <w:r w:rsidRPr="00EF7798">
        <w:rPr>
          <w:color w:val="auto"/>
        </w:rPr>
        <w:t xml:space="preserve"> настоящего Договора, в течение 3 (трех) рабочих дней с момента подписания Акта сдачи-приемки оказанных услуг.</w:t>
      </w:r>
      <w:proofErr w:type="gramEnd"/>
    </w:p>
    <w:p w:rsidR="00EF7798" w:rsidRPr="00EF7798" w:rsidRDefault="00EF7798" w:rsidP="00EF7798">
      <w:pPr>
        <w:pStyle w:val="05"/>
        <w:spacing w:line="240" w:lineRule="auto"/>
        <w:ind w:left="0" w:firstLine="0"/>
        <w:rPr>
          <w:color w:val="auto"/>
        </w:rPr>
      </w:pPr>
      <w:r w:rsidRPr="00EF7798">
        <w:rPr>
          <w:color w:val="auto"/>
        </w:rPr>
        <w:t>Расчеты по Договору производятся в рублях путем безналичного перечисления денежных средств. Обязательство по оплате считается исполненным надлежащим образом после зачисления денежных средств на расчетный счет Исполнителя.</w:t>
      </w:r>
    </w:p>
    <w:p w:rsidR="00EF7798" w:rsidRPr="00EF7798" w:rsidRDefault="00EF7798" w:rsidP="00EF7798">
      <w:pPr>
        <w:pStyle w:val="05"/>
        <w:spacing w:line="240" w:lineRule="auto"/>
        <w:ind w:left="0" w:firstLine="0"/>
        <w:rPr>
          <w:color w:val="auto"/>
        </w:rPr>
      </w:pPr>
      <w:r w:rsidRPr="00EF7798">
        <w:rPr>
          <w:color w:val="auto"/>
        </w:rPr>
        <w:t>Все издержки по оплате расходов, связанных с выполнением платежей по Договору, несет Сторона, осуществляющая платеж.</w:t>
      </w:r>
    </w:p>
    <w:p w:rsidR="00EF7798" w:rsidRPr="00EF7798" w:rsidRDefault="00EF7798" w:rsidP="00EF7798">
      <w:pPr>
        <w:pStyle w:val="05"/>
        <w:spacing w:line="240" w:lineRule="auto"/>
        <w:ind w:left="0" w:firstLine="0"/>
        <w:rPr>
          <w:color w:val="auto"/>
        </w:rPr>
      </w:pPr>
      <w:r w:rsidRPr="00EF7798">
        <w:rPr>
          <w:bCs/>
          <w:color w:val="auto"/>
        </w:rPr>
        <w:t>Стороны договорились, что на авансовый платеж, а также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EF7798" w:rsidRPr="00EF7798" w:rsidRDefault="00EF7798" w:rsidP="00EF7798">
      <w:pPr>
        <w:pStyle w:val="05"/>
        <w:numPr>
          <w:ilvl w:val="0"/>
          <w:numId w:val="0"/>
        </w:numPr>
        <w:spacing w:line="240" w:lineRule="auto"/>
        <w:rPr>
          <w:color w:val="auto"/>
        </w:rPr>
      </w:pPr>
    </w:p>
    <w:p w:rsidR="00EF7798" w:rsidRPr="00EF7798" w:rsidRDefault="00EF7798" w:rsidP="00EF7798">
      <w:pPr>
        <w:pStyle w:val="04"/>
        <w:numPr>
          <w:ilvl w:val="0"/>
          <w:numId w:val="22"/>
        </w:numPr>
        <w:spacing w:before="0" w:after="0" w:line="240" w:lineRule="auto"/>
        <w:ind w:left="0" w:firstLine="0"/>
        <w:rPr>
          <w:color w:val="auto"/>
        </w:rPr>
      </w:pPr>
      <w:r w:rsidRPr="00EF7798">
        <w:rPr>
          <w:color w:val="auto"/>
        </w:rPr>
        <w:t>Акт сдачи-приемки оказанных услуг</w:t>
      </w:r>
    </w:p>
    <w:p w:rsidR="00EF7798" w:rsidRPr="00EF7798" w:rsidRDefault="00EF7798" w:rsidP="00EF7798">
      <w:pPr>
        <w:pStyle w:val="05"/>
        <w:tabs>
          <w:tab w:val="left" w:pos="851"/>
        </w:tabs>
        <w:spacing w:line="240" w:lineRule="auto"/>
        <w:ind w:left="0" w:firstLine="0"/>
        <w:rPr>
          <w:color w:val="auto"/>
        </w:rPr>
      </w:pPr>
      <w:r w:rsidRPr="00EF7798">
        <w:rPr>
          <w:color w:val="auto"/>
        </w:rPr>
        <w:t>Не позднее 10 (десяти) дней после окончания Мероприятия Исполнитель направляет Заказчику 2 (два) экземпляра Акта оказанных услуг (далее — «Акт»), подписанных уполномоченным лицом Исполнителя.</w:t>
      </w:r>
    </w:p>
    <w:p w:rsidR="00EF7798" w:rsidRPr="00EF7798" w:rsidRDefault="00EF7798" w:rsidP="00EF7798">
      <w:pPr>
        <w:pStyle w:val="05"/>
        <w:tabs>
          <w:tab w:val="left" w:pos="851"/>
        </w:tabs>
        <w:spacing w:line="240" w:lineRule="auto"/>
        <w:ind w:left="0" w:firstLine="0"/>
        <w:rPr>
          <w:color w:val="auto"/>
        </w:rPr>
      </w:pPr>
      <w:r w:rsidRPr="00EF7798">
        <w:rPr>
          <w:color w:val="auto"/>
        </w:rPr>
        <w:t xml:space="preserve">В случае согласия Заказчика с качеством оказанных услуг и/или содержанием Акта, направленного Исполнителем, Заказчик в течение 5 (пяти) рабочих дней </w:t>
      </w:r>
      <w:proofErr w:type="gramStart"/>
      <w:r w:rsidRPr="00EF7798">
        <w:rPr>
          <w:color w:val="auto"/>
        </w:rPr>
        <w:t>с даты получения</w:t>
      </w:r>
      <w:proofErr w:type="gramEnd"/>
      <w:r w:rsidRPr="00EF7798">
        <w:rPr>
          <w:color w:val="auto"/>
        </w:rPr>
        <w:t xml:space="preserve"> такого Акта направляет Исполнителю 1 (один) экземпляр Акта, подписанный со своей Стороны уполномоченным лицом Заказчика.</w:t>
      </w:r>
    </w:p>
    <w:p w:rsidR="00EF7798" w:rsidRPr="00EF7798" w:rsidRDefault="00EF7798" w:rsidP="00EF7798">
      <w:pPr>
        <w:pStyle w:val="05"/>
        <w:spacing w:line="240" w:lineRule="auto"/>
        <w:ind w:left="0" w:firstLine="0"/>
        <w:rPr>
          <w:color w:val="auto"/>
        </w:rPr>
      </w:pPr>
      <w:r w:rsidRPr="00EF7798">
        <w:rPr>
          <w:color w:val="auto"/>
        </w:rPr>
        <w:t xml:space="preserve">В случае несогласия Заказчика с содержанием Акта, а также наличия претензий к качеству и срокам оказания услуг, Заказчик обязан в течение 5 (пяти) рабочих дней </w:t>
      </w:r>
      <w:proofErr w:type="gramStart"/>
      <w:r w:rsidRPr="00EF7798">
        <w:rPr>
          <w:color w:val="auto"/>
        </w:rPr>
        <w:t>с даты получения</w:t>
      </w:r>
      <w:proofErr w:type="gramEnd"/>
      <w:r w:rsidRPr="00EF7798">
        <w:rPr>
          <w:color w:val="auto"/>
        </w:rPr>
        <w:t xml:space="preserve"> Акта направить Исполнителю письменные обоснованные Возражения на Акт, подписанные уполномоченным лицом Заказчика.</w:t>
      </w:r>
    </w:p>
    <w:p w:rsidR="00EF7798" w:rsidRPr="00EF7798" w:rsidRDefault="00EF7798" w:rsidP="00EF7798">
      <w:pPr>
        <w:pStyle w:val="05"/>
        <w:tabs>
          <w:tab w:val="left" w:pos="851"/>
        </w:tabs>
        <w:spacing w:line="240" w:lineRule="auto"/>
        <w:ind w:left="0" w:firstLine="0"/>
        <w:rPr>
          <w:color w:val="auto"/>
        </w:rPr>
      </w:pPr>
      <w:proofErr w:type="gramStart"/>
      <w:r w:rsidRPr="00EF7798">
        <w:rPr>
          <w:color w:val="auto"/>
        </w:rPr>
        <w:t xml:space="preserve">Если в течение 5 (пяти) рабочих дней с момента получения Акта Заказчиком, но, в любом случае, не позднее 15 (пятнадцати) рабочих дней с момента направления Акта Исполнителем Заказчику, Исполнитель не получит от Заказчика подписанный со стороны Заказчика Акт или письменный мотивированный отказ от его подписания, Акт считается подписанным, а услуги принятыми Заказчиком и оказанными Исполнителем надлежащим образом. </w:t>
      </w:r>
      <w:proofErr w:type="gramEnd"/>
    </w:p>
    <w:p w:rsidR="00EF7798" w:rsidRPr="00EF7798" w:rsidRDefault="00EF7798" w:rsidP="00EF7798">
      <w:pPr>
        <w:pStyle w:val="05"/>
        <w:tabs>
          <w:tab w:val="left" w:pos="851"/>
        </w:tabs>
        <w:spacing w:line="240" w:lineRule="auto"/>
        <w:ind w:left="0" w:firstLine="0"/>
        <w:rPr>
          <w:color w:val="auto"/>
        </w:rPr>
      </w:pPr>
      <w:r w:rsidRPr="00EF7798">
        <w:rPr>
          <w:color w:val="auto"/>
        </w:rPr>
        <w:t>Форма и содержание Акта оказанных услуг определяется Исполнителем.</w:t>
      </w:r>
    </w:p>
    <w:p w:rsidR="00EF7798" w:rsidRPr="00EF7798" w:rsidRDefault="00EF7798" w:rsidP="00EF7798">
      <w:pPr>
        <w:pStyle w:val="05"/>
        <w:tabs>
          <w:tab w:val="left" w:pos="851"/>
        </w:tabs>
        <w:spacing w:line="240" w:lineRule="auto"/>
        <w:ind w:left="0" w:firstLine="0"/>
        <w:rPr>
          <w:color w:val="auto"/>
        </w:rPr>
      </w:pPr>
      <w:r w:rsidRPr="00EF7798">
        <w:rPr>
          <w:color w:val="auto"/>
        </w:rPr>
        <w:t>Заказчик подтверждает и гарантирует, что лицо, подписывающее Акт от имени Заказчика имеет надлежаще оформленные полномочия на такое подписание.</w:t>
      </w:r>
    </w:p>
    <w:p w:rsidR="00EF7798" w:rsidRPr="00EF7798" w:rsidRDefault="00EF7798" w:rsidP="00EF7798">
      <w:pPr>
        <w:pStyle w:val="05"/>
        <w:numPr>
          <w:ilvl w:val="0"/>
          <w:numId w:val="0"/>
        </w:numPr>
        <w:tabs>
          <w:tab w:val="left" w:pos="851"/>
        </w:tabs>
        <w:spacing w:line="240" w:lineRule="auto"/>
        <w:rPr>
          <w:color w:val="auto"/>
        </w:rPr>
      </w:pPr>
    </w:p>
    <w:p w:rsidR="00EF7798" w:rsidRPr="00EF7798" w:rsidRDefault="00EF7798" w:rsidP="00EF7798">
      <w:pPr>
        <w:pStyle w:val="04"/>
        <w:numPr>
          <w:ilvl w:val="0"/>
          <w:numId w:val="22"/>
        </w:numPr>
        <w:spacing w:before="0" w:after="0" w:line="240" w:lineRule="auto"/>
        <w:ind w:left="0" w:firstLine="0"/>
        <w:rPr>
          <w:color w:val="auto"/>
        </w:rPr>
      </w:pPr>
      <w:r w:rsidRPr="00EF7798">
        <w:rPr>
          <w:color w:val="auto"/>
        </w:rPr>
        <w:t>Ответственность Сторон</w:t>
      </w:r>
    </w:p>
    <w:p w:rsidR="00EF7798" w:rsidRPr="00EF7798" w:rsidRDefault="00EF7798" w:rsidP="00EF7798">
      <w:pPr>
        <w:pStyle w:val="05"/>
        <w:numPr>
          <w:ilvl w:val="1"/>
          <w:numId w:val="24"/>
        </w:numPr>
        <w:spacing w:line="240" w:lineRule="auto"/>
        <w:ind w:left="0" w:firstLine="0"/>
        <w:rPr>
          <w:color w:val="auto"/>
        </w:rPr>
      </w:pPr>
      <w:r w:rsidRPr="00EF7798">
        <w:rPr>
          <w:color w:val="auto"/>
        </w:rPr>
        <w:t xml:space="preserve"> В случае несвоевременной оплаты стоимости услуг по Договору Исполнитель вправе потребовать от Заказчика уплаты неустойки в размере 0,1% (ноль целых одна десятая процента) от неоплаченной своевременно суммы за каждый день просрочки.</w:t>
      </w:r>
    </w:p>
    <w:p w:rsidR="00EF7798" w:rsidRPr="00EF7798" w:rsidRDefault="00EF7798" w:rsidP="00EF7798">
      <w:pPr>
        <w:pStyle w:val="05"/>
        <w:spacing w:line="240" w:lineRule="auto"/>
        <w:ind w:left="0" w:firstLine="0"/>
        <w:rPr>
          <w:color w:val="auto"/>
        </w:rPr>
      </w:pPr>
      <w:bookmarkStart w:id="19" w:name="_Ref227152581"/>
      <w:proofErr w:type="gramStart"/>
      <w:r w:rsidRPr="00EF7798">
        <w:rPr>
          <w:color w:val="auto"/>
        </w:rPr>
        <w:t>В случае отмены проведения Мероприятия по причинам, не зависящим от Исполнителя и Заказчика, Исполнитель возвращает Заказчику денежные средства, поступившие на расчетный счет Исполнителя от Заказчика в счет оплаты услуг в соответствии со ст. 4 настоящего Договора, за вычетом сумм реально произведенных Исполнителем затрат на дату, когда стало известно о такой отмене.</w:t>
      </w:r>
      <w:proofErr w:type="gramEnd"/>
      <w:r w:rsidRPr="00EF7798">
        <w:rPr>
          <w:color w:val="auto"/>
        </w:rPr>
        <w:t xml:space="preserve"> В случае если отмена проведения Мероприятия произошла по вине Исполнителя, Исполнитель возвращает стоимость услуг, оплаченных Заказчиком в соответствии со ст. 4 настоящего Договора, в полном размере в течение 3 (трех) рабочих дней </w:t>
      </w:r>
      <w:proofErr w:type="gramStart"/>
      <w:r w:rsidRPr="00EF7798">
        <w:rPr>
          <w:color w:val="auto"/>
        </w:rPr>
        <w:t>с даты получения</w:t>
      </w:r>
      <w:proofErr w:type="gramEnd"/>
      <w:r w:rsidRPr="00EF7798">
        <w:rPr>
          <w:color w:val="auto"/>
        </w:rPr>
        <w:t xml:space="preserve"> соответствующего требования со стороны Заказчика. </w:t>
      </w:r>
    </w:p>
    <w:p w:rsidR="00EF7798" w:rsidRPr="00EF7798" w:rsidRDefault="00EF7798" w:rsidP="00EF7798">
      <w:pPr>
        <w:pStyle w:val="05"/>
        <w:spacing w:line="240" w:lineRule="auto"/>
        <w:ind w:left="0" w:firstLine="0"/>
        <w:rPr>
          <w:color w:val="auto"/>
        </w:rPr>
      </w:pPr>
      <w:r w:rsidRPr="00EF7798">
        <w:rPr>
          <w:color w:val="auto"/>
        </w:rPr>
        <w:t xml:space="preserve">Заказчик несет ответственность за утрату и порчу конструкций, мебели и иного имущества, предоставленного Исполнителем для оказания услуг по Договору, в 2-х (двух) кратном размере реального ущерба до момента его сдачи Исполнителю в порядке. Факт причинения ущерба определяется Сторонами в составляемом представителями Сторон акте, когда Стороны </w:t>
      </w:r>
      <w:r w:rsidRPr="00EF7798">
        <w:rPr>
          <w:color w:val="auto"/>
        </w:rPr>
        <w:lastRenderedPageBreak/>
        <w:t>или одна из Сторон узнала о таком событии. В случае невозможности или отказа представителя Заказчика от составления и (или) подписания указанного акта, об этом делается соответствующая отметка в акте. В данном случае, акт, составленный и (или) подписанный представителем Исполнителя в одностороннем порядке, считается составленным надлежащим образом. Также, считается надлежаще оформленным актом, акт, составленный в присутствии представителя застройщика Мероприятия.</w:t>
      </w:r>
    </w:p>
    <w:p w:rsidR="00EF7798" w:rsidRPr="00EF7798" w:rsidRDefault="00EF7798" w:rsidP="00EF7798">
      <w:pPr>
        <w:pStyle w:val="05"/>
        <w:spacing w:line="240" w:lineRule="auto"/>
        <w:ind w:left="0" w:firstLine="0"/>
        <w:rPr>
          <w:color w:val="auto"/>
        </w:rPr>
      </w:pPr>
      <w:r w:rsidRPr="00EF7798">
        <w:rPr>
          <w:color w:val="auto"/>
        </w:rPr>
        <w:t>Уплата неустойки и возмещение убытков, причиненных ненадлежащим исполнением обязательств, не освобождает Сторону от исполнения обязательств по Договору (в т.ч. исполнения обязательств в натуре) и не влечет за собой расторжения Договора.</w:t>
      </w:r>
    </w:p>
    <w:p w:rsidR="00EF7798" w:rsidRPr="00EF7798" w:rsidRDefault="00EF7798" w:rsidP="00EF7798">
      <w:pPr>
        <w:pStyle w:val="05"/>
        <w:tabs>
          <w:tab w:val="left" w:pos="851"/>
        </w:tabs>
        <w:spacing w:line="240" w:lineRule="auto"/>
        <w:ind w:left="0" w:firstLine="0"/>
        <w:rPr>
          <w:color w:val="auto"/>
        </w:rPr>
      </w:pPr>
      <w:bookmarkStart w:id="20" w:name="_Ref227152619"/>
      <w:bookmarkEnd w:id="19"/>
      <w:r w:rsidRPr="00EF7798">
        <w:rPr>
          <w:color w:val="auto"/>
        </w:rPr>
        <w:t xml:space="preserve">В случае неисполнения и (или) ненадлежащего исполнения одной из Сторон своих обязательств по Договору, другая Сторона освобождается от ответственности за неисполнение и (или) ненадлежащее исполнение своих обязательств по Договору. </w:t>
      </w:r>
    </w:p>
    <w:p w:rsidR="00EF7798" w:rsidRPr="00EF7798" w:rsidRDefault="00EF7798" w:rsidP="00EF7798">
      <w:pPr>
        <w:pStyle w:val="05"/>
        <w:tabs>
          <w:tab w:val="left" w:pos="851"/>
        </w:tabs>
        <w:spacing w:line="240" w:lineRule="auto"/>
        <w:ind w:left="0" w:firstLine="0"/>
        <w:rPr>
          <w:color w:val="auto"/>
        </w:rPr>
      </w:pPr>
      <w:r w:rsidRPr="00EF7798">
        <w:rPr>
          <w:color w:val="auto"/>
        </w:rPr>
        <w:t>Исполнитель имеет право расторгнуть Договор в одностороннем порядке, в случае нарушения Заказчиком условий настоящего Договора, возвратив Заказчику полученные от него денежные средства за вычетом суммы понесенных Исполнителем расходов.</w:t>
      </w:r>
      <w:bookmarkEnd w:id="20"/>
    </w:p>
    <w:p w:rsidR="00EF7798" w:rsidRPr="00EF7798" w:rsidRDefault="00EF7798" w:rsidP="00EF7798">
      <w:pPr>
        <w:pStyle w:val="05"/>
        <w:tabs>
          <w:tab w:val="left" w:pos="851"/>
        </w:tabs>
        <w:spacing w:line="240" w:lineRule="auto"/>
        <w:ind w:left="0" w:firstLine="0"/>
        <w:rPr>
          <w:color w:val="auto"/>
        </w:rPr>
      </w:pPr>
      <w:r w:rsidRPr="00EF7798">
        <w:rPr>
          <w:color w:val="auto"/>
        </w:rPr>
        <w:t>Исполнитель не несет ответственности перед Заказчиком в случае непосещения Мероприятия и/или его отдельной части лиц, иных представителей Заказчика, вне зависимости от причин непосещения, в данной части услуги будут считаться оказанными надлежащим образом и в полном объеме.</w:t>
      </w:r>
    </w:p>
    <w:p w:rsidR="00EF7798" w:rsidRPr="00EF7798" w:rsidRDefault="00EF7798" w:rsidP="00EF7798">
      <w:pPr>
        <w:pStyle w:val="05"/>
        <w:spacing w:line="240" w:lineRule="auto"/>
        <w:ind w:left="0" w:firstLine="0"/>
        <w:rPr>
          <w:color w:val="auto"/>
        </w:rPr>
      </w:pPr>
      <w:r w:rsidRPr="00EF7798">
        <w:rPr>
          <w:color w:val="auto"/>
        </w:rPr>
        <w:t>Размер ответственности Исполнителя по Договору ограничивается размером полученных им от Заказчика денежных средств.</w:t>
      </w:r>
    </w:p>
    <w:p w:rsidR="00EF7798" w:rsidRPr="00EF7798" w:rsidRDefault="00EF7798" w:rsidP="00EF7798">
      <w:pPr>
        <w:pStyle w:val="05"/>
        <w:spacing w:line="240" w:lineRule="auto"/>
        <w:ind w:left="0" w:firstLine="0"/>
        <w:rPr>
          <w:color w:val="auto"/>
        </w:rPr>
      </w:pPr>
      <w:r w:rsidRPr="00EF7798">
        <w:rPr>
          <w:color w:val="auto"/>
        </w:rPr>
        <w:t>Исполнитель не несет ответственности перед третьими лицами за деятельность, осуществляемую Заказчиком, а также качество товаров и услуг, оказываемых Заказчиком.</w:t>
      </w:r>
    </w:p>
    <w:p w:rsidR="00EF7798" w:rsidRPr="00EF7798" w:rsidRDefault="00EF7798" w:rsidP="00EF7798">
      <w:pPr>
        <w:pStyle w:val="05"/>
        <w:spacing w:line="240" w:lineRule="auto"/>
        <w:ind w:left="0" w:firstLine="0"/>
        <w:rPr>
          <w:color w:val="auto"/>
        </w:rPr>
      </w:pPr>
      <w:r w:rsidRPr="00EF7798">
        <w:rPr>
          <w:color w:val="auto"/>
        </w:rPr>
        <w:t>Исполнитель не несет ответственность за недостоверность информации, размещенной в материалах Мероприятия, указанного в статье 1 настоящего Договора, предоставленной Заказчиком, а также за последствия от рекламирования таких материалов Заказчика. Все полученные Исполнителем претензии в связи с нарушением Заказчиком п.3.2.3 настоящего Договора, направляются в адрес Заказчика и подлежат возмещению за счет последнего.</w:t>
      </w:r>
    </w:p>
    <w:p w:rsidR="00EF7798" w:rsidRPr="00EF7798" w:rsidRDefault="00EF7798" w:rsidP="00EF7798">
      <w:pPr>
        <w:pStyle w:val="05"/>
        <w:spacing w:line="240" w:lineRule="auto"/>
        <w:ind w:left="0" w:firstLine="0"/>
        <w:rPr>
          <w:color w:val="auto"/>
        </w:rPr>
      </w:pPr>
      <w:r w:rsidRPr="00EF7798">
        <w:rPr>
          <w:color w:val="auto"/>
        </w:rPr>
        <w:t>Все претензии, а также ущерб возмещенные Исполнителем за Заказчика, компенсируются Заказчиком в полном объеме в течение 5 (пяти) рабочих дней, с момента получения регрессного требования от Исполнителя.</w:t>
      </w:r>
    </w:p>
    <w:p w:rsidR="00EF7798" w:rsidRPr="00EF7798" w:rsidRDefault="00EF7798" w:rsidP="00EF7798">
      <w:pPr>
        <w:pStyle w:val="05"/>
        <w:spacing w:line="240" w:lineRule="auto"/>
        <w:ind w:left="0" w:firstLine="0"/>
        <w:rPr>
          <w:color w:val="auto"/>
        </w:rPr>
      </w:pPr>
      <w:r w:rsidRPr="00EF7798">
        <w:rPr>
          <w:color w:val="auto"/>
        </w:rPr>
        <w:t>Неустойка, подлежащая оплате, в соответствии с п.6.1, 6.2 настоящего Договора, выплачивается Заказчиком в течение 5 (пяти) дней с момента признания претензии Заказчиком.</w:t>
      </w:r>
    </w:p>
    <w:p w:rsidR="00EF7798" w:rsidRPr="00EF7798" w:rsidRDefault="00EF7798" w:rsidP="00EF7798">
      <w:pPr>
        <w:pStyle w:val="05"/>
        <w:spacing w:line="240" w:lineRule="auto"/>
        <w:ind w:left="0" w:firstLine="0"/>
        <w:rPr>
          <w:color w:val="auto"/>
        </w:rPr>
      </w:pPr>
      <w:r w:rsidRPr="00EF7798">
        <w:rPr>
          <w:color w:val="auto"/>
        </w:rPr>
        <w:t>Во всем остальном, что не предусмотрено Договором, Стороны несут ответственность в соответствии с действующим законодательством.</w:t>
      </w:r>
    </w:p>
    <w:p w:rsidR="00EF7798" w:rsidRPr="00EF7798" w:rsidRDefault="00EF7798" w:rsidP="00EF7798">
      <w:pPr>
        <w:pStyle w:val="05"/>
        <w:numPr>
          <w:ilvl w:val="0"/>
          <w:numId w:val="0"/>
        </w:numPr>
        <w:spacing w:line="240" w:lineRule="auto"/>
        <w:rPr>
          <w:color w:val="auto"/>
        </w:rPr>
      </w:pPr>
    </w:p>
    <w:p w:rsidR="00EF7798" w:rsidRPr="00EF7798" w:rsidRDefault="00EF7798" w:rsidP="00EF7798">
      <w:pPr>
        <w:pStyle w:val="04"/>
        <w:numPr>
          <w:ilvl w:val="0"/>
          <w:numId w:val="22"/>
        </w:numPr>
        <w:spacing w:before="0" w:after="0" w:line="240" w:lineRule="auto"/>
        <w:ind w:left="0" w:firstLine="0"/>
        <w:rPr>
          <w:color w:val="auto"/>
        </w:rPr>
      </w:pPr>
      <w:r w:rsidRPr="00EF7798">
        <w:rPr>
          <w:color w:val="auto"/>
        </w:rPr>
        <w:t>Срок действия Договора, порядок его изменения и расторжения</w:t>
      </w:r>
    </w:p>
    <w:p w:rsidR="00EF7798" w:rsidRPr="00EF7798" w:rsidRDefault="00EF7798" w:rsidP="00EF7798">
      <w:pPr>
        <w:pStyle w:val="05"/>
        <w:tabs>
          <w:tab w:val="clear" w:pos="851"/>
          <w:tab w:val="clear" w:pos="1701"/>
          <w:tab w:val="clear" w:pos="2835"/>
          <w:tab w:val="left" w:pos="840"/>
        </w:tabs>
        <w:spacing w:line="240" w:lineRule="auto"/>
        <w:ind w:left="0" w:firstLine="0"/>
      </w:pPr>
      <w:r w:rsidRPr="00EF7798">
        <w:t>Договор считается заключенным и вступает в силу с момента подписания его Сторонами и действует до 31 декабря 2017 г.</w:t>
      </w:r>
    </w:p>
    <w:p w:rsidR="00EF7798" w:rsidRPr="00EF7798" w:rsidRDefault="00EF7798" w:rsidP="00EF7798">
      <w:pPr>
        <w:pStyle w:val="05"/>
        <w:tabs>
          <w:tab w:val="clear" w:pos="851"/>
          <w:tab w:val="clear" w:pos="1701"/>
          <w:tab w:val="clear" w:pos="2835"/>
          <w:tab w:val="left" w:pos="840"/>
        </w:tabs>
        <w:spacing w:line="240" w:lineRule="auto"/>
        <w:ind w:left="0" w:firstLine="0"/>
      </w:pPr>
      <w:r w:rsidRPr="00EF7798">
        <w:t>Положения настоящего Договора распространяют свое действие на правоотношения Сторон, возникшие с 27 ноября 2017 г.</w:t>
      </w:r>
    </w:p>
    <w:p w:rsidR="00EF7798" w:rsidRPr="00EF7798" w:rsidRDefault="00EF7798" w:rsidP="00EF7798">
      <w:pPr>
        <w:pStyle w:val="05"/>
        <w:spacing w:line="240" w:lineRule="auto"/>
        <w:ind w:left="0" w:firstLine="0"/>
        <w:rPr>
          <w:color w:val="auto"/>
        </w:rPr>
      </w:pPr>
      <w:proofErr w:type="gramStart"/>
      <w:r w:rsidRPr="00EF7798">
        <w:rPr>
          <w:color w:val="auto"/>
        </w:rPr>
        <w:t>Договор</w:t>
      </w:r>
      <w:proofErr w:type="gramEnd"/>
      <w:r w:rsidRPr="00EF7798">
        <w:rPr>
          <w:color w:val="auto"/>
        </w:rPr>
        <w:t xml:space="preserve"> может быть расторгнут в любое время по соглашению Сторон, выраженному в письменном виде и оформленному в форме Соглашения о расторжении Договора. </w:t>
      </w:r>
    </w:p>
    <w:p w:rsidR="00EF7798" w:rsidRPr="00EF7798" w:rsidRDefault="00EF7798" w:rsidP="00EF7798">
      <w:pPr>
        <w:pStyle w:val="05"/>
        <w:spacing w:line="240" w:lineRule="auto"/>
        <w:ind w:left="0" w:firstLine="0"/>
        <w:rPr>
          <w:color w:val="auto"/>
        </w:rPr>
      </w:pPr>
      <w:bookmarkStart w:id="21" w:name="_Ref215890365"/>
      <w:r w:rsidRPr="00EF7798">
        <w:rPr>
          <w:color w:val="auto"/>
        </w:rPr>
        <w:t>Любая из Сторон вправе в любой момент расторгнуть Договор в одностороннем порядке без получения предварительного согласия другой Стороны. В этом случае Сторона, расторгающая Договор, направляет другой Стороне уведомление о расторжении Договора. Договор считается расторгнутым в течение 10 (десяти) рабочих дней с момента получения такого уведомления другой Стороной или в течение 30 (тридцати) календарных дней с момента направления такого уведомления, если у направившей Стороны отсутствуют доказательства более ранней даты получения уведомления.</w:t>
      </w:r>
    </w:p>
    <w:p w:rsidR="00EF7798" w:rsidRPr="00EF7798" w:rsidRDefault="00EF7798" w:rsidP="00EF7798">
      <w:pPr>
        <w:pStyle w:val="05"/>
        <w:spacing w:line="240" w:lineRule="auto"/>
        <w:ind w:left="0" w:firstLine="0"/>
        <w:rPr>
          <w:color w:val="auto"/>
        </w:rPr>
      </w:pPr>
      <w:r w:rsidRPr="00EF7798">
        <w:rPr>
          <w:color w:val="auto"/>
        </w:rPr>
        <w:t xml:space="preserve">В случае отсутствия оплаты Заказчиком стоимости надлежащим образом оказанных услуг Исполнителя до момента одностороннего отказа Заказчика от исполнения обязательств по настоящему Договору, денежная сумма, подлежащая оплате в соответствии с п.7.4., 7.5. </w:t>
      </w:r>
      <w:r w:rsidRPr="00EF7798">
        <w:rPr>
          <w:color w:val="auto"/>
        </w:rPr>
        <w:lastRenderedPageBreak/>
        <w:t>настоящего Договора, выплачивается Заказчиком в течение 5 (пять) календарных дней с момента уведомления Исполнителя об одностороннем отказе.</w:t>
      </w:r>
    </w:p>
    <w:p w:rsidR="00EF7798" w:rsidRPr="00EF7798" w:rsidRDefault="00EF7798" w:rsidP="00EF7798">
      <w:pPr>
        <w:pStyle w:val="05"/>
        <w:spacing w:line="240" w:lineRule="auto"/>
        <w:ind w:left="0" w:firstLine="0"/>
        <w:rPr>
          <w:color w:val="auto"/>
        </w:rPr>
      </w:pPr>
      <w:bookmarkStart w:id="22" w:name="_Ref164160377"/>
      <w:bookmarkEnd w:id="21"/>
      <w:r w:rsidRPr="00EF7798">
        <w:rPr>
          <w:color w:val="auto"/>
        </w:rPr>
        <w:t>Любые приложения, изменения и дополнения к настоящему Договору действительны при условии, если они совершены в письменной форме и подписаны надлежаще уполномоченными представителями Сторон.</w:t>
      </w:r>
      <w:bookmarkEnd w:id="22"/>
    </w:p>
    <w:p w:rsidR="00EF7798" w:rsidRPr="00EF7798" w:rsidRDefault="00EF7798" w:rsidP="00EF7798">
      <w:pPr>
        <w:pStyle w:val="05"/>
        <w:numPr>
          <w:ilvl w:val="0"/>
          <w:numId w:val="0"/>
        </w:numPr>
        <w:spacing w:line="240" w:lineRule="auto"/>
        <w:rPr>
          <w:color w:val="auto"/>
        </w:rPr>
      </w:pPr>
    </w:p>
    <w:p w:rsidR="00EF7798" w:rsidRPr="00EF7798" w:rsidRDefault="00EF7798" w:rsidP="00EF7798">
      <w:pPr>
        <w:pStyle w:val="04"/>
        <w:numPr>
          <w:ilvl w:val="0"/>
          <w:numId w:val="22"/>
        </w:numPr>
        <w:spacing w:before="0" w:after="0" w:line="240" w:lineRule="auto"/>
        <w:ind w:left="0" w:firstLine="0"/>
        <w:rPr>
          <w:color w:val="auto"/>
        </w:rPr>
      </w:pPr>
      <w:r w:rsidRPr="00EF7798">
        <w:rPr>
          <w:color w:val="auto"/>
        </w:rPr>
        <w:t>Конфиденциальность</w:t>
      </w:r>
    </w:p>
    <w:p w:rsidR="00EF7798" w:rsidRPr="00EF7798" w:rsidRDefault="00EF7798" w:rsidP="00EF7798">
      <w:pPr>
        <w:pStyle w:val="05"/>
        <w:tabs>
          <w:tab w:val="left" w:pos="851"/>
        </w:tabs>
        <w:spacing w:line="240" w:lineRule="auto"/>
        <w:ind w:left="0" w:firstLine="0"/>
        <w:rPr>
          <w:color w:val="auto"/>
        </w:rPr>
      </w:pPr>
      <w:proofErr w:type="gramStart"/>
      <w:r w:rsidRPr="00EF7798">
        <w:rPr>
          <w:color w:val="auto"/>
        </w:rPr>
        <w:t>Стороны настоящим обязуются соблюдать конфиденциальность информации, полученной друг от друга в любом формате и обозначенную как конфиденциальная.</w:t>
      </w:r>
      <w:proofErr w:type="gramEnd"/>
      <w:r w:rsidRPr="00EF7798">
        <w:rPr>
          <w:color w:val="auto"/>
        </w:rPr>
        <w:t xml:space="preserve"> Стороны обязуются использовать конфиденциальную информацию исключительно в целях настоящего Договора.</w:t>
      </w:r>
    </w:p>
    <w:p w:rsidR="00EF7798" w:rsidRPr="00EF7798" w:rsidRDefault="00EF7798" w:rsidP="00EF7798">
      <w:pPr>
        <w:pStyle w:val="05"/>
        <w:spacing w:line="240" w:lineRule="auto"/>
        <w:ind w:left="0" w:firstLine="0"/>
        <w:rPr>
          <w:color w:val="auto"/>
        </w:rPr>
      </w:pPr>
      <w:r w:rsidRPr="00EF7798">
        <w:rPr>
          <w:color w:val="auto"/>
        </w:rPr>
        <w:t>Стороны обязуются без письменного согласия другой Стороны не разглашать  конфиденциальную информацию, за исключением случаев, когда предоставление такой информации является обязанностью какой-либо из Сторон в соответствии с действующим законодательством Российской Федерации либо в связи с исполнением своих обязанностей по настоящему Договору.</w:t>
      </w:r>
    </w:p>
    <w:p w:rsidR="00EF7798" w:rsidRPr="00EF7798" w:rsidRDefault="00EF7798" w:rsidP="00EF7798">
      <w:pPr>
        <w:pStyle w:val="05"/>
        <w:spacing w:line="240" w:lineRule="auto"/>
        <w:ind w:left="0" w:firstLine="0"/>
        <w:rPr>
          <w:color w:val="auto"/>
        </w:rPr>
      </w:pPr>
      <w:r w:rsidRPr="00EF7798">
        <w:rPr>
          <w:color w:val="auto"/>
        </w:rPr>
        <w:t>Стороны обязуются принять все необходимые меры, для предотвращения разглашения конфиденциальной информации.</w:t>
      </w:r>
    </w:p>
    <w:p w:rsidR="00EF7798" w:rsidRPr="00EF7798" w:rsidRDefault="00EF7798" w:rsidP="00EF7798">
      <w:pPr>
        <w:pStyle w:val="05"/>
        <w:numPr>
          <w:ilvl w:val="0"/>
          <w:numId w:val="0"/>
        </w:numPr>
        <w:spacing w:line="240" w:lineRule="auto"/>
        <w:rPr>
          <w:color w:val="auto"/>
        </w:rPr>
      </w:pPr>
    </w:p>
    <w:p w:rsidR="00EF7798" w:rsidRPr="00EF7798" w:rsidRDefault="00EF7798" w:rsidP="00EF7798">
      <w:pPr>
        <w:pStyle w:val="04"/>
        <w:numPr>
          <w:ilvl w:val="0"/>
          <w:numId w:val="22"/>
        </w:numPr>
        <w:spacing w:before="0" w:after="0" w:line="240" w:lineRule="auto"/>
        <w:ind w:left="0" w:firstLine="0"/>
        <w:rPr>
          <w:color w:val="auto"/>
        </w:rPr>
      </w:pPr>
      <w:r w:rsidRPr="00EF7798">
        <w:rPr>
          <w:color w:val="auto"/>
        </w:rPr>
        <w:t>Обстоятельства непреодолимой силы</w:t>
      </w:r>
    </w:p>
    <w:p w:rsidR="00EF7798" w:rsidRPr="00EF7798" w:rsidRDefault="00EF7798" w:rsidP="00EF7798">
      <w:pPr>
        <w:pStyle w:val="05"/>
        <w:spacing w:line="240" w:lineRule="auto"/>
        <w:ind w:left="0" w:firstLine="0"/>
        <w:rPr>
          <w:color w:val="auto"/>
        </w:rPr>
      </w:pPr>
      <w:r w:rsidRPr="00EF7798">
        <w:rPr>
          <w:color w:val="auto"/>
        </w:rPr>
        <w:t>Стороны освобождаются от ответственности за ненадлежащее исполнение обязательств по Договору в случае действия обстоятельств непреодолимой силы, наличие которых подтверждается компетентным органом. Сторона, которая не исполняет свои обязательства вследствие действия обстоятельств непреодолимой силы, должна не позднее, чем в течение 3 (трех) календарных дней известить об этом другую Сторону.</w:t>
      </w:r>
      <w:bookmarkStart w:id="23" w:name="_Ref164160358"/>
    </w:p>
    <w:p w:rsidR="00EF7798" w:rsidRPr="00EF7798" w:rsidRDefault="00EF7798" w:rsidP="00EF7798">
      <w:pPr>
        <w:pStyle w:val="05"/>
        <w:spacing w:line="240" w:lineRule="auto"/>
        <w:ind w:left="0" w:firstLine="0"/>
        <w:rPr>
          <w:color w:val="auto"/>
        </w:rPr>
      </w:pPr>
      <w:r w:rsidRPr="00EF7798">
        <w:rPr>
          <w:color w:val="auto"/>
        </w:rPr>
        <w:t xml:space="preserve">Если обстоятельства непреодолимой силы действуют более 2 (двух) месяцев, </w:t>
      </w:r>
      <w:proofErr w:type="gramStart"/>
      <w:r w:rsidRPr="00EF7798">
        <w:rPr>
          <w:color w:val="auto"/>
        </w:rPr>
        <w:t>Договор</w:t>
      </w:r>
      <w:proofErr w:type="gramEnd"/>
      <w:r w:rsidRPr="00EF7798">
        <w:rPr>
          <w:color w:val="auto"/>
        </w:rPr>
        <w:t xml:space="preserve"> может быть расторгнут по соглашению Сторон, в связи с чем Стороны должны произвести взаиморасчеты по оказанным Исполнителем на данный момент услугам.</w:t>
      </w:r>
      <w:bookmarkEnd w:id="23"/>
    </w:p>
    <w:p w:rsidR="00EF7798" w:rsidRPr="00EF7798" w:rsidRDefault="00EF7798" w:rsidP="00EF7798">
      <w:pPr>
        <w:pStyle w:val="05"/>
        <w:numPr>
          <w:ilvl w:val="0"/>
          <w:numId w:val="0"/>
        </w:numPr>
        <w:spacing w:line="240" w:lineRule="auto"/>
        <w:rPr>
          <w:color w:val="auto"/>
        </w:rPr>
      </w:pPr>
    </w:p>
    <w:p w:rsidR="00EF7798" w:rsidRPr="00EF7798" w:rsidRDefault="00EF7798" w:rsidP="00EF7798">
      <w:pPr>
        <w:pStyle w:val="04"/>
        <w:numPr>
          <w:ilvl w:val="0"/>
          <w:numId w:val="22"/>
        </w:numPr>
        <w:spacing w:before="0" w:after="0" w:line="240" w:lineRule="auto"/>
        <w:ind w:left="0" w:firstLine="0"/>
        <w:rPr>
          <w:color w:val="auto"/>
        </w:rPr>
      </w:pPr>
      <w:r w:rsidRPr="00EF7798">
        <w:rPr>
          <w:color w:val="auto"/>
        </w:rPr>
        <w:t>Разрешение споров</w:t>
      </w:r>
    </w:p>
    <w:p w:rsidR="00EF7798" w:rsidRPr="00EF7798" w:rsidRDefault="00EF7798" w:rsidP="00EF7798">
      <w:pPr>
        <w:pStyle w:val="05"/>
        <w:spacing w:line="240" w:lineRule="auto"/>
        <w:ind w:left="0" w:firstLine="0"/>
        <w:rPr>
          <w:color w:val="auto"/>
        </w:rPr>
      </w:pPr>
      <w:r w:rsidRPr="00EF7798">
        <w:rPr>
          <w:color w:val="auto"/>
        </w:rPr>
        <w:t xml:space="preserve">Все споры и разногласия, которые могут возникнуть между Сторонами из настоящего Договора или в связи с ним, разрешаются, насколько это возможно, путем переговоров. </w:t>
      </w:r>
    </w:p>
    <w:p w:rsidR="00EF7798" w:rsidRPr="00EF7798" w:rsidRDefault="00EF7798" w:rsidP="00EF7798">
      <w:pPr>
        <w:pStyle w:val="05"/>
        <w:spacing w:line="240" w:lineRule="auto"/>
        <w:ind w:left="0" w:firstLine="0"/>
        <w:rPr>
          <w:color w:val="auto"/>
        </w:rPr>
      </w:pPr>
      <w:proofErr w:type="gramStart"/>
      <w:r w:rsidRPr="00EF7798">
        <w:rPr>
          <w:color w:val="auto"/>
        </w:rPr>
        <w:t>Если Стороны не придут к соглашению в течение 15 (пятнадцати) календарных дней от даты получения одной из Сторон письменного уведомления другой Стороны о наличии и предмете спора, то все споры, разногласия или требования, возникающие из настоящего Договора и/или в связи с ним, в том числе касающиеся его исполнения, нарушения, прекращения или недействительности, подлежат разрешению в Арбитражном суде г. Москвы</w:t>
      </w:r>
      <w:proofErr w:type="gramEnd"/>
      <w:r w:rsidRPr="00EF7798">
        <w:rPr>
          <w:color w:val="auto"/>
        </w:rPr>
        <w:t xml:space="preserve"> в соответствии с законодательством Российской Федерации.</w:t>
      </w:r>
    </w:p>
    <w:p w:rsidR="00EF7798" w:rsidRPr="00EF7798" w:rsidRDefault="00EF7798" w:rsidP="00EF7798">
      <w:pPr>
        <w:pStyle w:val="05"/>
        <w:numPr>
          <w:ilvl w:val="0"/>
          <w:numId w:val="0"/>
        </w:numPr>
        <w:spacing w:line="240" w:lineRule="auto"/>
        <w:rPr>
          <w:color w:val="auto"/>
        </w:rPr>
      </w:pPr>
    </w:p>
    <w:p w:rsidR="00EF7798" w:rsidRPr="00EF7798" w:rsidRDefault="00EF7798" w:rsidP="00EF7798">
      <w:pPr>
        <w:pStyle w:val="04"/>
        <w:numPr>
          <w:ilvl w:val="0"/>
          <w:numId w:val="22"/>
        </w:numPr>
        <w:tabs>
          <w:tab w:val="left" w:pos="10206"/>
        </w:tabs>
        <w:spacing w:before="0" w:after="0" w:line="240" w:lineRule="auto"/>
        <w:ind w:left="0" w:right="425" w:firstLine="0"/>
        <w:rPr>
          <w:color w:val="auto"/>
        </w:rPr>
      </w:pPr>
      <w:r w:rsidRPr="00EF7798">
        <w:rPr>
          <w:color w:val="auto"/>
        </w:rPr>
        <w:t>Заключительные положения</w:t>
      </w:r>
    </w:p>
    <w:p w:rsidR="00EF7798" w:rsidRPr="00EF7798" w:rsidRDefault="00EF7798" w:rsidP="00EF7798">
      <w:pPr>
        <w:pStyle w:val="05"/>
        <w:spacing w:line="240" w:lineRule="auto"/>
        <w:ind w:left="0" w:firstLine="0"/>
        <w:rPr>
          <w:color w:val="auto"/>
        </w:rPr>
      </w:pPr>
      <w:r w:rsidRPr="00EF7798">
        <w:rPr>
          <w:color w:val="auto"/>
        </w:rPr>
        <w:t xml:space="preserve">Договор регулируется и подлежит толкованию в соответствии с действующим законодательством Российской Федерации. Во всем, что прямо не предусмотрено Договором, Стороны руководствуются действующим законодательством РФ. </w:t>
      </w:r>
    </w:p>
    <w:p w:rsidR="00EF7798" w:rsidRPr="00EF7798" w:rsidRDefault="00EF7798" w:rsidP="00EF7798">
      <w:pPr>
        <w:pStyle w:val="05"/>
        <w:spacing w:line="240" w:lineRule="auto"/>
        <w:ind w:left="0" w:firstLine="0"/>
        <w:rPr>
          <w:color w:val="auto"/>
        </w:rPr>
      </w:pPr>
      <w:bookmarkStart w:id="24" w:name="_Ref164337422"/>
      <w:r w:rsidRPr="00EF7798">
        <w:rPr>
          <w:color w:val="auto"/>
        </w:rPr>
        <w:t>Все уведомления и сообщения в рамках Договора (далее – «Сообщения») должны направляться Сторонами в письменной форме по почтовому адресу, указанному в Договоре. Сообщения будут считаться исполненными надлежащим образом, если они отправлены ценным письмом с описью вложения (форма 107 с уведомлением о вручении (форма 119)) либо вручены лично под роспись уполномоченному лицу соответствующей Стороны.</w:t>
      </w:r>
      <w:bookmarkEnd w:id="24"/>
      <w:r w:rsidRPr="00EF7798">
        <w:rPr>
          <w:color w:val="auto"/>
        </w:rPr>
        <w:t xml:space="preserve"> </w:t>
      </w:r>
    </w:p>
    <w:p w:rsidR="00EF7798" w:rsidRPr="00EF7798" w:rsidRDefault="00EF7798" w:rsidP="00EF7798">
      <w:pPr>
        <w:pStyle w:val="05"/>
        <w:spacing w:line="240" w:lineRule="auto"/>
        <w:ind w:left="0" w:firstLine="0"/>
        <w:rPr>
          <w:color w:val="auto"/>
        </w:rPr>
      </w:pPr>
      <w:r w:rsidRPr="00EF7798">
        <w:rPr>
          <w:color w:val="auto"/>
        </w:rPr>
        <w:t>Сообщения, отправленные с адресов электронной почты Сторон и/или полномочных представителей Сторон, также считаются исполненными надлежащим образом. Сообщения, отправляемые посредством электронной почты должны позволять идентифицировать отправителя и содержать наименование организации отправителя. Такие сообщения должны подтверждаться Сторонами в течение 1 (одного) месяца с момента их отправки, в порядке, предусмотренном п.11.2 настоящего Договора.</w:t>
      </w:r>
    </w:p>
    <w:p w:rsidR="00EF7798" w:rsidRPr="00EF7798" w:rsidRDefault="00EF7798" w:rsidP="00EF7798">
      <w:pPr>
        <w:pStyle w:val="05"/>
        <w:spacing w:line="240" w:lineRule="auto"/>
        <w:ind w:left="0" w:firstLine="0"/>
        <w:rPr>
          <w:color w:val="auto"/>
        </w:rPr>
      </w:pPr>
      <w:r w:rsidRPr="00EF7798">
        <w:rPr>
          <w:color w:val="auto"/>
        </w:rPr>
        <w:lastRenderedPageBreak/>
        <w:t>Стороны в течение 7 (семи) календарных дней информируют друг друга обо всех изменениях своих юридических, почтовых, платежных реквизитов, наименования и других данных, которые могут повлиять на исполнение настоящего Договора. В противном случае Стороны освобождаются от ненадлежащего исполнения своих обязательств по настоящему Договору.</w:t>
      </w:r>
    </w:p>
    <w:p w:rsidR="00EF7798" w:rsidRPr="00EF7798" w:rsidRDefault="00EF7798" w:rsidP="00EF7798">
      <w:pPr>
        <w:pStyle w:val="05"/>
        <w:tabs>
          <w:tab w:val="left" w:pos="851"/>
        </w:tabs>
        <w:spacing w:line="240" w:lineRule="auto"/>
        <w:ind w:left="0" w:firstLine="0"/>
        <w:rPr>
          <w:color w:val="auto"/>
        </w:rPr>
      </w:pPr>
      <w:r w:rsidRPr="00EF7798">
        <w:rPr>
          <w:color w:val="auto"/>
        </w:rPr>
        <w:t>Ни одно из прав и обязанностей в соответствии с Договором, ни какую-либо их часть, ни одна из Сторон не может переуступить, продать, или каким-либо иным образом передать полностью, либо частично без предварительного письменного согласия другой Стороны, если иное не предусмотрено условиями настоящего Договора.</w:t>
      </w:r>
    </w:p>
    <w:p w:rsidR="00EF7798" w:rsidRPr="00EF7798" w:rsidRDefault="00EF7798" w:rsidP="00EF7798">
      <w:pPr>
        <w:pStyle w:val="05"/>
        <w:spacing w:line="240" w:lineRule="auto"/>
        <w:ind w:left="0" w:firstLine="0"/>
        <w:rPr>
          <w:color w:val="auto"/>
        </w:rPr>
      </w:pPr>
      <w:r w:rsidRPr="00EF7798">
        <w:rPr>
          <w:color w:val="auto"/>
        </w:rPr>
        <w:t>Договор составлен в 2 (двух) экземплярах, имеющих равную юридическую силу, по одному для каждой из Сторон.</w:t>
      </w:r>
    </w:p>
    <w:p w:rsidR="00EF7798" w:rsidRPr="00EF7798" w:rsidRDefault="00EF7798" w:rsidP="00EF7798">
      <w:pPr>
        <w:tabs>
          <w:tab w:val="left" w:pos="1701"/>
          <w:tab w:val="left" w:pos="2835"/>
          <w:tab w:val="left" w:pos="3969"/>
          <w:tab w:val="left" w:pos="5103"/>
          <w:tab w:val="right" w:pos="9072"/>
        </w:tabs>
        <w:suppressAutoHyphens/>
        <w:spacing w:after="0" w:line="240" w:lineRule="auto"/>
        <w:jc w:val="both"/>
        <w:rPr>
          <w:rFonts w:ascii="Times New Roman" w:eastAsia="Times New Roman" w:hAnsi="Times New Roman" w:cs="Times New Roman"/>
          <w:kern w:val="16"/>
          <w:sz w:val="24"/>
          <w:szCs w:val="24"/>
        </w:rPr>
      </w:pPr>
    </w:p>
    <w:p w:rsidR="00EF7798" w:rsidRPr="00EF7798" w:rsidRDefault="00EF7798" w:rsidP="00EF7798">
      <w:pPr>
        <w:keepNext/>
        <w:keepLines/>
        <w:numPr>
          <w:ilvl w:val="0"/>
          <w:numId w:val="22"/>
        </w:numPr>
        <w:tabs>
          <w:tab w:val="left" w:pos="851"/>
          <w:tab w:val="left" w:pos="1701"/>
          <w:tab w:val="left" w:pos="2835"/>
          <w:tab w:val="left" w:pos="3969"/>
          <w:tab w:val="left" w:pos="5103"/>
          <w:tab w:val="right" w:pos="9072"/>
        </w:tabs>
        <w:suppressAutoHyphens/>
        <w:spacing w:after="0" w:line="240" w:lineRule="auto"/>
        <w:jc w:val="center"/>
        <w:rPr>
          <w:rFonts w:ascii="Times New Roman" w:eastAsia="Times New Roman" w:hAnsi="Times New Roman" w:cs="Times New Roman"/>
          <w:b/>
          <w:kern w:val="16"/>
          <w:sz w:val="24"/>
          <w:szCs w:val="24"/>
        </w:rPr>
      </w:pPr>
      <w:r w:rsidRPr="00EF7798">
        <w:rPr>
          <w:rFonts w:ascii="Times New Roman" w:eastAsia="Times New Roman" w:hAnsi="Times New Roman" w:cs="Times New Roman"/>
          <w:b/>
          <w:kern w:val="16"/>
          <w:sz w:val="24"/>
          <w:szCs w:val="24"/>
        </w:rPr>
        <w:t>Реквизиты и подписи Сторон</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5"/>
        <w:gridCol w:w="4961"/>
      </w:tblGrid>
      <w:tr w:rsidR="00EF7798" w:rsidRPr="00EF7798" w:rsidTr="00E806E1">
        <w:trPr>
          <w:cantSplit/>
          <w:trHeight w:val="377"/>
        </w:trPr>
        <w:tc>
          <w:tcPr>
            <w:tcW w:w="5245" w:type="dxa"/>
            <w:vAlign w:val="center"/>
          </w:tcPr>
          <w:p w:rsidR="00EF7798" w:rsidRPr="00EF7798" w:rsidRDefault="00EF7798" w:rsidP="00EF7798">
            <w:pPr>
              <w:keepNext/>
              <w:keepLines/>
              <w:spacing w:after="0" w:line="240" w:lineRule="auto"/>
              <w:rPr>
                <w:rFonts w:ascii="Times New Roman" w:eastAsia="Times New Roman" w:hAnsi="Times New Roman" w:cs="Times New Roman"/>
                <w:b/>
                <w:bCs/>
                <w:kern w:val="16"/>
                <w:sz w:val="24"/>
                <w:szCs w:val="24"/>
              </w:rPr>
            </w:pPr>
            <w:r w:rsidRPr="00EF7798">
              <w:rPr>
                <w:rFonts w:ascii="Times New Roman" w:eastAsia="Times New Roman" w:hAnsi="Times New Roman" w:cs="Times New Roman"/>
                <w:b/>
                <w:bCs/>
                <w:kern w:val="16"/>
                <w:sz w:val="24"/>
                <w:szCs w:val="24"/>
              </w:rPr>
              <w:t>Заказчик</w:t>
            </w:r>
          </w:p>
        </w:tc>
        <w:tc>
          <w:tcPr>
            <w:tcW w:w="4961" w:type="dxa"/>
            <w:vAlign w:val="center"/>
          </w:tcPr>
          <w:p w:rsidR="00EF7798" w:rsidRPr="00EF7798" w:rsidRDefault="00EF7798" w:rsidP="00EF7798">
            <w:pPr>
              <w:keepNext/>
              <w:keepLines/>
              <w:spacing w:after="0" w:line="240" w:lineRule="auto"/>
              <w:rPr>
                <w:rFonts w:ascii="Times New Roman" w:eastAsia="Times New Roman" w:hAnsi="Times New Roman" w:cs="Times New Roman"/>
                <w:b/>
                <w:bCs/>
                <w:kern w:val="16"/>
                <w:sz w:val="24"/>
                <w:szCs w:val="24"/>
              </w:rPr>
            </w:pPr>
            <w:r w:rsidRPr="00EF7798">
              <w:rPr>
                <w:rFonts w:ascii="Times New Roman" w:eastAsia="Times New Roman" w:hAnsi="Times New Roman" w:cs="Times New Roman"/>
                <w:b/>
                <w:bCs/>
                <w:kern w:val="16"/>
                <w:sz w:val="24"/>
                <w:szCs w:val="24"/>
              </w:rPr>
              <w:t>Исполнитель</w:t>
            </w:r>
          </w:p>
        </w:tc>
      </w:tr>
      <w:tr w:rsidR="00EF7798" w:rsidRPr="00EF7798" w:rsidTr="00E806E1">
        <w:trPr>
          <w:cantSplit/>
          <w:trHeight w:val="3300"/>
        </w:trPr>
        <w:tc>
          <w:tcPr>
            <w:tcW w:w="5245" w:type="dxa"/>
          </w:tcPr>
          <w:p w:rsidR="00EF7798" w:rsidRPr="00EF7798" w:rsidRDefault="00EF7798" w:rsidP="00EF7798">
            <w:pPr>
              <w:keepNext/>
              <w:keepLines/>
              <w:spacing w:after="0" w:line="240" w:lineRule="auto"/>
              <w:rPr>
                <w:rFonts w:ascii="Times New Roman" w:eastAsia="Times New Roman" w:hAnsi="Times New Roman" w:cs="Times New Roman"/>
                <w:b/>
                <w:kern w:val="16"/>
                <w:sz w:val="24"/>
                <w:szCs w:val="24"/>
              </w:rPr>
            </w:pPr>
            <w:r w:rsidRPr="00EF7798">
              <w:rPr>
                <w:rFonts w:ascii="Times New Roman" w:eastAsia="Times New Roman" w:hAnsi="Times New Roman" w:cs="Times New Roman"/>
                <w:b/>
                <w:kern w:val="16"/>
                <w:sz w:val="24"/>
                <w:szCs w:val="24"/>
              </w:rPr>
              <w:t>ФГУП «Московский эндокринный завод»</w:t>
            </w:r>
          </w:p>
          <w:p w:rsidR="00EF7798" w:rsidRPr="00EF7798" w:rsidRDefault="00EF7798" w:rsidP="00EF7798">
            <w:pPr>
              <w:tabs>
                <w:tab w:val="left" w:pos="851"/>
                <w:tab w:val="left" w:pos="1701"/>
                <w:tab w:val="left" w:pos="2835"/>
                <w:tab w:val="left" w:pos="3969"/>
                <w:tab w:val="left" w:pos="5103"/>
                <w:tab w:val="right" w:pos="9072"/>
              </w:tabs>
              <w:spacing w:after="0" w:line="240" w:lineRule="auto"/>
              <w:rPr>
                <w:rFonts w:ascii="Times New Roman" w:eastAsia="Times New Roman" w:hAnsi="Times New Roman" w:cs="Times New Roman"/>
                <w:kern w:val="16"/>
                <w:sz w:val="24"/>
                <w:szCs w:val="24"/>
              </w:rPr>
            </w:pPr>
            <w:r w:rsidRPr="00EF7798">
              <w:rPr>
                <w:rFonts w:ascii="Times New Roman" w:eastAsia="Times New Roman" w:hAnsi="Times New Roman" w:cs="Times New Roman"/>
                <w:b/>
                <w:kern w:val="16"/>
                <w:sz w:val="24"/>
                <w:szCs w:val="24"/>
              </w:rPr>
              <w:t>Юридический адрес</w:t>
            </w:r>
            <w:r w:rsidRPr="00EF7798">
              <w:rPr>
                <w:rFonts w:ascii="Times New Roman" w:eastAsia="Times New Roman" w:hAnsi="Times New Roman" w:cs="Times New Roman"/>
                <w:kern w:val="16"/>
                <w:sz w:val="24"/>
                <w:szCs w:val="24"/>
              </w:rPr>
              <w:t>: 109052, г</w:t>
            </w:r>
            <w:proofErr w:type="gramStart"/>
            <w:r w:rsidRPr="00EF7798">
              <w:rPr>
                <w:rFonts w:ascii="Times New Roman" w:eastAsia="Times New Roman" w:hAnsi="Times New Roman" w:cs="Times New Roman"/>
                <w:kern w:val="16"/>
                <w:sz w:val="24"/>
                <w:szCs w:val="24"/>
              </w:rPr>
              <w:t>.М</w:t>
            </w:r>
            <w:proofErr w:type="gramEnd"/>
            <w:r w:rsidRPr="00EF7798">
              <w:rPr>
                <w:rFonts w:ascii="Times New Roman" w:eastAsia="Times New Roman" w:hAnsi="Times New Roman" w:cs="Times New Roman"/>
                <w:kern w:val="16"/>
                <w:sz w:val="24"/>
                <w:szCs w:val="24"/>
              </w:rPr>
              <w:t xml:space="preserve">осква, </w:t>
            </w:r>
            <w:proofErr w:type="spellStart"/>
            <w:r w:rsidRPr="00EF7798">
              <w:rPr>
                <w:rFonts w:ascii="Times New Roman" w:eastAsia="Times New Roman" w:hAnsi="Times New Roman" w:cs="Times New Roman"/>
                <w:kern w:val="16"/>
                <w:sz w:val="24"/>
                <w:szCs w:val="24"/>
              </w:rPr>
              <w:t>ул.Новохохловская</w:t>
            </w:r>
            <w:proofErr w:type="spellEnd"/>
            <w:r w:rsidRPr="00EF7798">
              <w:rPr>
                <w:rFonts w:ascii="Times New Roman" w:eastAsia="Times New Roman" w:hAnsi="Times New Roman" w:cs="Times New Roman"/>
                <w:kern w:val="16"/>
                <w:sz w:val="24"/>
                <w:szCs w:val="24"/>
              </w:rPr>
              <w:t>, д.25</w:t>
            </w:r>
          </w:p>
          <w:p w:rsidR="00EF7798" w:rsidRPr="00EF7798" w:rsidRDefault="00EF7798" w:rsidP="00EF7798">
            <w:pPr>
              <w:tabs>
                <w:tab w:val="left" w:pos="851"/>
                <w:tab w:val="left" w:pos="1701"/>
                <w:tab w:val="left" w:pos="2835"/>
                <w:tab w:val="left" w:pos="3969"/>
                <w:tab w:val="left" w:pos="5103"/>
                <w:tab w:val="right" w:pos="9072"/>
              </w:tabs>
              <w:spacing w:after="0" w:line="240" w:lineRule="auto"/>
              <w:rPr>
                <w:rFonts w:ascii="Times New Roman" w:eastAsia="Times New Roman" w:hAnsi="Times New Roman" w:cs="Times New Roman"/>
                <w:kern w:val="16"/>
                <w:sz w:val="24"/>
                <w:szCs w:val="24"/>
              </w:rPr>
            </w:pPr>
            <w:r w:rsidRPr="00EF7798">
              <w:rPr>
                <w:rFonts w:ascii="Times New Roman" w:eastAsia="Times New Roman" w:hAnsi="Times New Roman" w:cs="Times New Roman"/>
                <w:b/>
                <w:kern w:val="16"/>
                <w:sz w:val="24"/>
                <w:szCs w:val="24"/>
              </w:rPr>
              <w:t>Фактический адрес:</w:t>
            </w:r>
            <w:r w:rsidRPr="00EF7798">
              <w:rPr>
                <w:rFonts w:ascii="Times New Roman" w:eastAsia="Times New Roman" w:hAnsi="Times New Roman" w:cs="Times New Roman"/>
                <w:kern w:val="16"/>
                <w:sz w:val="24"/>
                <w:szCs w:val="24"/>
              </w:rPr>
              <w:t xml:space="preserve"> 109052, г</w:t>
            </w:r>
            <w:proofErr w:type="gramStart"/>
            <w:r w:rsidRPr="00EF7798">
              <w:rPr>
                <w:rFonts w:ascii="Times New Roman" w:eastAsia="Times New Roman" w:hAnsi="Times New Roman" w:cs="Times New Roman"/>
                <w:kern w:val="16"/>
                <w:sz w:val="24"/>
                <w:szCs w:val="24"/>
              </w:rPr>
              <w:t>.М</w:t>
            </w:r>
            <w:proofErr w:type="gramEnd"/>
            <w:r w:rsidRPr="00EF7798">
              <w:rPr>
                <w:rFonts w:ascii="Times New Roman" w:eastAsia="Times New Roman" w:hAnsi="Times New Roman" w:cs="Times New Roman"/>
                <w:kern w:val="16"/>
                <w:sz w:val="24"/>
                <w:szCs w:val="24"/>
              </w:rPr>
              <w:t xml:space="preserve">осква, </w:t>
            </w:r>
            <w:proofErr w:type="spellStart"/>
            <w:r w:rsidRPr="00EF7798">
              <w:rPr>
                <w:rFonts w:ascii="Times New Roman" w:eastAsia="Times New Roman" w:hAnsi="Times New Roman" w:cs="Times New Roman"/>
                <w:kern w:val="16"/>
                <w:sz w:val="24"/>
                <w:szCs w:val="24"/>
              </w:rPr>
              <w:t>ул.Новохохловская</w:t>
            </w:r>
            <w:proofErr w:type="spellEnd"/>
            <w:r w:rsidRPr="00EF7798">
              <w:rPr>
                <w:rFonts w:ascii="Times New Roman" w:eastAsia="Times New Roman" w:hAnsi="Times New Roman" w:cs="Times New Roman"/>
                <w:kern w:val="16"/>
                <w:sz w:val="24"/>
                <w:szCs w:val="24"/>
              </w:rPr>
              <w:t>, д.25</w:t>
            </w:r>
          </w:p>
          <w:p w:rsidR="00EF7798" w:rsidRPr="00EF7798" w:rsidRDefault="00EF7798" w:rsidP="00EF7798">
            <w:pPr>
              <w:keepNext/>
              <w:keepLines/>
              <w:spacing w:after="0" w:line="240" w:lineRule="auto"/>
              <w:rPr>
                <w:rFonts w:ascii="Times New Roman" w:eastAsia="Times New Roman" w:hAnsi="Times New Roman" w:cs="Times New Roman"/>
                <w:kern w:val="16"/>
                <w:sz w:val="24"/>
                <w:szCs w:val="24"/>
              </w:rPr>
            </w:pPr>
            <w:r w:rsidRPr="00EF7798">
              <w:rPr>
                <w:rFonts w:ascii="Times New Roman" w:eastAsia="Times New Roman" w:hAnsi="Times New Roman" w:cs="Times New Roman"/>
                <w:b/>
                <w:kern w:val="16"/>
                <w:sz w:val="24"/>
                <w:szCs w:val="24"/>
              </w:rPr>
              <w:t>ИНН/КПП</w:t>
            </w:r>
            <w:r w:rsidRPr="00EF7798">
              <w:rPr>
                <w:rFonts w:ascii="Times New Roman" w:eastAsia="Times New Roman" w:hAnsi="Times New Roman" w:cs="Times New Roman"/>
                <w:kern w:val="16"/>
                <w:sz w:val="24"/>
                <w:szCs w:val="24"/>
              </w:rPr>
              <w:t xml:space="preserve"> 7722059711 / 772201001</w:t>
            </w:r>
          </w:p>
          <w:p w:rsidR="00EF7798" w:rsidRPr="00EF7798" w:rsidRDefault="00EF7798" w:rsidP="00EF7798">
            <w:pPr>
              <w:tabs>
                <w:tab w:val="left" w:pos="851"/>
                <w:tab w:val="left" w:pos="1701"/>
                <w:tab w:val="left" w:pos="2835"/>
                <w:tab w:val="left" w:pos="3969"/>
                <w:tab w:val="left" w:pos="5103"/>
                <w:tab w:val="right" w:pos="9072"/>
              </w:tabs>
              <w:spacing w:after="0" w:line="240" w:lineRule="auto"/>
              <w:rPr>
                <w:rFonts w:ascii="Times New Roman" w:eastAsia="Times New Roman" w:hAnsi="Times New Roman" w:cs="Times New Roman"/>
                <w:kern w:val="16"/>
                <w:sz w:val="24"/>
                <w:szCs w:val="24"/>
              </w:rPr>
            </w:pPr>
            <w:proofErr w:type="gramStart"/>
            <w:r w:rsidRPr="00EF7798">
              <w:rPr>
                <w:rFonts w:ascii="Times New Roman" w:eastAsia="Times New Roman" w:hAnsi="Times New Roman" w:cs="Times New Roman"/>
                <w:b/>
                <w:kern w:val="16"/>
                <w:sz w:val="24"/>
                <w:szCs w:val="24"/>
              </w:rPr>
              <w:t>Р</w:t>
            </w:r>
            <w:proofErr w:type="gramEnd"/>
            <w:r w:rsidRPr="00EF7798">
              <w:rPr>
                <w:rFonts w:ascii="Times New Roman" w:eastAsia="Times New Roman" w:hAnsi="Times New Roman" w:cs="Times New Roman"/>
                <w:b/>
                <w:kern w:val="16"/>
                <w:sz w:val="24"/>
                <w:szCs w:val="24"/>
              </w:rPr>
              <w:t>/с</w:t>
            </w:r>
            <w:r w:rsidRPr="00EF7798">
              <w:rPr>
                <w:rFonts w:ascii="Times New Roman" w:eastAsia="Times New Roman" w:hAnsi="Times New Roman" w:cs="Times New Roman"/>
                <w:kern w:val="16"/>
                <w:sz w:val="24"/>
                <w:szCs w:val="24"/>
              </w:rPr>
              <w:t xml:space="preserve"> 40502810400000100006</w:t>
            </w:r>
          </w:p>
          <w:p w:rsidR="00EF7798" w:rsidRPr="00EF7798" w:rsidRDefault="00EF7798" w:rsidP="00EF7798">
            <w:pPr>
              <w:tabs>
                <w:tab w:val="left" w:pos="851"/>
                <w:tab w:val="left" w:pos="1701"/>
                <w:tab w:val="left" w:pos="2835"/>
                <w:tab w:val="left" w:pos="3969"/>
                <w:tab w:val="left" w:pos="5103"/>
                <w:tab w:val="right" w:pos="9072"/>
              </w:tabs>
              <w:spacing w:after="0" w:line="240" w:lineRule="auto"/>
              <w:ind w:left="3600" w:hanging="3600"/>
              <w:rPr>
                <w:rFonts w:ascii="Times New Roman" w:eastAsia="Times New Roman" w:hAnsi="Times New Roman" w:cs="Times New Roman"/>
                <w:kern w:val="16"/>
                <w:sz w:val="24"/>
                <w:szCs w:val="24"/>
              </w:rPr>
            </w:pPr>
            <w:r w:rsidRPr="00EF7798">
              <w:rPr>
                <w:rFonts w:ascii="Times New Roman" w:eastAsia="Times New Roman" w:hAnsi="Times New Roman" w:cs="Times New Roman"/>
                <w:kern w:val="16"/>
                <w:sz w:val="24"/>
                <w:szCs w:val="24"/>
              </w:rPr>
              <w:t>ООО КБ «АРЕСБАНК»</w:t>
            </w:r>
          </w:p>
          <w:p w:rsidR="00EF7798" w:rsidRPr="00EF7798" w:rsidRDefault="00EF7798" w:rsidP="00EF7798">
            <w:pPr>
              <w:tabs>
                <w:tab w:val="left" w:pos="851"/>
                <w:tab w:val="left" w:pos="1701"/>
                <w:tab w:val="left" w:pos="2835"/>
                <w:tab w:val="left" w:pos="3969"/>
                <w:tab w:val="left" w:pos="5103"/>
                <w:tab w:val="right" w:pos="9072"/>
              </w:tabs>
              <w:spacing w:after="0" w:line="240" w:lineRule="auto"/>
              <w:ind w:left="3600" w:hanging="3600"/>
              <w:rPr>
                <w:rFonts w:ascii="Times New Roman" w:eastAsia="Times New Roman" w:hAnsi="Times New Roman" w:cs="Times New Roman"/>
                <w:kern w:val="16"/>
                <w:sz w:val="24"/>
                <w:szCs w:val="24"/>
              </w:rPr>
            </w:pPr>
            <w:r w:rsidRPr="00EF7798">
              <w:rPr>
                <w:rFonts w:ascii="Times New Roman" w:eastAsia="Times New Roman" w:hAnsi="Times New Roman" w:cs="Times New Roman"/>
                <w:b/>
                <w:kern w:val="16"/>
                <w:sz w:val="24"/>
                <w:szCs w:val="24"/>
              </w:rPr>
              <w:t>К/с</w:t>
            </w:r>
            <w:r w:rsidRPr="00EF7798">
              <w:rPr>
                <w:rFonts w:ascii="Times New Roman" w:eastAsia="Times New Roman" w:hAnsi="Times New Roman" w:cs="Times New Roman"/>
                <w:kern w:val="16"/>
                <w:sz w:val="24"/>
                <w:szCs w:val="24"/>
              </w:rPr>
              <w:t xml:space="preserve"> 30101810845250000229</w:t>
            </w:r>
          </w:p>
          <w:p w:rsidR="00EF7798" w:rsidRPr="00EF7798" w:rsidRDefault="00EF7798" w:rsidP="00EF7798">
            <w:pPr>
              <w:keepNext/>
              <w:keepLines/>
              <w:spacing w:after="0" w:line="240" w:lineRule="auto"/>
              <w:rPr>
                <w:rFonts w:ascii="Times New Roman" w:eastAsia="Times New Roman" w:hAnsi="Times New Roman" w:cs="Times New Roman"/>
                <w:kern w:val="16"/>
                <w:sz w:val="24"/>
                <w:szCs w:val="24"/>
              </w:rPr>
            </w:pPr>
            <w:r w:rsidRPr="00EF7798">
              <w:rPr>
                <w:rFonts w:ascii="Times New Roman" w:eastAsia="Times New Roman" w:hAnsi="Times New Roman" w:cs="Times New Roman"/>
                <w:b/>
                <w:kern w:val="16"/>
                <w:sz w:val="24"/>
                <w:szCs w:val="24"/>
              </w:rPr>
              <w:t>БИК</w:t>
            </w:r>
            <w:r w:rsidRPr="00EF7798">
              <w:rPr>
                <w:rFonts w:ascii="Times New Roman" w:eastAsia="Times New Roman" w:hAnsi="Times New Roman" w:cs="Times New Roman"/>
                <w:kern w:val="16"/>
                <w:sz w:val="24"/>
                <w:szCs w:val="24"/>
              </w:rPr>
              <w:t xml:space="preserve"> 044525229</w:t>
            </w:r>
          </w:p>
          <w:p w:rsidR="00EF7798" w:rsidRPr="00EF7798" w:rsidRDefault="00EF7798" w:rsidP="00EF7798">
            <w:pPr>
              <w:keepNext/>
              <w:keepLines/>
              <w:spacing w:after="0" w:line="240" w:lineRule="auto"/>
              <w:rPr>
                <w:rFonts w:ascii="Times New Roman" w:eastAsia="Times New Roman" w:hAnsi="Times New Roman" w:cs="Times New Roman"/>
                <w:kern w:val="16"/>
                <w:sz w:val="24"/>
                <w:szCs w:val="24"/>
              </w:rPr>
            </w:pPr>
          </w:p>
          <w:p w:rsidR="00EF7798" w:rsidRPr="00EF7798" w:rsidRDefault="00EF7798" w:rsidP="00EF7798">
            <w:pPr>
              <w:keepNext/>
              <w:keepLines/>
              <w:spacing w:after="0" w:line="240" w:lineRule="auto"/>
              <w:rPr>
                <w:rFonts w:ascii="Times New Roman" w:eastAsia="Times New Roman" w:hAnsi="Times New Roman" w:cs="Times New Roman"/>
                <w:kern w:val="16"/>
                <w:sz w:val="24"/>
                <w:szCs w:val="24"/>
              </w:rPr>
            </w:pPr>
          </w:p>
          <w:p w:rsidR="00EF7798" w:rsidRPr="00EF7798" w:rsidRDefault="00EF7798" w:rsidP="00EF7798">
            <w:pPr>
              <w:keepNext/>
              <w:keepLines/>
              <w:spacing w:after="0" w:line="240" w:lineRule="auto"/>
              <w:rPr>
                <w:rFonts w:ascii="Times New Roman" w:eastAsia="Times New Roman" w:hAnsi="Times New Roman" w:cs="Times New Roman"/>
                <w:kern w:val="16"/>
                <w:sz w:val="24"/>
                <w:szCs w:val="24"/>
              </w:rPr>
            </w:pPr>
          </w:p>
          <w:p w:rsidR="00EF7798" w:rsidRPr="00EF7798" w:rsidRDefault="00EF7798" w:rsidP="00EF7798">
            <w:pPr>
              <w:tabs>
                <w:tab w:val="left" w:pos="851"/>
                <w:tab w:val="left" w:pos="1701"/>
                <w:tab w:val="left" w:pos="2835"/>
                <w:tab w:val="left" w:pos="3969"/>
                <w:tab w:val="left" w:pos="5103"/>
                <w:tab w:val="right" w:pos="9072"/>
              </w:tabs>
              <w:spacing w:after="0" w:line="240" w:lineRule="auto"/>
              <w:rPr>
                <w:rFonts w:ascii="Times New Roman" w:eastAsia="Times New Roman" w:hAnsi="Times New Roman" w:cs="Times New Roman"/>
                <w:kern w:val="16"/>
                <w:sz w:val="24"/>
                <w:szCs w:val="24"/>
              </w:rPr>
            </w:pPr>
            <w:r w:rsidRPr="00EF7798">
              <w:rPr>
                <w:rFonts w:ascii="Times New Roman" w:eastAsia="Times New Roman" w:hAnsi="Times New Roman" w:cs="Times New Roman"/>
                <w:kern w:val="16"/>
                <w:sz w:val="24"/>
                <w:szCs w:val="24"/>
              </w:rPr>
              <w:t xml:space="preserve">Электронная почта: </w:t>
            </w:r>
            <w:hyperlink r:id="rId9" w:history="1">
              <w:r w:rsidRPr="00EF7798">
                <w:rPr>
                  <w:rFonts w:ascii="Times New Roman" w:eastAsia="Times New Roman" w:hAnsi="Times New Roman" w:cs="Times New Roman"/>
                  <w:color w:val="0000FF"/>
                  <w:kern w:val="16"/>
                  <w:sz w:val="24"/>
                  <w:szCs w:val="24"/>
                  <w:u w:val="single"/>
                  <w:lang w:val="en-US"/>
                </w:rPr>
                <w:t>nakleskina</w:t>
              </w:r>
              <w:r w:rsidRPr="00EF7798">
                <w:rPr>
                  <w:rFonts w:ascii="Times New Roman" w:eastAsia="Times New Roman" w:hAnsi="Times New Roman" w:cs="Times New Roman"/>
                  <w:color w:val="0000FF"/>
                  <w:kern w:val="16"/>
                  <w:sz w:val="24"/>
                  <w:szCs w:val="24"/>
                  <w:u w:val="single"/>
                </w:rPr>
                <w:t>@</w:t>
              </w:r>
              <w:r w:rsidRPr="00EF7798">
                <w:rPr>
                  <w:rFonts w:ascii="Times New Roman" w:eastAsia="Times New Roman" w:hAnsi="Times New Roman" w:cs="Times New Roman"/>
                  <w:color w:val="0000FF"/>
                  <w:kern w:val="16"/>
                  <w:sz w:val="24"/>
                  <w:szCs w:val="24"/>
                  <w:u w:val="single"/>
                  <w:lang w:val="en-US"/>
                </w:rPr>
                <w:t>endopharm</w:t>
              </w:r>
              <w:r w:rsidRPr="00EF7798">
                <w:rPr>
                  <w:rFonts w:ascii="Times New Roman" w:eastAsia="Times New Roman" w:hAnsi="Times New Roman" w:cs="Times New Roman"/>
                  <w:color w:val="0000FF"/>
                  <w:kern w:val="16"/>
                  <w:sz w:val="24"/>
                  <w:szCs w:val="24"/>
                  <w:u w:val="single"/>
                </w:rPr>
                <w:t>.</w:t>
              </w:r>
              <w:r w:rsidRPr="00EF7798">
                <w:rPr>
                  <w:rFonts w:ascii="Times New Roman" w:eastAsia="Times New Roman" w:hAnsi="Times New Roman" w:cs="Times New Roman"/>
                  <w:color w:val="0000FF"/>
                  <w:kern w:val="16"/>
                  <w:sz w:val="24"/>
                  <w:szCs w:val="24"/>
                  <w:u w:val="single"/>
                  <w:lang w:val="en-US"/>
                </w:rPr>
                <w:t>ru</w:t>
              </w:r>
            </w:hyperlink>
          </w:p>
          <w:p w:rsidR="00EF7798" w:rsidRPr="00EF7798" w:rsidRDefault="00EF7798" w:rsidP="00EF7798">
            <w:pPr>
              <w:tabs>
                <w:tab w:val="left" w:pos="851"/>
                <w:tab w:val="left" w:pos="1701"/>
                <w:tab w:val="left" w:pos="2835"/>
                <w:tab w:val="left" w:pos="3969"/>
                <w:tab w:val="left" w:pos="5103"/>
                <w:tab w:val="right" w:pos="9072"/>
              </w:tabs>
              <w:spacing w:after="0" w:line="240" w:lineRule="auto"/>
              <w:rPr>
                <w:rFonts w:ascii="Times New Roman" w:eastAsia="Times New Roman" w:hAnsi="Times New Roman" w:cs="Times New Roman"/>
                <w:kern w:val="16"/>
                <w:sz w:val="24"/>
                <w:szCs w:val="24"/>
                <w:u w:val="single"/>
              </w:rPr>
            </w:pPr>
          </w:p>
        </w:tc>
        <w:tc>
          <w:tcPr>
            <w:tcW w:w="4961" w:type="dxa"/>
          </w:tcPr>
          <w:p w:rsidR="00EF7798" w:rsidRPr="00EF7798" w:rsidRDefault="00EF7798" w:rsidP="00EF7798">
            <w:pPr>
              <w:keepNext/>
              <w:keepLines/>
              <w:spacing w:after="0" w:line="240" w:lineRule="auto"/>
              <w:rPr>
                <w:rFonts w:ascii="Times New Roman" w:eastAsia="Times New Roman" w:hAnsi="Times New Roman" w:cs="Times New Roman"/>
                <w:b/>
                <w:kern w:val="16"/>
                <w:sz w:val="24"/>
                <w:szCs w:val="24"/>
              </w:rPr>
            </w:pPr>
            <w:r w:rsidRPr="00EF7798">
              <w:rPr>
                <w:rFonts w:ascii="Times New Roman" w:eastAsia="Times New Roman" w:hAnsi="Times New Roman" w:cs="Times New Roman"/>
                <w:b/>
                <w:kern w:val="16"/>
                <w:sz w:val="24"/>
                <w:szCs w:val="24"/>
              </w:rPr>
              <w:t xml:space="preserve">ООО «МЕДИ </w:t>
            </w:r>
            <w:proofErr w:type="spellStart"/>
            <w:r w:rsidRPr="00EF7798">
              <w:rPr>
                <w:rFonts w:ascii="Times New Roman" w:eastAsia="Times New Roman" w:hAnsi="Times New Roman" w:cs="Times New Roman"/>
                <w:b/>
                <w:kern w:val="16"/>
                <w:sz w:val="24"/>
                <w:szCs w:val="24"/>
              </w:rPr>
              <w:t>Экспо</w:t>
            </w:r>
            <w:proofErr w:type="spellEnd"/>
            <w:r w:rsidRPr="00EF7798">
              <w:rPr>
                <w:rFonts w:ascii="Times New Roman" w:eastAsia="Times New Roman" w:hAnsi="Times New Roman" w:cs="Times New Roman"/>
                <w:b/>
                <w:kern w:val="16"/>
                <w:sz w:val="24"/>
                <w:szCs w:val="24"/>
              </w:rPr>
              <w:t>»</w:t>
            </w:r>
          </w:p>
          <w:p w:rsidR="00EF7798" w:rsidRPr="00EF7798" w:rsidRDefault="00EF7798" w:rsidP="00EF7798">
            <w:pPr>
              <w:keepNext/>
              <w:tabs>
                <w:tab w:val="left" w:pos="851"/>
                <w:tab w:val="left" w:pos="1701"/>
                <w:tab w:val="left" w:pos="2835"/>
                <w:tab w:val="left" w:pos="3969"/>
                <w:tab w:val="left" w:pos="5103"/>
                <w:tab w:val="right" w:pos="9072"/>
              </w:tabs>
              <w:spacing w:after="0" w:line="240" w:lineRule="auto"/>
              <w:outlineLvl w:val="1"/>
              <w:rPr>
                <w:rFonts w:ascii="Times New Roman" w:eastAsia="Times New Roman" w:hAnsi="Times New Roman" w:cs="Times New Roman"/>
                <w:kern w:val="16"/>
                <w:sz w:val="24"/>
                <w:szCs w:val="24"/>
              </w:rPr>
            </w:pPr>
            <w:proofErr w:type="gramStart"/>
            <w:r w:rsidRPr="00EF7798">
              <w:rPr>
                <w:rFonts w:ascii="Times New Roman" w:eastAsia="Times New Roman" w:hAnsi="Times New Roman" w:cs="Times New Roman"/>
                <w:b/>
                <w:kern w:val="16"/>
                <w:sz w:val="24"/>
                <w:szCs w:val="24"/>
              </w:rPr>
              <w:t xml:space="preserve">Юридический адрес: </w:t>
            </w:r>
            <w:r w:rsidRPr="00EF7798">
              <w:rPr>
                <w:rFonts w:ascii="Times New Roman" w:eastAsia="Times New Roman" w:hAnsi="Times New Roman" w:cs="Times New Roman"/>
                <w:kern w:val="16"/>
                <w:sz w:val="24"/>
                <w:szCs w:val="24"/>
              </w:rPr>
              <w:t>117335, Россия, г. Москва, ул. Гарибальди, д. 23, корп. 4</w:t>
            </w:r>
            <w:proofErr w:type="gramEnd"/>
          </w:p>
          <w:p w:rsidR="00EF7798" w:rsidRPr="00EF7798" w:rsidRDefault="00EF7798" w:rsidP="00EF7798">
            <w:pPr>
              <w:tabs>
                <w:tab w:val="left" w:pos="851"/>
                <w:tab w:val="left" w:pos="1701"/>
                <w:tab w:val="left" w:pos="2835"/>
                <w:tab w:val="left" w:pos="3969"/>
                <w:tab w:val="left" w:pos="5103"/>
                <w:tab w:val="right" w:pos="9072"/>
              </w:tabs>
              <w:spacing w:after="0" w:line="240" w:lineRule="auto"/>
              <w:rPr>
                <w:rFonts w:ascii="Times New Roman" w:eastAsia="Times New Roman" w:hAnsi="Times New Roman" w:cs="Times New Roman"/>
                <w:kern w:val="16"/>
                <w:sz w:val="24"/>
                <w:szCs w:val="24"/>
              </w:rPr>
            </w:pPr>
            <w:r w:rsidRPr="00EF7798">
              <w:rPr>
                <w:rFonts w:ascii="Times New Roman" w:eastAsia="Times New Roman" w:hAnsi="Times New Roman" w:cs="Times New Roman"/>
                <w:b/>
                <w:kern w:val="16"/>
                <w:sz w:val="24"/>
                <w:szCs w:val="24"/>
              </w:rPr>
              <w:t>Почтовый адрес:</w:t>
            </w:r>
            <w:r w:rsidRPr="00EF7798">
              <w:rPr>
                <w:rFonts w:ascii="Times New Roman" w:eastAsia="Times New Roman" w:hAnsi="Times New Roman" w:cs="Times New Roman"/>
                <w:kern w:val="16"/>
                <w:sz w:val="24"/>
                <w:szCs w:val="24"/>
              </w:rPr>
              <w:t xml:space="preserve"> 117638, г. Москва, Одесская ул., вл.2, башня</w:t>
            </w:r>
            <w:proofErr w:type="gramStart"/>
            <w:r w:rsidRPr="00EF7798">
              <w:rPr>
                <w:rFonts w:ascii="Times New Roman" w:eastAsia="Times New Roman" w:hAnsi="Times New Roman" w:cs="Times New Roman"/>
                <w:kern w:val="16"/>
                <w:sz w:val="24"/>
                <w:szCs w:val="24"/>
              </w:rPr>
              <w:t xml:space="preserve"> А</w:t>
            </w:r>
            <w:proofErr w:type="gramEnd"/>
            <w:r w:rsidRPr="00EF7798">
              <w:rPr>
                <w:rFonts w:ascii="Times New Roman" w:eastAsia="Times New Roman" w:hAnsi="Times New Roman" w:cs="Times New Roman"/>
                <w:kern w:val="16"/>
                <w:sz w:val="24"/>
                <w:szCs w:val="24"/>
              </w:rPr>
              <w:t xml:space="preserve">, 5 этаж, офис ООО «Меди </w:t>
            </w:r>
            <w:proofErr w:type="spellStart"/>
            <w:r w:rsidRPr="00EF7798">
              <w:rPr>
                <w:rFonts w:ascii="Times New Roman" w:eastAsia="Times New Roman" w:hAnsi="Times New Roman" w:cs="Times New Roman"/>
                <w:kern w:val="16"/>
                <w:sz w:val="24"/>
                <w:szCs w:val="24"/>
              </w:rPr>
              <w:t>Экспо</w:t>
            </w:r>
            <w:proofErr w:type="spellEnd"/>
            <w:r w:rsidRPr="00EF7798">
              <w:rPr>
                <w:rFonts w:ascii="Times New Roman" w:eastAsia="Times New Roman" w:hAnsi="Times New Roman" w:cs="Times New Roman"/>
                <w:kern w:val="16"/>
                <w:sz w:val="24"/>
                <w:szCs w:val="24"/>
              </w:rPr>
              <w:t>»</w:t>
            </w:r>
          </w:p>
          <w:p w:rsidR="00EF7798" w:rsidRPr="00EF7798" w:rsidRDefault="00EF7798" w:rsidP="00EF7798">
            <w:pPr>
              <w:tabs>
                <w:tab w:val="left" w:pos="851"/>
                <w:tab w:val="left" w:pos="1701"/>
                <w:tab w:val="left" w:pos="2835"/>
                <w:tab w:val="left" w:pos="3969"/>
                <w:tab w:val="left" w:pos="5103"/>
                <w:tab w:val="right" w:pos="9072"/>
              </w:tabs>
              <w:spacing w:after="0" w:line="240" w:lineRule="auto"/>
              <w:rPr>
                <w:rFonts w:ascii="Times New Roman" w:eastAsia="Times New Roman" w:hAnsi="Times New Roman" w:cs="Times New Roman"/>
                <w:kern w:val="16"/>
                <w:sz w:val="24"/>
                <w:szCs w:val="24"/>
              </w:rPr>
            </w:pPr>
            <w:r w:rsidRPr="00EF7798">
              <w:rPr>
                <w:rFonts w:ascii="Times New Roman" w:eastAsia="Times New Roman" w:hAnsi="Times New Roman" w:cs="Times New Roman"/>
                <w:b/>
                <w:kern w:val="16"/>
                <w:sz w:val="24"/>
                <w:szCs w:val="24"/>
              </w:rPr>
              <w:t>Тел.:</w:t>
            </w:r>
            <w:r w:rsidRPr="00EF7798">
              <w:rPr>
                <w:rFonts w:ascii="Times New Roman" w:eastAsia="Times New Roman" w:hAnsi="Times New Roman" w:cs="Times New Roman"/>
                <w:kern w:val="16"/>
                <w:sz w:val="24"/>
                <w:szCs w:val="24"/>
              </w:rPr>
              <w:t xml:space="preserve"> + 7 (495) 721 88-66</w:t>
            </w:r>
          </w:p>
          <w:p w:rsidR="00EF7798" w:rsidRPr="00EF7798" w:rsidRDefault="00EF7798" w:rsidP="00EF7798">
            <w:pPr>
              <w:keepNext/>
              <w:keepLines/>
              <w:spacing w:after="0" w:line="240" w:lineRule="auto"/>
              <w:rPr>
                <w:rFonts w:ascii="Times New Roman" w:eastAsia="Times New Roman" w:hAnsi="Times New Roman" w:cs="Times New Roman"/>
                <w:kern w:val="16"/>
                <w:sz w:val="24"/>
                <w:szCs w:val="24"/>
              </w:rPr>
            </w:pPr>
            <w:r w:rsidRPr="00EF7798">
              <w:rPr>
                <w:rFonts w:ascii="Times New Roman" w:eastAsia="Times New Roman" w:hAnsi="Times New Roman" w:cs="Times New Roman"/>
                <w:b/>
                <w:kern w:val="16"/>
                <w:sz w:val="24"/>
                <w:szCs w:val="24"/>
              </w:rPr>
              <w:t>ИНН/КПП</w:t>
            </w:r>
            <w:r w:rsidRPr="00EF7798">
              <w:rPr>
                <w:rFonts w:ascii="Times New Roman" w:eastAsia="Times New Roman" w:hAnsi="Times New Roman" w:cs="Times New Roman"/>
                <w:kern w:val="16"/>
                <w:sz w:val="24"/>
                <w:szCs w:val="24"/>
              </w:rPr>
              <w:t xml:space="preserve"> 7728812900/772801001</w:t>
            </w:r>
          </w:p>
          <w:p w:rsidR="00EF7798" w:rsidRPr="00EF7798" w:rsidRDefault="00EF7798" w:rsidP="00EF7798">
            <w:pPr>
              <w:tabs>
                <w:tab w:val="left" w:pos="851"/>
                <w:tab w:val="left" w:pos="1701"/>
                <w:tab w:val="left" w:pos="2835"/>
                <w:tab w:val="left" w:pos="3969"/>
                <w:tab w:val="left" w:pos="5103"/>
                <w:tab w:val="right" w:pos="9072"/>
              </w:tabs>
              <w:spacing w:after="0" w:line="240" w:lineRule="auto"/>
              <w:rPr>
                <w:rFonts w:ascii="Times New Roman" w:eastAsia="Times New Roman" w:hAnsi="Times New Roman" w:cs="Times New Roman"/>
                <w:kern w:val="16"/>
                <w:sz w:val="24"/>
                <w:szCs w:val="24"/>
              </w:rPr>
            </w:pPr>
            <w:proofErr w:type="gramStart"/>
            <w:r w:rsidRPr="00EF7798">
              <w:rPr>
                <w:rFonts w:ascii="Times New Roman" w:eastAsia="Times New Roman" w:hAnsi="Times New Roman" w:cs="Times New Roman"/>
                <w:b/>
                <w:kern w:val="16"/>
                <w:sz w:val="24"/>
                <w:szCs w:val="24"/>
              </w:rPr>
              <w:t>Р</w:t>
            </w:r>
            <w:proofErr w:type="gramEnd"/>
            <w:r w:rsidRPr="00EF7798">
              <w:rPr>
                <w:rFonts w:ascii="Times New Roman" w:eastAsia="Times New Roman" w:hAnsi="Times New Roman" w:cs="Times New Roman"/>
                <w:b/>
                <w:kern w:val="16"/>
                <w:sz w:val="24"/>
                <w:szCs w:val="24"/>
              </w:rPr>
              <w:t>/с</w:t>
            </w:r>
            <w:r w:rsidRPr="00EF7798">
              <w:rPr>
                <w:rFonts w:ascii="Times New Roman" w:eastAsia="Times New Roman" w:hAnsi="Times New Roman" w:cs="Times New Roman"/>
                <w:kern w:val="16"/>
                <w:sz w:val="24"/>
                <w:szCs w:val="24"/>
              </w:rPr>
              <w:t xml:space="preserve"> 40702810402300003148</w:t>
            </w:r>
          </w:p>
          <w:p w:rsidR="00EF7798" w:rsidRPr="00EF7798" w:rsidRDefault="00EF7798" w:rsidP="00EF7798">
            <w:pPr>
              <w:tabs>
                <w:tab w:val="left" w:pos="851"/>
                <w:tab w:val="left" w:pos="1701"/>
                <w:tab w:val="left" w:pos="2835"/>
                <w:tab w:val="left" w:pos="3969"/>
                <w:tab w:val="left" w:pos="5103"/>
                <w:tab w:val="right" w:pos="9072"/>
              </w:tabs>
              <w:spacing w:after="0" w:line="240" w:lineRule="auto"/>
              <w:rPr>
                <w:rFonts w:ascii="Times New Roman" w:eastAsia="Times New Roman" w:hAnsi="Times New Roman" w:cs="Times New Roman"/>
                <w:kern w:val="16"/>
                <w:sz w:val="24"/>
                <w:szCs w:val="24"/>
              </w:rPr>
            </w:pPr>
            <w:r w:rsidRPr="00EF7798">
              <w:rPr>
                <w:rFonts w:ascii="Times New Roman" w:eastAsia="Times New Roman" w:hAnsi="Times New Roman" w:cs="Times New Roman"/>
                <w:kern w:val="16"/>
                <w:sz w:val="24"/>
                <w:szCs w:val="24"/>
              </w:rPr>
              <w:t>АО «АЛЬФА-БАНК», г. Москва</w:t>
            </w:r>
          </w:p>
          <w:p w:rsidR="00EF7798" w:rsidRPr="00EF7798" w:rsidRDefault="00EF7798" w:rsidP="00EF7798">
            <w:pPr>
              <w:tabs>
                <w:tab w:val="left" w:pos="851"/>
                <w:tab w:val="left" w:pos="1701"/>
                <w:tab w:val="left" w:pos="2835"/>
                <w:tab w:val="left" w:pos="3969"/>
                <w:tab w:val="left" w:pos="5103"/>
                <w:tab w:val="right" w:pos="9072"/>
              </w:tabs>
              <w:spacing w:after="0" w:line="240" w:lineRule="auto"/>
              <w:ind w:left="3600" w:hanging="3600"/>
              <w:rPr>
                <w:rFonts w:ascii="Times New Roman" w:eastAsia="Times New Roman" w:hAnsi="Times New Roman" w:cs="Times New Roman"/>
                <w:kern w:val="16"/>
                <w:sz w:val="24"/>
                <w:szCs w:val="24"/>
              </w:rPr>
            </w:pPr>
            <w:r w:rsidRPr="00EF7798">
              <w:rPr>
                <w:rFonts w:ascii="Times New Roman" w:eastAsia="Times New Roman" w:hAnsi="Times New Roman" w:cs="Times New Roman"/>
                <w:b/>
                <w:kern w:val="16"/>
                <w:sz w:val="24"/>
                <w:szCs w:val="24"/>
              </w:rPr>
              <w:t>К/с</w:t>
            </w:r>
            <w:r w:rsidRPr="00EF7798">
              <w:rPr>
                <w:rFonts w:ascii="Times New Roman" w:eastAsia="Times New Roman" w:hAnsi="Times New Roman" w:cs="Times New Roman"/>
                <w:kern w:val="16"/>
                <w:sz w:val="24"/>
                <w:szCs w:val="24"/>
              </w:rPr>
              <w:t xml:space="preserve"> 30101810200000000593 </w:t>
            </w:r>
          </w:p>
          <w:p w:rsidR="00EF7798" w:rsidRPr="00EF7798" w:rsidRDefault="00EF7798" w:rsidP="00EF7798">
            <w:pPr>
              <w:keepNext/>
              <w:keepLines/>
              <w:spacing w:after="0" w:line="240" w:lineRule="auto"/>
              <w:rPr>
                <w:rFonts w:ascii="Times New Roman" w:eastAsia="Times New Roman" w:hAnsi="Times New Roman" w:cs="Times New Roman"/>
                <w:kern w:val="16"/>
                <w:sz w:val="24"/>
                <w:szCs w:val="24"/>
              </w:rPr>
            </w:pPr>
            <w:r w:rsidRPr="00EF7798">
              <w:rPr>
                <w:rFonts w:ascii="Times New Roman" w:eastAsia="Times New Roman" w:hAnsi="Times New Roman" w:cs="Times New Roman"/>
                <w:b/>
                <w:kern w:val="16"/>
                <w:sz w:val="24"/>
                <w:szCs w:val="24"/>
              </w:rPr>
              <w:t>БИК</w:t>
            </w:r>
            <w:r w:rsidRPr="00EF7798">
              <w:rPr>
                <w:rFonts w:ascii="Times New Roman" w:eastAsia="Times New Roman" w:hAnsi="Times New Roman" w:cs="Times New Roman"/>
                <w:kern w:val="16"/>
                <w:sz w:val="24"/>
                <w:szCs w:val="24"/>
              </w:rPr>
              <w:t xml:space="preserve"> 044525593</w:t>
            </w:r>
          </w:p>
          <w:p w:rsidR="00EF7798" w:rsidRPr="00EF7798" w:rsidRDefault="00EF7798" w:rsidP="00EF7798">
            <w:pPr>
              <w:keepNext/>
              <w:keepLines/>
              <w:spacing w:after="0" w:line="240" w:lineRule="auto"/>
              <w:rPr>
                <w:rFonts w:ascii="Times New Roman" w:eastAsia="Times New Roman" w:hAnsi="Times New Roman" w:cs="Times New Roman"/>
                <w:kern w:val="16"/>
                <w:sz w:val="24"/>
                <w:szCs w:val="24"/>
              </w:rPr>
            </w:pPr>
          </w:p>
          <w:p w:rsidR="00EF7798" w:rsidRPr="00EF7798" w:rsidRDefault="00EF7798" w:rsidP="00EF7798">
            <w:pPr>
              <w:keepNext/>
              <w:keepLines/>
              <w:spacing w:after="0" w:line="240" w:lineRule="auto"/>
              <w:rPr>
                <w:rFonts w:ascii="Times New Roman" w:eastAsia="Times New Roman" w:hAnsi="Times New Roman" w:cs="Times New Roman"/>
                <w:kern w:val="16"/>
                <w:sz w:val="24"/>
                <w:szCs w:val="24"/>
              </w:rPr>
            </w:pPr>
            <w:r w:rsidRPr="00EF7798">
              <w:rPr>
                <w:rFonts w:ascii="Times New Roman" w:eastAsia="Times New Roman" w:hAnsi="Times New Roman" w:cs="Times New Roman"/>
                <w:kern w:val="16"/>
                <w:sz w:val="24"/>
                <w:szCs w:val="24"/>
              </w:rPr>
              <w:t xml:space="preserve">Электронная почта: </w:t>
            </w:r>
            <w:hyperlink r:id="rId10" w:history="1">
              <w:r w:rsidRPr="00EF7798">
                <w:rPr>
                  <w:rFonts w:ascii="Times New Roman" w:eastAsia="Times New Roman" w:hAnsi="Times New Roman" w:cs="Times New Roman"/>
                  <w:color w:val="0000FF"/>
                  <w:kern w:val="16"/>
                  <w:sz w:val="24"/>
                  <w:u w:val="single"/>
                  <w:lang w:val="en-US"/>
                </w:rPr>
                <w:t>svetlana</w:t>
              </w:r>
              <w:r w:rsidRPr="00EF7798">
                <w:rPr>
                  <w:rFonts w:ascii="Times New Roman" w:eastAsia="Times New Roman" w:hAnsi="Times New Roman" w:cs="Times New Roman"/>
                  <w:color w:val="0000FF"/>
                  <w:kern w:val="16"/>
                  <w:sz w:val="24"/>
                  <w:u w:val="single"/>
                </w:rPr>
                <w:t>@</w:t>
              </w:r>
              <w:r w:rsidRPr="00EF7798">
                <w:rPr>
                  <w:rFonts w:ascii="Times New Roman" w:eastAsia="Times New Roman" w:hAnsi="Times New Roman" w:cs="Times New Roman"/>
                  <w:color w:val="0000FF"/>
                  <w:kern w:val="16"/>
                  <w:sz w:val="24"/>
                  <w:u w:val="single"/>
                  <w:lang w:val="en-US"/>
                </w:rPr>
                <w:t>mediexpo</w:t>
              </w:r>
              <w:r w:rsidRPr="00EF7798">
                <w:rPr>
                  <w:rFonts w:ascii="Times New Roman" w:eastAsia="Times New Roman" w:hAnsi="Times New Roman" w:cs="Times New Roman"/>
                  <w:color w:val="0000FF"/>
                  <w:kern w:val="16"/>
                  <w:sz w:val="24"/>
                  <w:u w:val="single"/>
                </w:rPr>
                <w:t>.</w:t>
              </w:r>
              <w:r w:rsidRPr="00EF7798">
                <w:rPr>
                  <w:rFonts w:ascii="Times New Roman" w:eastAsia="Times New Roman" w:hAnsi="Times New Roman" w:cs="Times New Roman"/>
                  <w:color w:val="0000FF"/>
                  <w:kern w:val="16"/>
                  <w:sz w:val="24"/>
                  <w:u w:val="single"/>
                  <w:lang w:val="en-US"/>
                </w:rPr>
                <w:t>ru</w:t>
              </w:r>
            </w:hyperlink>
          </w:p>
        </w:tc>
      </w:tr>
      <w:tr w:rsidR="00EF7798" w:rsidRPr="00EF7798" w:rsidTr="00E806E1">
        <w:trPr>
          <w:cantSplit/>
          <w:trHeight w:val="317"/>
        </w:trPr>
        <w:tc>
          <w:tcPr>
            <w:tcW w:w="5245" w:type="dxa"/>
            <w:vAlign w:val="center"/>
          </w:tcPr>
          <w:p w:rsidR="00EF7798" w:rsidRPr="00EF7798" w:rsidRDefault="00EF7798" w:rsidP="00EF7798">
            <w:pPr>
              <w:tabs>
                <w:tab w:val="left" w:pos="851"/>
                <w:tab w:val="left" w:pos="1701"/>
                <w:tab w:val="left" w:pos="2835"/>
                <w:tab w:val="left" w:pos="3969"/>
                <w:tab w:val="left" w:pos="5103"/>
                <w:tab w:val="right" w:pos="9072"/>
              </w:tabs>
              <w:spacing w:after="0" w:line="240" w:lineRule="auto"/>
              <w:rPr>
                <w:rFonts w:ascii="Times New Roman" w:eastAsia="Times New Roman" w:hAnsi="Times New Roman" w:cs="Times New Roman"/>
                <w:kern w:val="16"/>
                <w:sz w:val="24"/>
                <w:szCs w:val="24"/>
              </w:rPr>
            </w:pPr>
            <w:r w:rsidRPr="00EF7798">
              <w:rPr>
                <w:rFonts w:ascii="Times New Roman" w:eastAsia="Times New Roman" w:hAnsi="Times New Roman" w:cs="Times New Roman"/>
                <w:kern w:val="16"/>
                <w:sz w:val="24"/>
                <w:szCs w:val="24"/>
              </w:rPr>
              <w:t>Директор</w:t>
            </w:r>
          </w:p>
          <w:p w:rsidR="00EF7798" w:rsidRPr="00EF7798" w:rsidRDefault="00EF7798" w:rsidP="00EF7798">
            <w:pPr>
              <w:spacing w:after="0" w:line="240" w:lineRule="auto"/>
              <w:rPr>
                <w:rFonts w:ascii="Times New Roman" w:eastAsia="Times New Roman" w:hAnsi="Times New Roman" w:cs="Times New Roman"/>
                <w:bCs/>
                <w:kern w:val="16"/>
                <w:sz w:val="24"/>
                <w:szCs w:val="24"/>
              </w:rPr>
            </w:pPr>
          </w:p>
          <w:p w:rsidR="00EF7798" w:rsidRPr="00EF7798" w:rsidRDefault="00EF7798" w:rsidP="00EF7798">
            <w:pPr>
              <w:spacing w:after="0" w:line="240" w:lineRule="auto"/>
              <w:rPr>
                <w:rFonts w:ascii="Times New Roman" w:eastAsia="Times New Roman" w:hAnsi="Times New Roman" w:cs="Times New Roman"/>
                <w:bCs/>
                <w:kern w:val="16"/>
                <w:sz w:val="24"/>
                <w:szCs w:val="24"/>
              </w:rPr>
            </w:pPr>
          </w:p>
          <w:p w:rsidR="00EF7798" w:rsidRPr="00EF7798" w:rsidRDefault="00EF7798" w:rsidP="00EF7798">
            <w:pPr>
              <w:tabs>
                <w:tab w:val="left" w:pos="851"/>
                <w:tab w:val="left" w:pos="1701"/>
                <w:tab w:val="left" w:pos="2835"/>
                <w:tab w:val="left" w:pos="3969"/>
                <w:tab w:val="left" w:pos="5103"/>
                <w:tab w:val="right" w:pos="9072"/>
              </w:tabs>
              <w:spacing w:after="0" w:line="240" w:lineRule="auto"/>
              <w:rPr>
                <w:rFonts w:ascii="Times New Roman" w:eastAsia="Times New Roman" w:hAnsi="Times New Roman" w:cs="Times New Roman"/>
                <w:kern w:val="16"/>
                <w:sz w:val="24"/>
                <w:szCs w:val="24"/>
              </w:rPr>
            </w:pPr>
            <w:r w:rsidRPr="00EF7798">
              <w:rPr>
                <w:rFonts w:ascii="Times New Roman" w:eastAsia="Times New Roman" w:hAnsi="Times New Roman" w:cs="Times New Roman"/>
                <w:kern w:val="16"/>
                <w:sz w:val="24"/>
                <w:szCs w:val="24"/>
              </w:rPr>
              <w:t>____________________/М.Ю. Фонарёв/</w:t>
            </w:r>
          </w:p>
        </w:tc>
        <w:tc>
          <w:tcPr>
            <w:tcW w:w="4961" w:type="dxa"/>
            <w:vAlign w:val="center"/>
          </w:tcPr>
          <w:p w:rsidR="00EF7798" w:rsidRPr="00EF7798" w:rsidRDefault="00EF7798" w:rsidP="00EF7798">
            <w:pPr>
              <w:tabs>
                <w:tab w:val="left" w:pos="851"/>
                <w:tab w:val="left" w:pos="1701"/>
                <w:tab w:val="left" w:pos="2835"/>
                <w:tab w:val="left" w:pos="3969"/>
                <w:tab w:val="left" w:pos="5103"/>
                <w:tab w:val="right" w:pos="9072"/>
              </w:tabs>
              <w:spacing w:after="0" w:line="240" w:lineRule="auto"/>
              <w:rPr>
                <w:rFonts w:ascii="Times New Roman" w:eastAsia="Times New Roman" w:hAnsi="Times New Roman" w:cs="Times New Roman"/>
                <w:kern w:val="16"/>
                <w:sz w:val="24"/>
                <w:szCs w:val="24"/>
              </w:rPr>
            </w:pPr>
            <w:r w:rsidRPr="00EF7798">
              <w:rPr>
                <w:rFonts w:ascii="Times New Roman" w:eastAsia="Times New Roman" w:hAnsi="Times New Roman" w:cs="Times New Roman"/>
                <w:kern w:val="16"/>
                <w:sz w:val="24"/>
                <w:szCs w:val="24"/>
              </w:rPr>
              <w:t>Генеральный директор</w:t>
            </w:r>
          </w:p>
          <w:p w:rsidR="00EF7798" w:rsidRPr="00EF7798" w:rsidRDefault="00EF7798" w:rsidP="00EF7798">
            <w:pPr>
              <w:spacing w:after="0" w:line="240" w:lineRule="auto"/>
              <w:rPr>
                <w:rFonts w:ascii="Times New Roman" w:eastAsia="Times New Roman" w:hAnsi="Times New Roman" w:cs="Times New Roman"/>
                <w:bCs/>
                <w:kern w:val="16"/>
                <w:sz w:val="24"/>
                <w:szCs w:val="24"/>
              </w:rPr>
            </w:pPr>
          </w:p>
          <w:p w:rsidR="00EF7798" w:rsidRPr="00EF7798" w:rsidRDefault="00EF7798" w:rsidP="00EF7798">
            <w:pPr>
              <w:spacing w:after="0" w:line="240" w:lineRule="auto"/>
              <w:rPr>
                <w:rFonts w:ascii="Times New Roman" w:eastAsia="Times New Roman" w:hAnsi="Times New Roman" w:cs="Times New Roman"/>
                <w:bCs/>
                <w:kern w:val="16"/>
                <w:sz w:val="24"/>
                <w:szCs w:val="24"/>
              </w:rPr>
            </w:pPr>
          </w:p>
          <w:p w:rsidR="00EF7798" w:rsidRPr="00EF7798" w:rsidRDefault="00EF7798" w:rsidP="00EF7798">
            <w:pPr>
              <w:spacing w:after="0" w:line="240" w:lineRule="auto"/>
              <w:rPr>
                <w:rFonts w:ascii="Times New Roman" w:eastAsia="Times New Roman" w:hAnsi="Times New Roman" w:cs="Times New Roman"/>
                <w:bCs/>
                <w:kern w:val="16"/>
                <w:sz w:val="24"/>
                <w:szCs w:val="24"/>
              </w:rPr>
            </w:pPr>
            <w:r w:rsidRPr="00EF7798">
              <w:rPr>
                <w:rFonts w:ascii="Times New Roman" w:eastAsia="Times New Roman" w:hAnsi="Times New Roman" w:cs="Times New Roman"/>
                <w:bCs/>
                <w:kern w:val="16"/>
                <w:sz w:val="24"/>
                <w:szCs w:val="24"/>
              </w:rPr>
              <w:t xml:space="preserve">____________________/О.Э. </w:t>
            </w:r>
            <w:proofErr w:type="spellStart"/>
            <w:r w:rsidRPr="00EF7798">
              <w:rPr>
                <w:rFonts w:ascii="Times New Roman" w:eastAsia="Times New Roman" w:hAnsi="Times New Roman" w:cs="Times New Roman"/>
                <w:bCs/>
                <w:kern w:val="16"/>
                <w:sz w:val="24"/>
                <w:szCs w:val="24"/>
              </w:rPr>
              <w:t>Цоколаева</w:t>
            </w:r>
            <w:proofErr w:type="spellEnd"/>
            <w:r w:rsidRPr="00EF7798">
              <w:rPr>
                <w:rFonts w:ascii="Times New Roman" w:eastAsia="Times New Roman" w:hAnsi="Times New Roman" w:cs="Times New Roman"/>
                <w:bCs/>
                <w:kern w:val="16"/>
                <w:sz w:val="24"/>
                <w:szCs w:val="24"/>
              </w:rPr>
              <w:t>/</w:t>
            </w:r>
          </w:p>
        </w:tc>
      </w:tr>
    </w:tbl>
    <w:p w:rsidR="00EF7798" w:rsidRPr="00EF7798" w:rsidRDefault="00EF7798" w:rsidP="00EF7798">
      <w:pPr>
        <w:keepNext/>
        <w:keepLines/>
        <w:tabs>
          <w:tab w:val="left" w:pos="10065"/>
        </w:tabs>
        <w:suppressAutoHyphens/>
        <w:spacing w:after="0" w:line="240" w:lineRule="auto"/>
        <w:ind w:firstLine="426"/>
        <w:contextualSpacing/>
        <w:jc w:val="right"/>
        <w:outlineLvl w:val="0"/>
        <w:rPr>
          <w:rFonts w:ascii="Times New Roman" w:eastAsia="Times New Roman" w:hAnsi="Times New Roman" w:cs="Times New Roman"/>
          <w:bCs/>
          <w:color w:val="000000"/>
          <w:kern w:val="16"/>
          <w:sz w:val="24"/>
          <w:szCs w:val="24"/>
        </w:rPr>
      </w:pPr>
      <w:r w:rsidRPr="00EF7798">
        <w:rPr>
          <w:rFonts w:ascii="Times New Roman" w:eastAsia="Times New Roman" w:hAnsi="Times New Roman" w:cs="Times New Roman"/>
          <w:b/>
          <w:bCs/>
          <w:color w:val="000000"/>
          <w:kern w:val="16"/>
          <w:sz w:val="24"/>
          <w:szCs w:val="24"/>
        </w:rPr>
        <w:br w:type="page"/>
      </w:r>
      <w:r w:rsidRPr="00EF7798">
        <w:rPr>
          <w:rFonts w:ascii="Times New Roman" w:eastAsia="Times New Roman" w:hAnsi="Times New Roman" w:cs="Times New Roman"/>
          <w:bCs/>
          <w:color w:val="000000"/>
          <w:kern w:val="16"/>
          <w:sz w:val="24"/>
          <w:szCs w:val="24"/>
        </w:rPr>
        <w:lastRenderedPageBreak/>
        <w:t>Приложение №1</w:t>
      </w:r>
    </w:p>
    <w:p w:rsidR="00EF7798" w:rsidRPr="00EF7798" w:rsidRDefault="00EF7798" w:rsidP="00EF7798">
      <w:pPr>
        <w:keepNext/>
        <w:keepLines/>
        <w:tabs>
          <w:tab w:val="left" w:pos="10065"/>
        </w:tabs>
        <w:suppressAutoHyphens/>
        <w:spacing w:after="0" w:line="240" w:lineRule="auto"/>
        <w:ind w:firstLine="426"/>
        <w:contextualSpacing/>
        <w:jc w:val="right"/>
        <w:outlineLvl w:val="0"/>
        <w:rPr>
          <w:rFonts w:ascii="Times New Roman" w:eastAsia="Times New Roman" w:hAnsi="Times New Roman" w:cs="Times New Roman"/>
          <w:bCs/>
          <w:color w:val="000000"/>
          <w:kern w:val="16"/>
          <w:sz w:val="24"/>
          <w:szCs w:val="24"/>
        </w:rPr>
      </w:pPr>
      <w:r w:rsidRPr="00EF7798">
        <w:rPr>
          <w:rFonts w:ascii="Times New Roman" w:eastAsia="Times New Roman" w:hAnsi="Times New Roman" w:cs="Times New Roman"/>
          <w:bCs/>
          <w:color w:val="000000"/>
          <w:kern w:val="16"/>
          <w:sz w:val="24"/>
          <w:szCs w:val="24"/>
        </w:rPr>
        <w:t>к Договору возмездного оказания услуг</w:t>
      </w:r>
    </w:p>
    <w:p w:rsidR="00EF7798" w:rsidRPr="00EF7798" w:rsidRDefault="00EF7798" w:rsidP="00EF7798">
      <w:pPr>
        <w:keepNext/>
        <w:keepLines/>
        <w:tabs>
          <w:tab w:val="left" w:pos="10065"/>
        </w:tabs>
        <w:suppressAutoHyphens/>
        <w:spacing w:after="0" w:line="240" w:lineRule="auto"/>
        <w:ind w:firstLine="426"/>
        <w:contextualSpacing/>
        <w:jc w:val="right"/>
        <w:outlineLvl w:val="0"/>
        <w:rPr>
          <w:rFonts w:ascii="Times New Roman" w:eastAsia="Times New Roman" w:hAnsi="Times New Roman" w:cs="Times New Roman"/>
          <w:bCs/>
          <w:color w:val="000000"/>
          <w:kern w:val="16"/>
          <w:sz w:val="24"/>
          <w:szCs w:val="24"/>
        </w:rPr>
      </w:pPr>
      <w:r w:rsidRPr="00EF7798">
        <w:rPr>
          <w:rFonts w:ascii="Times New Roman" w:eastAsia="Times New Roman" w:hAnsi="Times New Roman" w:cs="Times New Roman"/>
          <w:bCs/>
          <w:color w:val="000000"/>
          <w:kern w:val="16"/>
          <w:sz w:val="24"/>
          <w:szCs w:val="24"/>
        </w:rPr>
        <w:t>№ _____________ от «___» __________ 2017г.</w:t>
      </w:r>
    </w:p>
    <w:p w:rsidR="00EF7798" w:rsidRPr="00EF7798" w:rsidRDefault="00EF7798" w:rsidP="00EF7798">
      <w:pPr>
        <w:keepNext/>
        <w:keepLines/>
        <w:tabs>
          <w:tab w:val="left" w:pos="10065"/>
        </w:tabs>
        <w:suppressAutoHyphens/>
        <w:spacing w:after="0" w:line="240" w:lineRule="auto"/>
        <w:ind w:firstLine="426"/>
        <w:contextualSpacing/>
        <w:jc w:val="right"/>
        <w:outlineLvl w:val="0"/>
        <w:rPr>
          <w:rFonts w:ascii="Times New Roman" w:eastAsia="Times New Roman" w:hAnsi="Times New Roman" w:cs="Times New Roman"/>
          <w:bCs/>
          <w:color w:val="000000"/>
          <w:kern w:val="16"/>
          <w:sz w:val="24"/>
          <w:szCs w:val="24"/>
        </w:rPr>
      </w:pPr>
    </w:p>
    <w:p w:rsidR="00EF7798" w:rsidRPr="00EF7798" w:rsidRDefault="00EF7798" w:rsidP="00EF7798">
      <w:pPr>
        <w:tabs>
          <w:tab w:val="left" w:pos="851"/>
          <w:tab w:val="left" w:pos="1701"/>
          <w:tab w:val="left" w:pos="2835"/>
          <w:tab w:val="left" w:pos="3969"/>
          <w:tab w:val="left" w:pos="5103"/>
          <w:tab w:val="right" w:pos="9072"/>
        </w:tabs>
        <w:spacing w:after="0" w:line="240" w:lineRule="auto"/>
        <w:jc w:val="center"/>
        <w:rPr>
          <w:rFonts w:ascii="Times New Roman" w:eastAsia="Times New Roman" w:hAnsi="Times New Roman" w:cs="Times New Roman"/>
          <w:b/>
          <w:bCs/>
          <w:color w:val="000000"/>
          <w:kern w:val="16"/>
          <w:sz w:val="24"/>
          <w:szCs w:val="24"/>
        </w:rPr>
      </w:pPr>
      <w:r w:rsidRPr="00EF7798">
        <w:rPr>
          <w:rFonts w:ascii="Times New Roman" w:eastAsia="Times New Roman" w:hAnsi="Times New Roman" w:cs="Times New Roman"/>
          <w:b/>
          <w:bCs/>
          <w:color w:val="000000"/>
          <w:kern w:val="16"/>
          <w:sz w:val="24"/>
          <w:szCs w:val="24"/>
        </w:rPr>
        <w:t>АНТИКОРРУПЦИОННАЯ ОГОВОРКА</w:t>
      </w:r>
    </w:p>
    <w:p w:rsidR="00EF7798" w:rsidRPr="00EF7798" w:rsidRDefault="00EF7798" w:rsidP="00EF7798">
      <w:pPr>
        <w:spacing w:after="0" w:line="240" w:lineRule="auto"/>
        <w:jc w:val="both"/>
        <w:rPr>
          <w:rFonts w:ascii="Times New Roman" w:eastAsia="Times New Roman" w:hAnsi="Times New Roman" w:cs="Times New Roman"/>
          <w:sz w:val="24"/>
          <w:szCs w:val="24"/>
          <w:lang w:eastAsia="en-US"/>
        </w:rPr>
      </w:pPr>
    </w:p>
    <w:p w:rsidR="00EF7798" w:rsidRPr="00EF7798" w:rsidRDefault="00EF7798" w:rsidP="00EF7798">
      <w:pPr>
        <w:spacing w:after="0" w:line="240" w:lineRule="auto"/>
        <w:jc w:val="both"/>
        <w:rPr>
          <w:rFonts w:ascii="Times New Roman" w:eastAsia="Times New Roman" w:hAnsi="Times New Roman" w:cs="Times New Roman"/>
          <w:b/>
          <w:sz w:val="24"/>
          <w:szCs w:val="24"/>
          <w:lang w:eastAsia="en-US"/>
        </w:rPr>
      </w:pPr>
      <w:r w:rsidRPr="00EF7798">
        <w:rPr>
          <w:rFonts w:ascii="Times New Roman" w:eastAsia="Times New Roman" w:hAnsi="Times New Roman" w:cs="Times New Roman"/>
          <w:b/>
          <w:sz w:val="24"/>
          <w:szCs w:val="24"/>
          <w:lang w:eastAsia="en-US"/>
        </w:rPr>
        <w:t>Статья 1</w:t>
      </w:r>
    </w:p>
    <w:p w:rsidR="00EF7798" w:rsidRPr="00EF7798" w:rsidRDefault="00EF7798" w:rsidP="00EF7798">
      <w:pPr>
        <w:tabs>
          <w:tab w:val="left" w:pos="851"/>
          <w:tab w:val="left" w:pos="1701"/>
          <w:tab w:val="left" w:pos="2835"/>
          <w:tab w:val="left" w:pos="3969"/>
          <w:tab w:val="left" w:pos="5103"/>
          <w:tab w:val="right" w:pos="9072"/>
        </w:tabs>
        <w:autoSpaceDE w:val="0"/>
        <w:autoSpaceDN w:val="0"/>
        <w:adjustRightInd w:val="0"/>
        <w:spacing w:after="0" w:line="240" w:lineRule="auto"/>
        <w:jc w:val="both"/>
        <w:rPr>
          <w:rFonts w:ascii="Times New Roman" w:eastAsia="Times New Roman" w:hAnsi="Times New Roman" w:cs="Times New Roman"/>
          <w:color w:val="000000"/>
          <w:kern w:val="16"/>
          <w:sz w:val="24"/>
          <w:szCs w:val="24"/>
        </w:rPr>
      </w:pPr>
      <w:r w:rsidRPr="00EF7798">
        <w:rPr>
          <w:rFonts w:ascii="Times New Roman" w:eastAsia="Times New Roman" w:hAnsi="Times New Roman" w:cs="Times New Roman"/>
          <w:color w:val="000000"/>
          <w:kern w:val="16"/>
          <w:sz w:val="24"/>
          <w:szCs w:val="24"/>
        </w:rPr>
        <w:t>1.1. Настоящим каждая Сторона гарантирует, что при заключении настоящего Договора и исполнении своих обязательств по нему, Стороны:</w:t>
      </w:r>
    </w:p>
    <w:p w:rsidR="00EF7798" w:rsidRPr="00EF7798" w:rsidRDefault="00EF7798" w:rsidP="00EF7798">
      <w:pPr>
        <w:tabs>
          <w:tab w:val="left" w:pos="851"/>
          <w:tab w:val="left" w:pos="1701"/>
          <w:tab w:val="left" w:pos="2835"/>
          <w:tab w:val="left" w:pos="3969"/>
          <w:tab w:val="left" w:pos="5103"/>
          <w:tab w:val="right" w:pos="9072"/>
        </w:tabs>
        <w:autoSpaceDE w:val="0"/>
        <w:autoSpaceDN w:val="0"/>
        <w:adjustRightInd w:val="0"/>
        <w:spacing w:after="0" w:line="240" w:lineRule="auto"/>
        <w:jc w:val="both"/>
        <w:rPr>
          <w:rFonts w:ascii="Times New Roman" w:eastAsia="Times New Roman" w:hAnsi="Times New Roman" w:cs="Times New Roman"/>
          <w:color w:val="000000"/>
          <w:kern w:val="16"/>
          <w:sz w:val="24"/>
          <w:szCs w:val="24"/>
        </w:rPr>
      </w:pPr>
      <w:r w:rsidRPr="00EF7798">
        <w:rPr>
          <w:rFonts w:ascii="Times New Roman" w:eastAsia="Times New Roman" w:hAnsi="Times New Roman" w:cs="Times New Roman"/>
          <w:color w:val="000000"/>
          <w:kern w:val="16"/>
          <w:sz w:val="24"/>
          <w:szCs w:val="24"/>
        </w:rPr>
        <w:t xml:space="preserve">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EF7798" w:rsidRPr="00EF7798" w:rsidRDefault="00EF7798" w:rsidP="00EF7798">
      <w:pPr>
        <w:spacing w:after="0" w:line="240" w:lineRule="auto"/>
        <w:jc w:val="both"/>
        <w:rPr>
          <w:rFonts w:ascii="Times New Roman" w:eastAsia="Times New Roman" w:hAnsi="Times New Roman" w:cs="Times New Roman"/>
          <w:sz w:val="24"/>
          <w:szCs w:val="24"/>
          <w:lang w:eastAsia="en-US"/>
        </w:rPr>
      </w:pPr>
      <w:r w:rsidRPr="00EF7798">
        <w:rPr>
          <w:rFonts w:ascii="Times New Roman" w:eastAsia="Times New Roman" w:hAnsi="Times New Roman" w:cs="Times New Roman"/>
          <w:sz w:val="24"/>
          <w:szCs w:val="24"/>
          <w:lang w:eastAsia="en-US"/>
        </w:rPr>
        <w:t>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F7798" w:rsidRPr="00EF7798" w:rsidRDefault="00EF7798" w:rsidP="00EF7798">
      <w:pPr>
        <w:spacing w:after="0" w:line="240" w:lineRule="auto"/>
        <w:jc w:val="both"/>
        <w:rPr>
          <w:rFonts w:ascii="Times New Roman" w:eastAsia="Times New Roman" w:hAnsi="Times New Roman" w:cs="Times New Roman"/>
          <w:sz w:val="24"/>
          <w:szCs w:val="24"/>
          <w:lang w:eastAsia="en-US"/>
        </w:rPr>
      </w:pPr>
      <w:r w:rsidRPr="00EF7798">
        <w:rPr>
          <w:rFonts w:ascii="Times New Roman" w:eastAsia="Times New Roman" w:hAnsi="Times New Roman" w:cs="Times New Roman"/>
          <w:sz w:val="24"/>
          <w:szCs w:val="24"/>
          <w:lang w:eastAsia="en-US"/>
        </w:rPr>
        <w:t>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EF7798" w:rsidRPr="00EF7798" w:rsidRDefault="00EF7798" w:rsidP="00EF7798">
      <w:pPr>
        <w:spacing w:after="0" w:line="240" w:lineRule="auto"/>
        <w:jc w:val="both"/>
        <w:rPr>
          <w:rFonts w:ascii="Times New Roman" w:eastAsia="Times New Roman" w:hAnsi="Times New Roman" w:cs="Times New Roman"/>
          <w:sz w:val="24"/>
          <w:szCs w:val="24"/>
          <w:lang w:eastAsia="en-US"/>
        </w:rPr>
      </w:pPr>
      <w:r w:rsidRPr="00EF7798">
        <w:rPr>
          <w:rFonts w:ascii="Times New Roman" w:eastAsia="Times New Roman" w:hAnsi="Times New Roman" w:cs="Times New Roman"/>
          <w:sz w:val="24"/>
          <w:szCs w:val="24"/>
          <w:lang w:eastAsia="en-US"/>
        </w:rPr>
        <w:t>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EF7798" w:rsidRPr="00EF7798" w:rsidRDefault="00EF7798" w:rsidP="00EF7798">
      <w:pPr>
        <w:spacing w:after="0" w:line="240" w:lineRule="auto"/>
        <w:jc w:val="both"/>
        <w:rPr>
          <w:rFonts w:ascii="Times New Roman" w:eastAsia="Times New Roman" w:hAnsi="Times New Roman" w:cs="Times New Roman"/>
          <w:sz w:val="24"/>
          <w:szCs w:val="24"/>
          <w:lang w:eastAsia="en-US"/>
        </w:rPr>
      </w:pPr>
      <w:r w:rsidRPr="00EF7798">
        <w:rPr>
          <w:rFonts w:ascii="Times New Roman" w:eastAsia="Times New Roman" w:hAnsi="Times New Roman" w:cs="Times New Roman"/>
          <w:sz w:val="24"/>
          <w:szCs w:val="24"/>
          <w:lang w:eastAsia="en-US"/>
        </w:rPr>
        <w:t>1.1.5. запрещают своим работникам принимать или предлагать любым лицам выплатит</w:t>
      </w:r>
      <w:proofErr w:type="gramStart"/>
      <w:r w:rsidRPr="00EF7798">
        <w:rPr>
          <w:rFonts w:ascii="Times New Roman" w:eastAsia="Times New Roman" w:hAnsi="Times New Roman" w:cs="Times New Roman"/>
          <w:sz w:val="24"/>
          <w:szCs w:val="24"/>
          <w:lang w:eastAsia="en-US"/>
        </w:rPr>
        <w:t>ь(</w:t>
      </w:r>
      <w:proofErr w:type="gramEnd"/>
      <w:r w:rsidRPr="00EF7798">
        <w:rPr>
          <w:rFonts w:ascii="Times New Roman" w:eastAsia="Times New Roman" w:hAnsi="Times New Roman" w:cs="Times New Roman"/>
          <w:sz w:val="24"/>
          <w:szCs w:val="24"/>
          <w:lang w:eastAsia="en-US"/>
        </w:rPr>
        <w:t>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EF7798" w:rsidRPr="00EF7798" w:rsidRDefault="00EF7798" w:rsidP="00EF7798">
      <w:pPr>
        <w:spacing w:after="0" w:line="240" w:lineRule="auto"/>
        <w:jc w:val="both"/>
        <w:rPr>
          <w:rFonts w:ascii="Times New Roman" w:eastAsia="Times New Roman" w:hAnsi="Times New Roman" w:cs="Times New Roman"/>
          <w:sz w:val="24"/>
          <w:szCs w:val="24"/>
          <w:lang w:eastAsia="en-US"/>
        </w:rPr>
      </w:pPr>
      <w:r w:rsidRPr="00EF7798">
        <w:rPr>
          <w:rFonts w:ascii="Times New Roman" w:eastAsia="Times New Roman" w:hAnsi="Times New Roman" w:cs="Times New Roman"/>
          <w:sz w:val="24"/>
          <w:szCs w:val="24"/>
          <w:lang w:eastAsia="en-US"/>
        </w:rPr>
        <w:t xml:space="preserve">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EF7798">
        <w:rPr>
          <w:rFonts w:ascii="Times New Roman" w:eastAsia="Times New Roman" w:hAnsi="Times New Roman" w:cs="Times New Roman"/>
          <w:sz w:val="24"/>
          <w:szCs w:val="24"/>
          <w:lang w:eastAsia="en-US"/>
        </w:rPr>
        <w:t>аффилированных</w:t>
      </w:r>
      <w:proofErr w:type="spellEnd"/>
      <w:r w:rsidRPr="00EF7798">
        <w:rPr>
          <w:rFonts w:ascii="Times New Roman" w:eastAsia="Times New Roman" w:hAnsi="Times New Roman" w:cs="Times New Roman"/>
          <w:sz w:val="24"/>
          <w:szCs w:val="24"/>
          <w:lang w:eastAsia="en-US"/>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EF7798" w:rsidRPr="00EF7798" w:rsidRDefault="00EF7798" w:rsidP="00EF7798">
      <w:pPr>
        <w:spacing w:after="0" w:line="240" w:lineRule="auto"/>
        <w:jc w:val="both"/>
        <w:rPr>
          <w:rFonts w:ascii="Times New Roman" w:eastAsia="Times New Roman" w:hAnsi="Times New Roman" w:cs="Times New Roman"/>
          <w:sz w:val="24"/>
          <w:szCs w:val="24"/>
          <w:lang w:eastAsia="en-US"/>
        </w:rPr>
      </w:pPr>
    </w:p>
    <w:p w:rsidR="00EF7798" w:rsidRPr="00EF7798" w:rsidRDefault="00EF7798" w:rsidP="00EF7798">
      <w:pPr>
        <w:spacing w:after="0" w:line="240" w:lineRule="auto"/>
        <w:jc w:val="both"/>
        <w:rPr>
          <w:rFonts w:ascii="Times New Roman" w:eastAsia="Times New Roman" w:hAnsi="Times New Roman" w:cs="Times New Roman"/>
          <w:sz w:val="24"/>
          <w:szCs w:val="24"/>
          <w:lang w:eastAsia="en-US"/>
        </w:rPr>
      </w:pPr>
      <w:r w:rsidRPr="00EF7798">
        <w:rPr>
          <w:rFonts w:ascii="Times New Roman" w:eastAsia="Times New Roman" w:hAnsi="Times New Roman" w:cs="Times New Roman"/>
          <w:sz w:val="24"/>
          <w:szCs w:val="24"/>
          <w:lang w:eastAsia="en-US"/>
        </w:rPr>
        <w:t xml:space="preserve">1.2. Под «разумными мерами» для предотвращения совершения коррупционных действий со стороны их </w:t>
      </w:r>
      <w:proofErr w:type="spellStart"/>
      <w:r w:rsidRPr="00EF7798">
        <w:rPr>
          <w:rFonts w:ascii="Times New Roman" w:eastAsia="Times New Roman" w:hAnsi="Times New Roman" w:cs="Times New Roman"/>
          <w:sz w:val="24"/>
          <w:szCs w:val="24"/>
          <w:lang w:eastAsia="en-US"/>
        </w:rPr>
        <w:t>аффилированных</w:t>
      </w:r>
      <w:proofErr w:type="spellEnd"/>
      <w:r w:rsidRPr="00EF7798">
        <w:rPr>
          <w:rFonts w:ascii="Times New Roman" w:eastAsia="Times New Roman" w:hAnsi="Times New Roman" w:cs="Times New Roman"/>
          <w:sz w:val="24"/>
          <w:szCs w:val="24"/>
          <w:lang w:eastAsia="en-US"/>
        </w:rPr>
        <w:t xml:space="preserve"> лиц или посредников, помимо прочего, Стороны понимают:</w:t>
      </w:r>
    </w:p>
    <w:p w:rsidR="00EF7798" w:rsidRPr="00EF7798" w:rsidRDefault="00EF7798" w:rsidP="00EF7798">
      <w:pPr>
        <w:spacing w:after="0" w:line="240" w:lineRule="auto"/>
        <w:jc w:val="both"/>
        <w:rPr>
          <w:rFonts w:ascii="Times New Roman" w:eastAsia="Times New Roman" w:hAnsi="Times New Roman" w:cs="Times New Roman"/>
          <w:sz w:val="24"/>
          <w:szCs w:val="24"/>
          <w:lang w:eastAsia="en-US"/>
        </w:rPr>
      </w:pPr>
      <w:r w:rsidRPr="00EF7798">
        <w:rPr>
          <w:rFonts w:ascii="Times New Roman" w:eastAsia="Times New Roman" w:hAnsi="Times New Roman" w:cs="Times New Roman"/>
          <w:sz w:val="24"/>
          <w:szCs w:val="24"/>
          <w:lang w:eastAsia="en-US"/>
        </w:rPr>
        <w:t xml:space="preserve">1.2.1. проведение инструктажа </w:t>
      </w:r>
      <w:proofErr w:type="spellStart"/>
      <w:r w:rsidRPr="00EF7798">
        <w:rPr>
          <w:rFonts w:ascii="Times New Roman" w:eastAsia="Times New Roman" w:hAnsi="Times New Roman" w:cs="Times New Roman"/>
          <w:sz w:val="24"/>
          <w:szCs w:val="24"/>
          <w:lang w:eastAsia="en-US"/>
        </w:rPr>
        <w:t>аффилированных</w:t>
      </w:r>
      <w:proofErr w:type="spellEnd"/>
      <w:r w:rsidRPr="00EF7798">
        <w:rPr>
          <w:rFonts w:ascii="Times New Roman" w:eastAsia="Times New Roman" w:hAnsi="Times New Roman" w:cs="Times New Roman"/>
          <w:sz w:val="24"/>
          <w:szCs w:val="24"/>
          <w:lang w:eastAsia="en-US"/>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EF7798" w:rsidRPr="00EF7798" w:rsidRDefault="00EF7798" w:rsidP="00EF7798">
      <w:pPr>
        <w:spacing w:after="0" w:line="240" w:lineRule="auto"/>
        <w:jc w:val="both"/>
        <w:rPr>
          <w:rFonts w:ascii="Times New Roman" w:eastAsia="Times New Roman" w:hAnsi="Times New Roman" w:cs="Times New Roman"/>
          <w:sz w:val="24"/>
          <w:szCs w:val="24"/>
          <w:lang w:eastAsia="en-US"/>
        </w:rPr>
      </w:pPr>
      <w:r w:rsidRPr="00EF7798">
        <w:rPr>
          <w:rFonts w:ascii="Times New Roman" w:eastAsia="Times New Roman" w:hAnsi="Times New Roman" w:cs="Times New Roman"/>
          <w:sz w:val="24"/>
          <w:szCs w:val="24"/>
          <w:lang w:eastAsia="en-US"/>
        </w:rPr>
        <w:t xml:space="preserve">1.2.2. включение в договоры с </w:t>
      </w:r>
      <w:proofErr w:type="spellStart"/>
      <w:r w:rsidRPr="00EF7798">
        <w:rPr>
          <w:rFonts w:ascii="Times New Roman" w:eastAsia="Times New Roman" w:hAnsi="Times New Roman" w:cs="Times New Roman"/>
          <w:sz w:val="24"/>
          <w:szCs w:val="24"/>
          <w:lang w:eastAsia="en-US"/>
        </w:rPr>
        <w:t>аффилированными</w:t>
      </w:r>
      <w:proofErr w:type="spellEnd"/>
      <w:r w:rsidRPr="00EF7798">
        <w:rPr>
          <w:rFonts w:ascii="Times New Roman" w:eastAsia="Times New Roman" w:hAnsi="Times New Roman" w:cs="Times New Roman"/>
          <w:sz w:val="24"/>
          <w:szCs w:val="24"/>
          <w:lang w:eastAsia="en-US"/>
        </w:rPr>
        <w:t xml:space="preserve"> лицами или посредниками </w:t>
      </w:r>
      <w:proofErr w:type="spellStart"/>
      <w:r w:rsidRPr="00EF7798">
        <w:rPr>
          <w:rFonts w:ascii="Times New Roman" w:eastAsia="Times New Roman" w:hAnsi="Times New Roman" w:cs="Times New Roman"/>
          <w:sz w:val="24"/>
          <w:szCs w:val="24"/>
          <w:lang w:eastAsia="en-US"/>
        </w:rPr>
        <w:t>антикоррупционной</w:t>
      </w:r>
      <w:proofErr w:type="spellEnd"/>
      <w:r w:rsidRPr="00EF7798">
        <w:rPr>
          <w:rFonts w:ascii="Times New Roman" w:eastAsia="Times New Roman" w:hAnsi="Times New Roman" w:cs="Times New Roman"/>
          <w:sz w:val="24"/>
          <w:szCs w:val="24"/>
          <w:lang w:eastAsia="en-US"/>
        </w:rPr>
        <w:t xml:space="preserve"> оговорки;</w:t>
      </w:r>
    </w:p>
    <w:p w:rsidR="00EF7798" w:rsidRPr="00EF7798" w:rsidRDefault="00EF7798" w:rsidP="00EF7798">
      <w:pPr>
        <w:spacing w:after="0" w:line="240" w:lineRule="auto"/>
        <w:jc w:val="both"/>
        <w:rPr>
          <w:rFonts w:ascii="Times New Roman" w:eastAsia="Times New Roman" w:hAnsi="Times New Roman" w:cs="Times New Roman"/>
          <w:sz w:val="24"/>
          <w:szCs w:val="24"/>
          <w:lang w:eastAsia="en-US"/>
        </w:rPr>
      </w:pPr>
      <w:r w:rsidRPr="00EF7798">
        <w:rPr>
          <w:rFonts w:ascii="Times New Roman" w:eastAsia="Times New Roman" w:hAnsi="Times New Roman" w:cs="Times New Roman"/>
          <w:sz w:val="24"/>
          <w:szCs w:val="24"/>
          <w:lang w:eastAsia="en-US"/>
        </w:rPr>
        <w:t xml:space="preserve">1.2.3. неиспользование </w:t>
      </w:r>
      <w:proofErr w:type="spellStart"/>
      <w:r w:rsidRPr="00EF7798">
        <w:rPr>
          <w:rFonts w:ascii="Times New Roman" w:eastAsia="Times New Roman" w:hAnsi="Times New Roman" w:cs="Times New Roman"/>
          <w:sz w:val="24"/>
          <w:szCs w:val="24"/>
          <w:lang w:eastAsia="en-US"/>
        </w:rPr>
        <w:t>аффилированных</w:t>
      </w:r>
      <w:proofErr w:type="spellEnd"/>
      <w:r w:rsidRPr="00EF7798">
        <w:rPr>
          <w:rFonts w:ascii="Times New Roman" w:eastAsia="Times New Roman" w:hAnsi="Times New Roman" w:cs="Times New Roman"/>
          <w:sz w:val="24"/>
          <w:szCs w:val="24"/>
          <w:lang w:eastAsia="en-US"/>
        </w:rPr>
        <w:t xml:space="preserve"> лиц или посредников в качестве канала </w:t>
      </w:r>
      <w:proofErr w:type="spellStart"/>
      <w:r w:rsidRPr="00EF7798">
        <w:rPr>
          <w:rFonts w:ascii="Times New Roman" w:eastAsia="Times New Roman" w:hAnsi="Times New Roman" w:cs="Times New Roman"/>
          <w:sz w:val="24"/>
          <w:szCs w:val="24"/>
          <w:lang w:eastAsia="en-US"/>
        </w:rPr>
        <w:t>аффилированных</w:t>
      </w:r>
      <w:proofErr w:type="spellEnd"/>
      <w:r w:rsidRPr="00EF7798">
        <w:rPr>
          <w:rFonts w:ascii="Times New Roman" w:eastAsia="Times New Roman" w:hAnsi="Times New Roman" w:cs="Times New Roman"/>
          <w:sz w:val="24"/>
          <w:szCs w:val="24"/>
          <w:lang w:eastAsia="en-US"/>
        </w:rPr>
        <w:t xml:space="preserve"> лиц или любых посредников для совершения коррупционных действий;</w:t>
      </w:r>
    </w:p>
    <w:p w:rsidR="00EF7798" w:rsidRPr="00EF7798" w:rsidRDefault="00EF7798" w:rsidP="00EF7798">
      <w:pPr>
        <w:spacing w:after="0" w:line="240" w:lineRule="auto"/>
        <w:jc w:val="both"/>
        <w:rPr>
          <w:rFonts w:ascii="Times New Roman" w:eastAsia="Times New Roman" w:hAnsi="Times New Roman" w:cs="Times New Roman"/>
          <w:sz w:val="24"/>
          <w:szCs w:val="24"/>
          <w:lang w:eastAsia="en-US"/>
        </w:rPr>
      </w:pPr>
      <w:r w:rsidRPr="00EF7798">
        <w:rPr>
          <w:rFonts w:ascii="Times New Roman" w:eastAsia="Times New Roman" w:hAnsi="Times New Roman" w:cs="Times New Roman"/>
          <w:sz w:val="24"/>
          <w:szCs w:val="24"/>
          <w:lang w:eastAsia="en-US"/>
        </w:rPr>
        <w:t>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EF7798" w:rsidRPr="00EF7798" w:rsidRDefault="00EF7798" w:rsidP="00EF7798">
      <w:pPr>
        <w:spacing w:after="0" w:line="240" w:lineRule="auto"/>
        <w:jc w:val="both"/>
        <w:rPr>
          <w:rFonts w:ascii="Times New Roman" w:eastAsia="Times New Roman" w:hAnsi="Times New Roman" w:cs="Times New Roman"/>
          <w:sz w:val="24"/>
          <w:szCs w:val="24"/>
          <w:lang w:eastAsia="en-US"/>
        </w:rPr>
      </w:pPr>
      <w:r w:rsidRPr="00EF7798">
        <w:rPr>
          <w:rFonts w:ascii="Times New Roman" w:eastAsia="Times New Roman" w:hAnsi="Times New Roman" w:cs="Times New Roman"/>
          <w:sz w:val="24"/>
          <w:szCs w:val="24"/>
          <w:lang w:eastAsia="en-US"/>
        </w:rPr>
        <w:t xml:space="preserve">1.2.5. осуществление выплат </w:t>
      </w:r>
      <w:proofErr w:type="spellStart"/>
      <w:r w:rsidRPr="00EF7798">
        <w:rPr>
          <w:rFonts w:ascii="Times New Roman" w:eastAsia="Times New Roman" w:hAnsi="Times New Roman" w:cs="Times New Roman"/>
          <w:sz w:val="24"/>
          <w:szCs w:val="24"/>
          <w:lang w:eastAsia="en-US"/>
        </w:rPr>
        <w:t>аффилированным</w:t>
      </w:r>
      <w:proofErr w:type="spellEnd"/>
      <w:r w:rsidRPr="00EF7798">
        <w:rPr>
          <w:rFonts w:ascii="Times New Roman" w:eastAsia="Times New Roman" w:hAnsi="Times New Roman" w:cs="Times New Roman"/>
          <w:sz w:val="24"/>
          <w:szCs w:val="24"/>
          <w:lang w:eastAsia="en-US"/>
        </w:rPr>
        <w:t xml:space="preserve"> лицам или посредникам в размере, не превышающем размер соответствующего вознаграждения за оказанные ими законные услуги.</w:t>
      </w:r>
    </w:p>
    <w:p w:rsidR="00EF7798" w:rsidRPr="00EF7798" w:rsidRDefault="00EF7798" w:rsidP="00EF7798">
      <w:pPr>
        <w:spacing w:after="0" w:line="240" w:lineRule="auto"/>
        <w:jc w:val="both"/>
        <w:rPr>
          <w:rFonts w:ascii="Times New Roman" w:eastAsia="Times New Roman" w:hAnsi="Times New Roman" w:cs="Times New Roman"/>
          <w:sz w:val="24"/>
          <w:szCs w:val="24"/>
          <w:lang w:eastAsia="en-US"/>
        </w:rPr>
      </w:pPr>
    </w:p>
    <w:p w:rsidR="00EF7798" w:rsidRPr="00EF7798" w:rsidRDefault="00EF7798" w:rsidP="00EF7798">
      <w:pPr>
        <w:spacing w:after="0" w:line="240" w:lineRule="auto"/>
        <w:jc w:val="both"/>
        <w:rPr>
          <w:rFonts w:ascii="Times New Roman" w:eastAsia="Times New Roman" w:hAnsi="Times New Roman" w:cs="Times New Roman"/>
          <w:b/>
          <w:sz w:val="24"/>
          <w:szCs w:val="24"/>
          <w:lang w:eastAsia="en-US"/>
        </w:rPr>
      </w:pPr>
      <w:r w:rsidRPr="00EF7798">
        <w:rPr>
          <w:rFonts w:ascii="Times New Roman" w:eastAsia="Times New Roman" w:hAnsi="Times New Roman" w:cs="Times New Roman"/>
          <w:b/>
          <w:sz w:val="24"/>
          <w:szCs w:val="24"/>
          <w:lang w:eastAsia="en-US"/>
        </w:rPr>
        <w:t>Статья 2</w:t>
      </w:r>
    </w:p>
    <w:p w:rsidR="00EF7798" w:rsidRPr="00EF7798" w:rsidRDefault="00EF7798" w:rsidP="00EF7798">
      <w:pPr>
        <w:spacing w:after="0" w:line="240" w:lineRule="auto"/>
        <w:jc w:val="both"/>
        <w:rPr>
          <w:rFonts w:ascii="Times New Roman" w:eastAsia="Times New Roman" w:hAnsi="Times New Roman" w:cs="Times New Roman"/>
          <w:sz w:val="24"/>
          <w:szCs w:val="24"/>
          <w:lang w:eastAsia="en-US"/>
        </w:rPr>
      </w:pPr>
      <w:r w:rsidRPr="00EF7798">
        <w:rPr>
          <w:rFonts w:ascii="Times New Roman" w:eastAsia="Times New Roman" w:hAnsi="Times New Roman" w:cs="Times New Roman"/>
          <w:sz w:val="24"/>
          <w:szCs w:val="24"/>
          <w:lang w:eastAsia="en-US"/>
        </w:rPr>
        <w:t>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EF7798" w:rsidRPr="00EF7798" w:rsidRDefault="00EF7798" w:rsidP="00EF7798">
      <w:pPr>
        <w:spacing w:after="0" w:line="240" w:lineRule="auto"/>
        <w:jc w:val="both"/>
        <w:rPr>
          <w:rFonts w:ascii="Times New Roman" w:eastAsia="Times New Roman" w:hAnsi="Times New Roman" w:cs="Times New Roman"/>
          <w:bCs/>
          <w:sz w:val="24"/>
          <w:szCs w:val="24"/>
          <w:lang w:eastAsia="en-US"/>
        </w:rPr>
      </w:pPr>
      <w:r w:rsidRPr="00EF7798">
        <w:rPr>
          <w:rFonts w:ascii="Times New Roman" w:eastAsia="Times New Roman" w:hAnsi="Times New Roman" w:cs="Times New Roman"/>
          <w:sz w:val="24"/>
          <w:szCs w:val="24"/>
          <w:lang w:eastAsia="en-US"/>
        </w:rPr>
        <w:t xml:space="preserve">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w:t>
      </w:r>
      <w:r w:rsidRPr="00EF7798">
        <w:rPr>
          <w:rFonts w:ascii="Times New Roman" w:eastAsia="Times New Roman" w:hAnsi="Times New Roman" w:cs="Times New Roman"/>
          <w:sz w:val="24"/>
          <w:szCs w:val="24"/>
          <w:lang w:eastAsia="en-US"/>
        </w:rPr>
        <w:lastRenderedPageBreak/>
        <w:t>настоящему Договору до получения подтверждения, что нарушения не произошло или не произойдет.</w:t>
      </w:r>
      <w:r w:rsidRPr="00EF7798">
        <w:rPr>
          <w:rFonts w:ascii="Times New Roman" w:eastAsia="Times New Roman" w:hAnsi="Times New Roman" w:cs="Times New Roman"/>
          <w:b/>
          <w:bCs/>
          <w:sz w:val="24"/>
          <w:szCs w:val="24"/>
          <w:lang w:eastAsia="en-US"/>
        </w:rPr>
        <w:t xml:space="preserve"> </w:t>
      </w:r>
      <w:r w:rsidRPr="00EF7798">
        <w:rPr>
          <w:rFonts w:ascii="Times New Roman" w:eastAsia="Times New Roman" w:hAnsi="Times New Roman" w:cs="Times New Roman"/>
          <w:bCs/>
          <w:sz w:val="24"/>
          <w:szCs w:val="24"/>
          <w:lang w:eastAsia="en-US"/>
        </w:rPr>
        <w:t>Это подтверждение должно быть направлено в течение десяти рабочих дней с даты направления письменного уведомления;</w:t>
      </w:r>
    </w:p>
    <w:p w:rsidR="00EF7798" w:rsidRPr="00EF7798" w:rsidRDefault="00EF7798" w:rsidP="00EF7798">
      <w:pPr>
        <w:spacing w:after="0" w:line="240" w:lineRule="auto"/>
        <w:jc w:val="both"/>
        <w:rPr>
          <w:rFonts w:ascii="Times New Roman" w:eastAsia="Times New Roman" w:hAnsi="Times New Roman" w:cs="Times New Roman"/>
          <w:sz w:val="24"/>
          <w:szCs w:val="24"/>
          <w:lang w:eastAsia="en-US"/>
        </w:rPr>
      </w:pPr>
      <w:r w:rsidRPr="00EF7798">
        <w:rPr>
          <w:rFonts w:ascii="Times New Roman" w:eastAsia="Times New Roman" w:hAnsi="Times New Roman" w:cs="Times New Roman"/>
          <w:bCs/>
          <w:sz w:val="24"/>
          <w:szCs w:val="24"/>
          <w:lang w:eastAsia="en-US"/>
        </w:rPr>
        <w:t xml:space="preserve">2.1.2. </w:t>
      </w:r>
      <w:r w:rsidRPr="00EF7798">
        <w:rPr>
          <w:rFonts w:ascii="Times New Roman" w:eastAsia="Times New Roman" w:hAnsi="Times New Roman" w:cs="Times New Roman"/>
          <w:sz w:val="24"/>
          <w:szCs w:val="24"/>
          <w:lang w:eastAsia="en-US"/>
        </w:rPr>
        <w:t>обеспечить конфиденциальность указанной информации вплоть до полного выяснения обстоятель</w:t>
      </w:r>
      <w:proofErr w:type="gramStart"/>
      <w:r w:rsidRPr="00EF7798">
        <w:rPr>
          <w:rFonts w:ascii="Times New Roman" w:eastAsia="Times New Roman" w:hAnsi="Times New Roman" w:cs="Times New Roman"/>
          <w:sz w:val="24"/>
          <w:szCs w:val="24"/>
          <w:lang w:eastAsia="en-US"/>
        </w:rPr>
        <w:t>ств Ст</w:t>
      </w:r>
      <w:proofErr w:type="gramEnd"/>
      <w:r w:rsidRPr="00EF7798">
        <w:rPr>
          <w:rFonts w:ascii="Times New Roman" w:eastAsia="Times New Roman" w:hAnsi="Times New Roman" w:cs="Times New Roman"/>
          <w:sz w:val="24"/>
          <w:szCs w:val="24"/>
          <w:lang w:eastAsia="en-US"/>
        </w:rPr>
        <w:t>оронами;</w:t>
      </w:r>
    </w:p>
    <w:p w:rsidR="00EF7798" w:rsidRPr="00EF7798" w:rsidRDefault="00EF7798" w:rsidP="00EF7798">
      <w:pPr>
        <w:spacing w:after="0" w:line="240" w:lineRule="auto"/>
        <w:jc w:val="both"/>
        <w:rPr>
          <w:rFonts w:ascii="Times New Roman" w:eastAsia="Times New Roman" w:hAnsi="Times New Roman" w:cs="Times New Roman"/>
          <w:sz w:val="24"/>
          <w:szCs w:val="24"/>
          <w:lang w:eastAsia="en-US"/>
        </w:rPr>
      </w:pPr>
      <w:r w:rsidRPr="00EF7798">
        <w:rPr>
          <w:rFonts w:ascii="Times New Roman" w:eastAsia="Times New Roman" w:hAnsi="Times New Roman" w:cs="Times New Roman"/>
          <w:sz w:val="24"/>
          <w:szCs w:val="24"/>
          <w:lang w:eastAsia="en-US"/>
        </w:rPr>
        <w:t xml:space="preserve">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EF7798" w:rsidRPr="00EF7798" w:rsidRDefault="00EF7798" w:rsidP="00EF7798">
      <w:pPr>
        <w:spacing w:after="0" w:line="240" w:lineRule="auto"/>
        <w:jc w:val="both"/>
        <w:rPr>
          <w:rFonts w:ascii="Times New Roman" w:eastAsia="Times New Roman" w:hAnsi="Times New Roman" w:cs="Times New Roman"/>
          <w:sz w:val="24"/>
          <w:szCs w:val="24"/>
          <w:lang w:eastAsia="en-US"/>
        </w:rPr>
      </w:pPr>
      <w:r w:rsidRPr="00EF7798">
        <w:rPr>
          <w:rFonts w:ascii="Times New Roman" w:eastAsia="Times New Roman" w:hAnsi="Times New Roman" w:cs="Times New Roman"/>
          <w:sz w:val="24"/>
          <w:szCs w:val="24"/>
          <w:lang w:eastAsia="en-US"/>
        </w:rPr>
        <w:t>2.1.4. оказать полное содействие при сборе доказатель</w:t>
      </w:r>
      <w:proofErr w:type="gramStart"/>
      <w:r w:rsidRPr="00EF7798">
        <w:rPr>
          <w:rFonts w:ascii="Times New Roman" w:eastAsia="Times New Roman" w:hAnsi="Times New Roman" w:cs="Times New Roman"/>
          <w:sz w:val="24"/>
          <w:szCs w:val="24"/>
          <w:lang w:eastAsia="en-US"/>
        </w:rPr>
        <w:t>ств пр</w:t>
      </w:r>
      <w:proofErr w:type="gramEnd"/>
      <w:r w:rsidRPr="00EF7798">
        <w:rPr>
          <w:rFonts w:ascii="Times New Roman" w:eastAsia="Times New Roman" w:hAnsi="Times New Roman" w:cs="Times New Roman"/>
          <w:sz w:val="24"/>
          <w:szCs w:val="24"/>
          <w:lang w:eastAsia="en-US"/>
        </w:rPr>
        <w:t>и проведении аудита</w:t>
      </w:r>
      <w:r w:rsidRPr="00EF7798">
        <w:rPr>
          <w:rFonts w:ascii="Times New Roman" w:eastAsia="Times New Roman" w:hAnsi="Times New Roman" w:cs="Times New Roman"/>
          <w:bCs/>
          <w:sz w:val="24"/>
          <w:szCs w:val="24"/>
          <w:lang w:eastAsia="en-US"/>
        </w:rPr>
        <w:t>.</w:t>
      </w:r>
    </w:p>
    <w:p w:rsidR="00EF7798" w:rsidRPr="00EF7798" w:rsidRDefault="00EF7798" w:rsidP="00EF7798">
      <w:pPr>
        <w:spacing w:after="0" w:line="240" w:lineRule="auto"/>
        <w:jc w:val="both"/>
        <w:rPr>
          <w:rFonts w:ascii="Times New Roman" w:eastAsia="Times New Roman" w:hAnsi="Times New Roman" w:cs="Times New Roman"/>
          <w:sz w:val="24"/>
          <w:szCs w:val="24"/>
          <w:lang w:eastAsia="en-US"/>
        </w:rPr>
      </w:pPr>
    </w:p>
    <w:p w:rsidR="00EF7798" w:rsidRPr="00EF7798" w:rsidRDefault="00EF7798" w:rsidP="00EF7798">
      <w:pPr>
        <w:spacing w:after="0" w:line="240" w:lineRule="auto"/>
        <w:jc w:val="both"/>
        <w:rPr>
          <w:rFonts w:ascii="Times New Roman" w:eastAsia="Times New Roman" w:hAnsi="Times New Roman" w:cs="Times New Roman"/>
          <w:b/>
          <w:bCs/>
          <w:sz w:val="24"/>
          <w:szCs w:val="24"/>
          <w:lang w:eastAsia="en-US"/>
        </w:rPr>
      </w:pPr>
      <w:r w:rsidRPr="00EF7798">
        <w:rPr>
          <w:rFonts w:ascii="Times New Roman" w:eastAsia="Times New Roman" w:hAnsi="Times New Roman" w:cs="Times New Roman"/>
          <w:sz w:val="24"/>
          <w:szCs w:val="24"/>
          <w:lang w:eastAsia="en-US"/>
        </w:rPr>
        <w:t xml:space="preserve">2.2. </w:t>
      </w:r>
      <w:proofErr w:type="gramStart"/>
      <w:r w:rsidRPr="00EF7798">
        <w:rPr>
          <w:rFonts w:ascii="Times New Roman" w:eastAsia="Times New Roman" w:hAnsi="Times New Roman" w:cs="Times New Roman"/>
          <w:sz w:val="24"/>
          <w:szCs w:val="24"/>
          <w:lang w:eastAsia="en-US"/>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EF7798">
        <w:rPr>
          <w:rFonts w:ascii="Times New Roman" w:eastAsia="Times New Roman" w:hAnsi="Times New Roman" w:cs="Times New Roman"/>
          <w:sz w:val="24"/>
          <w:szCs w:val="24"/>
          <w:lang w:eastAsia="en-US"/>
        </w:rPr>
        <w:t>аффилированными</w:t>
      </w:r>
      <w:proofErr w:type="spellEnd"/>
      <w:r w:rsidRPr="00EF7798">
        <w:rPr>
          <w:rFonts w:ascii="Times New Roman" w:eastAsia="Times New Roman" w:hAnsi="Times New Roman" w:cs="Times New Roman"/>
          <w:sz w:val="24"/>
          <w:szCs w:val="24"/>
          <w:lang w:eastAsia="en-US"/>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EF7798">
        <w:rPr>
          <w:rFonts w:ascii="Times New Roman" w:eastAsia="Times New Roman" w:hAnsi="Times New Roman" w:cs="Times New Roman"/>
          <w:sz w:val="24"/>
          <w:szCs w:val="24"/>
          <w:lang w:eastAsia="en-US"/>
        </w:rPr>
        <w:t xml:space="preserve"> доходов, полученных преступным путем.</w:t>
      </w:r>
    </w:p>
    <w:p w:rsidR="00EF7798" w:rsidRPr="00EF7798" w:rsidRDefault="00EF7798" w:rsidP="00EF7798">
      <w:pPr>
        <w:spacing w:after="0" w:line="240" w:lineRule="auto"/>
        <w:jc w:val="both"/>
        <w:rPr>
          <w:rFonts w:ascii="Times New Roman" w:eastAsia="Times New Roman" w:hAnsi="Times New Roman" w:cs="Times New Roman"/>
          <w:b/>
          <w:sz w:val="24"/>
          <w:szCs w:val="24"/>
          <w:lang w:eastAsia="en-US"/>
        </w:rPr>
      </w:pPr>
      <w:r w:rsidRPr="00EF7798">
        <w:rPr>
          <w:rFonts w:ascii="Times New Roman" w:eastAsia="Times New Roman" w:hAnsi="Times New Roman" w:cs="Times New Roman"/>
          <w:b/>
          <w:sz w:val="24"/>
          <w:szCs w:val="24"/>
          <w:lang w:eastAsia="en-US"/>
        </w:rPr>
        <w:t>Статья 3</w:t>
      </w:r>
    </w:p>
    <w:p w:rsidR="00EF7798" w:rsidRPr="00EF7798" w:rsidRDefault="00EF7798" w:rsidP="00EF7798">
      <w:pPr>
        <w:spacing w:after="0" w:line="240" w:lineRule="auto"/>
        <w:jc w:val="both"/>
        <w:rPr>
          <w:rFonts w:ascii="Times New Roman" w:eastAsia="Times New Roman" w:hAnsi="Times New Roman" w:cs="Times New Roman"/>
          <w:sz w:val="24"/>
          <w:szCs w:val="24"/>
        </w:rPr>
      </w:pPr>
      <w:r w:rsidRPr="00EF7798">
        <w:rPr>
          <w:rFonts w:ascii="Times New Roman" w:eastAsia="Times New Roman" w:hAnsi="Times New Roman" w:cs="Times New Roman"/>
          <w:sz w:val="24"/>
          <w:szCs w:val="24"/>
        </w:rPr>
        <w:t xml:space="preserve">3.1. </w:t>
      </w:r>
      <w:proofErr w:type="gramStart"/>
      <w:r w:rsidRPr="00EF7798">
        <w:rPr>
          <w:rFonts w:ascii="Times New Roman" w:eastAsia="Times New Roman" w:hAnsi="Times New Roman" w:cs="Times New Roman"/>
          <w:sz w:val="24"/>
          <w:szCs w:val="24"/>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EF7798">
        <w:rPr>
          <w:rFonts w:ascii="Times New Roman" w:eastAsia="Times New Roman" w:hAnsi="Times New Roman" w:cs="Times New Roman"/>
          <w:sz w:val="24"/>
          <w:szCs w:val="24"/>
        </w:rPr>
        <w:t xml:space="preserve"> Сторона, по чьей инициативе </w:t>
      </w:r>
      <w:proofErr w:type="gramStart"/>
      <w:r w:rsidRPr="00EF7798">
        <w:rPr>
          <w:rFonts w:ascii="Times New Roman" w:eastAsia="Times New Roman" w:hAnsi="Times New Roman" w:cs="Times New Roman"/>
          <w:sz w:val="24"/>
          <w:szCs w:val="24"/>
        </w:rPr>
        <w:t>был</w:t>
      </w:r>
      <w:proofErr w:type="gramEnd"/>
      <w:r w:rsidRPr="00EF7798">
        <w:rPr>
          <w:rFonts w:ascii="Times New Roman" w:eastAsia="Times New Roman" w:hAnsi="Times New Roman" w:cs="Times New Roman"/>
          <w:sz w:val="24"/>
          <w:szCs w:val="24"/>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EF7798" w:rsidRPr="00EF7798" w:rsidRDefault="00EF7798" w:rsidP="00EF7798">
      <w:pPr>
        <w:spacing w:after="0" w:line="240" w:lineRule="auto"/>
        <w:jc w:val="both"/>
        <w:rPr>
          <w:rFonts w:ascii="Times New Roman" w:eastAsia="Times New Roman" w:hAnsi="Times New Roman" w:cs="Times New Roman"/>
          <w:sz w:val="24"/>
          <w:szCs w:val="24"/>
        </w:rPr>
      </w:pPr>
    </w:p>
    <w:tbl>
      <w:tblPr>
        <w:tblW w:w="10348" w:type="dxa"/>
        <w:tblInd w:w="-34" w:type="dxa"/>
        <w:tblLook w:val="01E0"/>
      </w:tblPr>
      <w:tblGrid>
        <w:gridCol w:w="5104"/>
        <w:gridCol w:w="5244"/>
      </w:tblGrid>
      <w:tr w:rsidR="00EF7798" w:rsidRPr="00EF7798" w:rsidTr="00E806E1">
        <w:trPr>
          <w:cantSplit/>
          <w:trHeight w:val="371"/>
        </w:trPr>
        <w:tc>
          <w:tcPr>
            <w:tcW w:w="5104" w:type="dxa"/>
            <w:vAlign w:val="center"/>
          </w:tcPr>
          <w:p w:rsidR="00EF7798" w:rsidRPr="00EF7798" w:rsidRDefault="00EF7798" w:rsidP="00EF7798">
            <w:pPr>
              <w:keepNext/>
              <w:keepLines/>
              <w:spacing w:after="0" w:line="240" w:lineRule="auto"/>
              <w:jc w:val="both"/>
              <w:rPr>
                <w:rFonts w:ascii="Times New Roman" w:eastAsia="Times New Roman" w:hAnsi="Times New Roman" w:cs="Times New Roman"/>
                <w:b/>
                <w:bCs/>
                <w:kern w:val="16"/>
                <w:sz w:val="24"/>
                <w:szCs w:val="24"/>
                <w:highlight w:val="yellow"/>
              </w:rPr>
            </w:pPr>
            <w:r w:rsidRPr="00EF7798">
              <w:rPr>
                <w:rFonts w:ascii="Times New Roman" w:eastAsia="Times New Roman" w:hAnsi="Times New Roman" w:cs="Times New Roman"/>
                <w:b/>
                <w:bCs/>
                <w:kern w:val="16"/>
                <w:sz w:val="24"/>
                <w:szCs w:val="24"/>
              </w:rPr>
              <w:t>Заказчик</w:t>
            </w:r>
          </w:p>
        </w:tc>
        <w:tc>
          <w:tcPr>
            <w:tcW w:w="5244" w:type="dxa"/>
            <w:vAlign w:val="center"/>
          </w:tcPr>
          <w:p w:rsidR="00EF7798" w:rsidRPr="00EF7798" w:rsidRDefault="00EF7798" w:rsidP="00EF7798">
            <w:pPr>
              <w:keepNext/>
              <w:keepLines/>
              <w:spacing w:after="0" w:line="240" w:lineRule="auto"/>
              <w:jc w:val="both"/>
              <w:rPr>
                <w:rFonts w:ascii="Times New Roman" w:eastAsia="Times New Roman" w:hAnsi="Times New Roman" w:cs="Times New Roman"/>
                <w:b/>
                <w:bCs/>
                <w:kern w:val="16"/>
                <w:sz w:val="24"/>
                <w:szCs w:val="24"/>
              </w:rPr>
            </w:pPr>
            <w:r w:rsidRPr="00EF7798">
              <w:rPr>
                <w:rFonts w:ascii="Times New Roman" w:eastAsia="Times New Roman" w:hAnsi="Times New Roman" w:cs="Times New Roman"/>
                <w:b/>
                <w:bCs/>
                <w:kern w:val="16"/>
                <w:sz w:val="24"/>
                <w:szCs w:val="24"/>
              </w:rPr>
              <w:t>Исполнитель</w:t>
            </w:r>
          </w:p>
        </w:tc>
      </w:tr>
      <w:tr w:rsidR="00EF7798" w:rsidRPr="00EF7798" w:rsidTr="00E806E1">
        <w:trPr>
          <w:cantSplit/>
          <w:trHeight w:val="351"/>
        </w:trPr>
        <w:tc>
          <w:tcPr>
            <w:tcW w:w="5104" w:type="dxa"/>
          </w:tcPr>
          <w:p w:rsidR="00EF7798" w:rsidRPr="00EF7798" w:rsidRDefault="00EF7798" w:rsidP="00EF7798">
            <w:pPr>
              <w:keepNext/>
              <w:keepLines/>
              <w:spacing w:after="0" w:line="240" w:lineRule="auto"/>
              <w:jc w:val="both"/>
              <w:rPr>
                <w:rFonts w:ascii="Times New Roman" w:eastAsia="Times New Roman" w:hAnsi="Times New Roman" w:cs="Times New Roman"/>
                <w:b/>
                <w:kern w:val="16"/>
                <w:sz w:val="24"/>
                <w:szCs w:val="24"/>
              </w:rPr>
            </w:pPr>
            <w:r w:rsidRPr="00EF7798">
              <w:rPr>
                <w:rFonts w:ascii="Times New Roman" w:eastAsia="Times New Roman" w:hAnsi="Times New Roman" w:cs="Times New Roman"/>
                <w:b/>
                <w:kern w:val="16"/>
                <w:sz w:val="24"/>
                <w:szCs w:val="24"/>
              </w:rPr>
              <w:t>ФГУП «Московский эндокринный завод»</w:t>
            </w:r>
          </w:p>
        </w:tc>
        <w:tc>
          <w:tcPr>
            <w:tcW w:w="5244" w:type="dxa"/>
          </w:tcPr>
          <w:p w:rsidR="00EF7798" w:rsidRPr="00EF7798" w:rsidRDefault="00EF7798" w:rsidP="00EF7798">
            <w:pPr>
              <w:keepNext/>
              <w:keepLines/>
              <w:spacing w:after="0" w:line="240" w:lineRule="auto"/>
              <w:jc w:val="both"/>
              <w:rPr>
                <w:rFonts w:ascii="Times New Roman" w:eastAsia="Times New Roman" w:hAnsi="Times New Roman" w:cs="Times New Roman"/>
                <w:kern w:val="16"/>
                <w:sz w:val="24"/>
                <w:szCs w:val="24"/>
              </w:rPr>
            </w:pPr>
            <w:r w:rsidRPr="00EF7798">
              <w:rPr>
                <w:rFonts w:ascii="Times New Roman" w:eastAsia="Times New Roman" w:hAnsi="Times New Roman" w:cs="Times New Roman"/>
                <w:b/>
                <w:kern w:val="16"/>
                <w:sz w:val="24"/>
                <w:szCs w:val="24"/>
              </w:rPr>
              <w:t xml:space="preserve">ООО «МЕДИ </w:t>
            </w:r>
            <w:proofErr w:type="spellStart"/>
            <w:r w:rsidRPr="00EF7798">
              <w:rPr>
                <w:rFonts w:ascii="Times New Roman" w:eastAsia="Times New Roman" w:hAnsi="Times New Roman" w:cs="Times New Roman"/>
                <w:b/>
                <w:kern w:val="16"/>
                <w:sz w:val="24"/>
                <w:szCs w:val="24"/>
              </w:rPr>
              <w:t>Экспо</w:t>
            </w:r>
            <w:proofErr w:type="spellEnd"/>
            <w:r w:rsidRPr="00EF7798">
              <w:rPr>
                <w:rFonts w:ascii="Times New Roman" w:eastAsia="Times New Roman" w:hAnsi="Times New Roman" w:cs="Times New Roman"/>
                <w:b/>
                <w:kern w:val="16"/>
                <w:sz w:val="24"/>
                <w:szCs w:val="24"/>
              </w:rPr>
              <w:t>»</w:t>
            </w:r>
          </w:p>
        </w:tc>
      </w:tr>
      <w:tr w:rsidR="00EF7798" w:rsidRPr="00EF7798" w:rsidTr="00E806E1">
        <w:trPr>
          <w:cantSplit/>
          <w:trHeight w:val="317"/>
        </w:trPr>
        <w:tc>
          <w:tcPr>
            <w:tcW w:w="5104" w:type="dxa"/>
            <w:vAlign w:val="center"/>
          </w:tcPr>
          <w:p w:rsidR="00EF7798" w:rsidRPr="00EF7798" w:rsidRDefault="00EF7798" w:rsidP="00EF7798">
            <w:pPr>
              <w:tabs>
                <w:tab w:val="left" w:pos="851"/>
                <w:tab w:val="left" w:pos="1701"/>
                <w:tab w:val="left" w:pos="2835"/>
                <w:tab w:val="left" w:pos="3969"/>
                <w:tab w:val="left" w:pos="5103"/>
                <w:tab w:val="right" w:pos="9072"/>
              </w:tabs>
              <w:spacing w:after="0" w:line="240" w:lineRule="auto"/>
              <w:jc w:val="both"/>
              <w:rPr>
                <w:rFonts w:ascii="Times New Roman" w:eastAsia="Times New Roman" w:hAnsi="Times New Roman" w:cs="Times New Roman"/>
                <w:kern w:val="16"/>
                <w:sz w:val="24"/>
                <w:szCs w:val="24"/>
              </w:rPr>
            </w:pPr>
            <w:r w:rsidRPr="00EF7798">
              <w:rPr>
                <w:rFonts w:ascii="Times New Roman" w:eastAsia="Times New Roman" w:hAnsi="Times New Roman" w:cs="Times New Roman"/>
                <w:kern w:val="16"/>
                <w:sz w:val="24"/>
                <w:szCs w:val="24"/>
              </w:rPr>
              <w:t>Директор</w:t>
            </w:r>
          </w:p>
          <w:p w:rsidR="00EF7798" w:rsidRPr="00EF7798" w:rsidRDefault="00EF7798" w:rsidP="00EF7798">
            <w:pPr>
              <w:spacing w:after="0" w:line="240" w:lineRule="auto"/>
              <w:jc w:val="both"/>
              <w:rPr>
                <w:rFonts w:ascii="Times New Roman" w:eastAsia="Times New Roman" w:hAnsi="Times New Roman" w:cs="Times New Roman"/>
                <w:bCs/>
                <w:kern w:val="16"/>
                <w:sz w:val="24"/>
                <w:szCs w:val="24"/>
              </w:rPr>
            </w:pPr>
          </w:p>
          <w:p w:rsidR="00EF7798" w:rsidRPr="00EF7798" w:rsidRDefault="00EF7798" w:rsidP="00EF7798">
            <w:pPr>
              <w:spacing w:after="0" w:line="240" w:lineRule="auto"/>
              <w:jc w:val="both"/>
              <w:rPr>
                <w:rFonts w:ascii="Times New Roman" w:eastAsia="Times New Roman" w:hAnsi="Times New Roman" w:cs="Times New Roman"/>
                <w:bCs/>
                <w:kern w:val="16"/>
                <w:sz w:val="24"/>
                <w:szCs w:val="24"/>
              </w:rPr>
            </w:pPr>
          </w:p>
          <w:p w:rsidR="00EF7798" w:rsidRPr="00EF7798" w:rsidRDefault="00EF7798" w:rsidP="00EF7798">
            <w:pPr>
              <w:tabs>
                <w:tab w:val="left" w:pos="851"/>
                <w:tab w:val="left" w:pos="1701"/>
                <w:tab w:val="left" w:pos="2835"/>
                <w:tab w:val="left" w:pos="3969"/>
                <w:tab w:val="left" w:pos="5103"/>
                <w:tab w:val="right" w:pos="9072"/>
              </w:tabs>
              <w:spacing w:after="0" w:line="240" w:lineRule="auto"/>
              <w:rPr>
                <w:rFonts w:ascii="Times New Roman" w:eastAsia="Times New Roman" w:hAnsi="Times New Roman" w:cs="Times New Roman"/>
                <w:kern w:val="16"/>
                <w:sz w:val="24"/>
                <w:szCs w:val="24"/>
                <w:highlight w:val="yellow"/>
              </w:rPr>
            </w:pPr>
            <w:r w:rsidRPr="00EF7798">
              <w:rPr>
                <w:rFonts w:ascii="Times New Roman" w:eastAsia="Times New Roman" w:hAnsi="Times New Roman" w:cs="Times New Roman"/>
                <w:kern w:val="16"/>
                <w:sz w:val="24"/>
                <w:szCs w:val="24"/>
              </w:rPr>
              <w:t>____________________/М.Ю. Фонарёв/</w:t>
            </w:r>
          </w:p>
        </w:tc>
        <w:tc>
          <w:tcPr>
            <w:tcW w:w="5244" w:type="dxa"/>
            <w:vAlign w:val="center"/>
          </w:tcPr>
          <w:p w:rsidR="00EF7798" w:rsidRPr="00EF7798" w:rsidRDefault="00EF7798" w:rsidP="00EF7798">
            <w:pPr>
              <w:tabs>
                <w:tab w:val="left" w:pos="851"/>
                <w:tab w:val="left" w:pos="1701"/>
                <w:tab w:val="left" w:pos="2835"/>
                <w:tab w:val="left" w:pos="3969"/>
                <w:tab w:val="left" w:pos="5103"/>
                <w:tab w:val="right" w:pos="9072"/>
              </w:tabs>
              <w:spacing w:after="0" w:line="240" w:lineRule="auto"/>
              <w:jc w:val="both"/>
              <w:rPr>
                <w:rFonts w:ascii="Times New Roman" w:eastAsia="Times New Roman" w:hAnsi="Times New Roman" w:cs="Times New Roman"/>
                <w:kern w:val="16"/>
                <w:sz w:val="24"/>
                <w:szCs w:val="24"/>
              </w:rPr>
            </w:pPr>
            <w:r w:rsidRPr="00EF7798">
              <w:rPr>
                <w:rFonts w:ascii="Times New Roman" w:eastAsia="Times New Roman" w:hAnsi="Times New Roman" w:cs="Times New Roman"/>
                <w:kern w:val="16"/>
                <w:sz w:val="24"/>
                <w:szCs w:val="24"/>
              </w:rPr>
              <w:t>Генеральный директор</w:t>
            </w:r>
          </w:p>
          <w:p w:rsidR="00EF7798" w:rsidRPr="00EF7798" w:rsidRDefault="00EF7798" w:rsidP="00EF7798">
            <w:pPr>
              <w:tabs>
                <w:tab w:val="left" w:pos="851"/>
                <w:tab w:val="left" w:pos="1701"/>
                <w:tab w:val="left" w:pos="2835"/>
                <w:tab w:val="left" w:pos="3969"/>
                <w:tab w:val="left" w:pos="5103"/>
                <w:tab w:val="right" w:pos="9072"/>
              </w:tabs>
              <w:spacing w:after="0" w:line="240" w:lineRule="auto"/>
              <w:jc w:val="both"/>
              <w:rPr>
                <w:rFonts w:ascii="Times New Roman" w:eastAsia="Times New Roman" w:hAnsi="Times New Roman" w:cs="Times New Roman"/>
                <w:kern w:val="16"/>
                <w:sz w:val="24"/>
                <w:szCs w:val="24"/>
              </w:rPr>
            </w:pPr>
          </w:p>
          <w:p w:rsidR="00EF7798" w:rsidRPr="00EF7798" w:rsidRDefault="00EF7798" w:rsidP="00EF7798">
            <w:pPr>
              <w:spacing w:after="0" w:line="240" w:lineRule="auto"/>
              <w:jc w:val="both"/>
              <w:rPr>
                <w:rFonts w:ascii="Times New Roman" w:eastAsia="Times New Roman" w:hAnsi="Times New Roman" w:cs="Times New Roman"/>
                <w:bCs/>
                <w:kern w:val="16"/>
                <w:sz w:val="24"/>
                <w:szCs w:val="24"/>
              </w:rPr>
            </w:pPr>
          </w:p>
          <w:p w:rsidR="00EF7798" w:rsidRPr="00EF7798" w:rsidRDefault="00EF7798" w:rsidP="00EF7798">
            <w:pPr>
              <w:spacing w:after="0" w:line="240" w:lineRule="auto"/>
              <w:rPr>
                <w:rFonts w:ascii="Times New Roman" w:eastAsia="Times New Roman" w:hAnsi="Times New Roman" w:cs="Times New Roman"/>
                <w:bCs/>
                <w:kern w:val="16"/>
                <w:sz w:val="24"/>
                <w:szCs w:val="24"/>
              </w:rPr>
            </w:pPr>
            <w:r w:rsidRPr="00EF7798">
              <w:rPr>
                <w:rFonts w:ascii="Times New Roman" w:eastAsia="Times New Roman" w:hAnsi="Times New Roman" w:cs="Times New Roman"/>
                <w:bCs/>
                <w:kern w:val="16"/>
                <w:sz w:val="24"/>
                <w:szCs w:val="24"/>
              </w:rPr>
              <w:t xml:space="preserve">____________________/О.Э. </w:t>
            </w:r>
            <w:proofErr w:type="spellStart"/>
            <w:r w:rsidRPr="00EF7798">
              <w:rPr>
                <w:rFonts w:ascii="Times New Roman" w:eastAsia="Times New Roman" w:hAnsi="Times New Roman" w:cs="Times New Roman"/>
                <w:bCs/>
                <w:kern w:val="16"/>
                <w:sz w:val="24"/>
                <w:szCs w:val="24"/>
              </w:rPr>
              <w:t>Цоколаева</w:t>
            </w:r>
            <w:proofErr w:type="spellEnd"/>
            <w:r w:rsidRPr="00EF7798">
              <w:rPr>
                <w:rFonts w:ascii="Times New Roman" w:eastAsia="Times New Roman" w:hAnsi="Times New Roman" w:cs="Times New Roman"/>
                <w:bCs/>
                <w:kern w:val="16"/>
                <w:sz w:val="24"/>
                <w:szCs w:val="24"/>
              </w:rPr>
              <w:t>/</w:t>
            </w:r>
          </w:p>
        </w:tc>
      </w:tr>
    </w:tbl>
    <w:p w:rsidR="00EF7798" w:rsidRPr="00EF7798" w:rsidRDefault="00EF7798" w:rsidP="00EF7798">
      <w:pPr>
        <w:keepNext/>
        <w:keepLines/>
        <w:tabs>
          <w:tab w:val="left" w:pos="10065"/>
        </w:tabs>
        <w:suppressAutoHyphens/>
        <w:spacing w:after="0" w:line="240" w:lineRule="auto"/>
        <w:ind w:firstLine="426"/>
        <w:contextualSpacing/>
        <w:jc w:val="right"/>
        <w:outlineLvl w:val="0"/>
        <w:rPr>
          <w:rFonts w:ascii="Times New Roman" w:eastAsia="Times New Roman" w:hAnsi="Times New Roman" w:cs="Times New Roman"/>
          <w:bCs/>
          <w:color w:val="000000"/>
          <w:kern w:val="16"/>
          <w:sz w:val="24"/>
          <w:szCs w:val="24"/>
        </w:rPr>
      </w:pPr>
      <w:r w:rsidRPr="00EF7798">
        <w:rPr>
          <w:rFonts w:ascii="Times New Roman" w:eastAsia="Times New Roman" w:hAnsi="Times New Roman" w:cs="Times New Roman"/>
          <w:b/>
          <w:bCs/>
          <w:color w:val="000000"/>
          <w:kern w:val="16"/>
          <w:sz w:val="24"/>
          <w:szCs w:val="24"/>
        </w:rPr>
        <w:br w:type="page"/>
      </w:r>
      <w:r w:rsidRPr="00EF7798">
        <w:rPr>
          <w:rFonts w:ascii="Times New Roman" w:eastAsia="Times New Roman" w:hAnsi="Times New Roman" w:cs="Times New Roman"/>
          <w:bCs/>
          <w:color w:val="000000"/>
          <w:kern w:val="16"/>
          <w:sz w:val="24"/>
          <w:szCs w:val="24"/>
        </w:rPr>
        <w:lastRenderedPageBreak/>
        <w:t>Приложение №2</w:t>
      </w:r>
    </w:p>
    <w:p w:rsidR="00EF7798" w:rsidRPr="00EF7798" w:rsidRDefault="00EF7798" w:rsidP="00EF7798">
      <w:pPr>
        <w:keepNext/>
        <w:keepLines/>
        <w:tabs>
          <w:tab w:val="left" w:pos="10065"/>
        </w:tabs>
        <w:suppressAutoHyphens/>
        <w:spacing w:after="0" w:line="240" w:lineRule="auto"/>
        <w:ind w:firstLine="426"/>
        <w:contextualSpacing/>
        <w:jc w:val="right"/>
        <w:outlineLvl w:val="0"/>
        <w:rPr>
          <w:rFonts w:ascii="Times New Roman" w:eastAsia="Times New Roman" w:hAnsi="Times New Roman" w:cs="Times New Roman"/>
          <w:bCs/>
          <w:color w:val="000000"/>
          <w:kern w:val="16"/>
          <w:sz w:val="24"/>
          <w:szCs w:val="24"/>
        </w:rPr>
      </w:pPr>
      <w:r w:rsidRPr="00EF7798">
        <w:rPr>
          <w:rFonts w:ascii="Times New Roman" w:eastAsia="Times New Roman" w:hAnsi="Times New Roman" w:cs="Times New Roman"/>
          <w:bCs/>
          <w:color w:val="000000"/>
          <w:kern w:val="16"/>
          <w:sz w:val="24"/>
          <w:szCs w:val="24"/>
        </w:rPr>
        <w:t>к Договору возмездного оказания услуг</w:t>
      </w:r>
    </w:p>
    <w:p w:rsidR="00EF7798" w:rsidRPr="00EF7798" w:rsidRDefault="00EF7798" w:rsidP="00EF7798">
      <w:pPr>
        <w:keepNext/>
        <w:keepLines/>
        <w:tabs>
          <w:tab w:val="left" w:pos="10065"/>
        </w:tabs>
        <w:suppressAutoHyphens/>
        <w:spacing w:after="0" w:line="240" w:lineRule="auto"/>
        <w:ind w:firstLine="426"/>
        <w:contextualSpacing/>
        <w:jc w:val="right"/>
        <w:outlineLvl w:val="0"/>
        <w:rPr>
          <w:rFonts w:ascii="Times New Roman" w:eastAsia="Times New Roman" w:hAnsi="Times New Roman" w:cs="Times New Roman"/>
          <w:bCs/>
          <w:color w:val="000000"/>
          <w:kern w:val="16"/>
          <w:sz w:val="24"/>
          <w:szCs w:val="24"/>
        </w:rPr>
      </w:pPr>
      <w:r w:rsidRPr="00EF7798">
        <w:rPr>
          <w:rFonts w:ascii="Times New Roman" w:eastAsia="Times New Roman" w:hAnsi="Times New Roman" w:cs="Times New Roman"/>
          <w:bCs/>
          <w:color w:val="000000"/>
          <w:kern w:val="16"/>
          <w:sz w:val="24"/>
          <w:szCs w:val="24"/>
        </w:rPr>
        <w:t>№ _____________ от «___» __________ 2017г.</w:t>
      </w:r>
    </w:p>
    <w:p w:rsidR="00EF7798" w:rsidRPr="00EF7798" w:rsidRDefault="00EF7798" w:rsidP="00EF7798">
      <w:pPr>
        <w:tabs>
          <w:tab w:val="left" w:pos="851"/>
          <w:tab w:val="left" w:pos="1701"/>
          <w:tab w:val="left" w:pos="2835"/>
          <w:tab w:val="left" w:pos="3969"/>
          <w:tab w:val="left" w:pos="5103"/>
          <w:tab w:val="right" w:pos="9072"/>
        </w:tabs>
        <w:spacing w:after="0" w:line="240" w:lineRule="auto"/>
        <w:jc w:val="both"/>
        <w:rPr>
          <w:rFonts w:ascii="Times New Roman" w:eastAsia="Times New Roman" w:hAnsi="Times New Roman" w:cs="Times New Roman"/>
          <w:color w:val="000000"/>
          <w:kern w:val="16"/>
          <w:sz w:val="24"/>
          <w:szCs w:val="24"/>
        </w:rPr>
      </w:pPr>
    </w:p>
    <w:p w:rsidR="00EF7798" w:rsidRPr="00EF7798" w:rsidRDefault="00EF7798" w:rsidP="00EF7798">
      <w:pPr>
        <w:tabs>
          <w:tab w:val="left" w:pos="851"/>
          <w:tab w:val="left" w:pos="1701"/>
          <w:tab w:val="left" w:pos="2835"/>
          <w:tab w:val="left" w:pos="3969"/>
          <w:tab w:val="left" w:pos="5103"/>
          <w:tab w:val="right" w:pos="9072"/>
        </w:tabs>
        <w:spacing w:after="0" w:line="240" w:lineRule="auto"/>
        <w:jc w:val="both"/>
        <w:rPr>
          <w:rFonts w:ascii="Times New Roman" w:eastAsia="Times New Roman" w:hAnsi="Times New Roman" w:cs="Times New Roman"/>
          <w:color w:val="000000"/>
          <w:kern w:val="16"/>
          <w:sz w:val="24"/>
          <w:szCs w:val="24"/>
        </w:rPr>
      </w:pPr>
      <w:r w:rsidRPr="00EF7798">
        <w:rPr>
          <w:rFonts w:ascii="Times New Roman" w:eastAsia="Times New Roman" w:hAnsi="Times New Roman" w:cs="Times New Roman"/>
          <w:noProof/>
          <w:color w:val="000000"/>
          <w:kern w:val="16"/>
          <w:sz w:val="24"/>
          <w:szCs w:val="24"/>
        </w:rPr>
        <w:drawing>
          <wp:inline distT="0" distB="0" distL="0" distR="0">
            <wp:extent cx="6438900" cy="7067550"/>
            <wp:effectExtent l="19050" t="0" r="0" b="0"/>
            <wp:docPr id="1" name="Рисунок 2" descr="прило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риложение"/>
                    <pic:cNvPicPr>
                      <a:picLocks noChangeAspect="1" noChangeArrowheads="1"/>
                    </pic:cNvPicPr>
                  </pic:nvPicPr>
                  <pic:blipFill>
                    <a:blip r:embed="rId11" cstate="print"/>
                    <a:srcRect/>
                    <a:stretch>
                      <a:fillRect/>
                    </a:stretch>
                  </pic:blipFill>
                  <pic:spPr bwMode="auto">
                    <a:xfrm>
                      <a:off x="0" y="0"/>
                      <a:ext cx="6438900" cy="7067550"/>
                    </a:xfrm>
                    <a:prstGeom prst="rect">
                      <a:avLst/>
                    </a:prstGeom>
                    <a:noFill/>
                    <a:ln w="9525">
                      <a:noFill/>
                      <a:miter lim="800000"/>
                      <a:headEnd/>
                      <a:tailEnd/>
                    </a:ln>
                  </pic:spPr>
                </pic:pic>
              </a:graphicData>
            </a:graphic>
          </wp:inline>
        </w:drawing>
      </w:r>
    </w:p>
    <w:p w:rsidR="00EF7798" w:rsidRPr="00EF7798" w:rsidRDefault="00EF7798" w:rsidP="00EF7798">
      <w:pPr>
        <w:tabs>
          <w:tab w:val="left" w:pos="851"/>
          <w:tab w:val="left" w:pos="1701"/>
          <w:tab w:val="left" w:pos="2835"/>
          <w:tab w:val="left" w:pos="3969"/>
          <w:tab w:val="left" w:pos="5103"/>
          <w:tab w:val="right" w:pos="9072"/>
        </w:tabs>
        <w:spacing w:after="0" w:line="240" w:lineRule="auto"/>
        <w:jc w:val="both"/>
        <w:rPr>
          <w:rFonts w:ascii="Times New Roman" w:eastAsia="Times New Roman" w:hAnsi="Times New Roman" w:cs="Times New Roman"/>
          <w:color w:val="000000"/>
          <w:kern w:val="16"/>
          <w:sz w:val="24"/>
          <w:szCs w:val="24"/>
        </w:rPr>
      </w:pPr>
    </w:p>
    <w:tbl>
      <w:tblPr>
        <w:tblW w:w="10348" w:type="dxa"/>
        <w:tblInd w:w="-34" w:type="dxa"/>
        <w:tblLook w:val="01E0"/>
      </w:tblPr>
      <w:tblGrid>
        <w:gridCol w:w="5104"/>
        <w:gridCol w:w="5244"/>
      </w:tblGrid>
      <w:tr w:rsidR="00EF7798" w:rsidRPr="00EF7798" w:rsidTr="00E806E1">
        <w:trPr>
          <w:cantSplit/>
          <w:trHeight w:val="371"/>
        </w:trPr>
        <w:tc>
          <w:tcPr>
            <w:tcW w:w="5104" w:type="dxa"/>
            <w:vAlign w:val="center"/>
          </w:tcPr>
          <w:p w:rsidR="00EF7798" w:rsidRPr="00EF7798" w:rsidRDefault="00EF7798" w:rsidP="00EF7798">
            <w:pPr>
              <w:keepNext/>
              <w:keepLines/>
              <w:spacing w:after="0" w:line="240" w:lineRule="auto"/>
              <w:jc w:val="both"/>
              <w:rPr>
                <w:rFonts w:ascii="Times New Roman" w:eastAsia="Times New Roman" w:hAnsi="Times New Roman" w:cs="Times New Roman"/>
                <w:b/>
                <w:bCs/>
                <w:kern w:val="16"/>
                <w:sz w:val="24"/>
                <w:szCs w:val="24"/>
                <w:highlight w:val="yellow"/>
              </w:rPr>
            </w:pPr>
            <w:r w:rsidRPr="00EF7798">
              <w:rPr>
                <w:rFonts w:ascii="Times New Roman" w:eastAsia="Times New Roman" w:hAnsi="Times New Roman" w:cs="Times New Roman"/>
                <w:color w:val="000000"/>
                <w:kern w:val="16"/>
                <w:sz w:val="24"/>
                <w:szCs w:val="24"/>
              </w:rPr>
              <w:tab/>
            </w:r>
            <w:r w:rsidRPr="00EF7798">
              <w:rPr>
                <w:rFonts w:ascii="Times New Roman" w:eastAsia="Times New Roman" w:hAnsi="Times New Roman" w:cs="Times New Roman"/>
                <w:b/>
                <w:bCs/>
                <w:kern w:val="16"/>
                <w:sz w:val="24"/>
                <w:szCs w:val="24"/>
              </w:rPr>
              <w:t>Заказчик</w:t>
            </w:r>
          </w:p>
        </w:tc>
        <w:tc>
          <w:tcPr>
            <w:tcW w:w="5244" w:type="dxa"/>
            <w:vAlign w:val="center"/>
          </w:tcPr>
          <w:p w:rsidR="00EF7798" w:rsidRPr="00EF7798" w:rsidRDefault="00EF7798" w:rsidP="00EF7798">
            <w:pPr>
              <w:keepNext/>
              <w:keepLines/>
              <w:spacing w:after="0" w:line="240" w:lineRule="auto"/>
              <w:jc w:val="both"/>
              <w:rPr>
                <w:rFonts w:ascii="Times New Roman" w:eastAsia="Times New Roman" w:hAnsi="Times New Roman" w:cs="Times New Roman"/>
                <w:b/>
                <w:bCs/>
                <w:kern w:val="16"/>
                <w:sz w:val="24"/>
                <w:szCs w:val="24"/>
              </w:rPr>
            </w:pPr>
            <w:r w:rsidRPr="00EF7798">
              <w:rPr>
                <w:rFonts w:ascii="Times New Roman" w:eastAsia="Times New Roman" w:hAnsi="Times New Roman" w:cs="Times New Roman"/>
                <w:b/>
                <w:bCs/>
                <w:kern w:val="16"/>
                <w:sz w:val="24"/>
                <w:szCs w:val="24"/>
              </w:rPr>
              <w:t>Исполнитель</w:t>
            </w:r>
          </w:p>
        </w:tc>
      </w:tr>
      <w:tr w:rsidR="00EF7798" w:rsidRPr="00EF7798" w:rsidTr="00E806E1">
        <w:trPr>
          <w:cantSplit/>
          <w:trHeight w:val="351"/>
        </w:trPr>
        <w:tc>
          <w:tcPr>
            <w:tcW w:w="5104" w:type="dxa"/>
          </w:tcPr>
          <w:p w:rsidR="00EF7798" w:rsidRPr="00EF7798" w:rsidRDefault="00EF7798" w:rsidP="00EF7798">
            <w:pPr>
              <w:keepNext/>
              <w:keepLines/>
              <w:spacing w:after="0" w:line="240" w:lineRule="auto"/>
              <w:jc w:val="both"/>
              <w:rPr>
                <w:rFonts w:ascii="Times New Roman" w:eastAsia="Times New Roman" w:hAnsi="Times New Roman" w:cs="Times New Roman"/>
                <w:b/>
                <w:kern w:val="16"/>
                <w:sz w:val="24"/>
                <w:szCs w:val="24"/>
              </w:rPr>
            </w:pPr>
            <w:r w:rsidRPr="00EF7798">
              <w:rPr>
                <w:rFonts w:ascii="Times New Roman" w:eastAsia="Times New Roman" w:hAnsi="Times New Roman" w:cs="Times New Roman"/>
                <w:b/>
                <w:kern w:val="16"/>
                <w:sz w:val="24"/>
                <w:szCs w:val="24"/>
              </w:rPr>
              <w:t>ФГУП «Московский эндокринный завод»</w:t>
            </w:r>
          </w:p>
        </w:tc>
        <w:tc>
          <w:tcPr>
            <w:tcW w:w="5244" w:type="dxa"/>
          </w:tcPr>
          <w:p w:rsidR="00EF7798" w:rsidRPr="00EF7798" w:rsidRDefault="00EF7798" w:rsidP="00EF7798">
            <w:pPr>
              <w:keepNext/>
              <w:keepLines/>
              <w:spacing w:after="0" w:line="240" w:lineRule="auto"/>
              <w:jc w:val="both"/>
              <w:rPr>
                <w:rFonts w:ascii="Times New Roman" w:eastAsia="Times New Roman" w:hAnsi="Times New Roman" w:cs="Times New Roman"/>
                <w:kern w:val="16"/>
                <w:sz w:val="24"/>
                <w:szCs w:val="24"/>
              </w:rPr>
            </w:pPr>
            <w:r w:rsidRPr="00EF7798">
              <w:rPr>
                <w:rFonts w:ascii="Times New Roman" w:eastAsia="Times New Roman" w:hAnsi="Times New Roman" w:cs="Times New Roman"/>
                <w:b/>
                <w:kern w:val="16"/>
                <w:sz w:val="24"/>
                <w:szCs w:val="24"/>
              </w:rPr>
              <w:t xml:space="preserve">ООО «МЕДИ </w:t>
            </w:r>
            <w:proofErr w:type="spellStart"/>
            <w:r w:rsidRPr="00EF7798">
              <w:rPr>
                <w:rFonts w:ascii="Times New Roman" w:eastAsia="Times New Roman" w:hAnsi="Times New Roman" w:cs="Times New Roman"/>
                <w:b/>
                <w:kern w:val="16"/>
                <w:sz w:val="24"/>
                <w:szCs w:val="24"/>
              </w:rPr>
              <w:t>Экспо</w:t>
            </w:r>
            <w:proofErr w:type="spellEnd"/>
            <w:r w:rsidRPr="00EF7798">
              <w:rPr>
                <w:rFonts w:ascii="Times New Roman" w:eastAsia="Times New Roman" w:hAnsi="Times New Roman" w:cs="Times New Roman"/>
                <w:b/>
                <w:kern w:val="16"/>
                <w:sz w:val="24"/>
                <w:szCs w:val="24"/>
              </w:rPr>
              <w:t>»</w:t>
            </w:r>
          </w:p>
        </w:tc>
      </w:tr>
      <w:tr w:rsidR="00EF7798" w:rsidRPr="00EF7798" w:rsidTr="00E806E1">
        <w:trPr>
          <w:cantSplit/>
          <w:trHeight w:val="317"/>
        </w:trPr>
        <w:tc>
          <w:tcPr>
            <w:tcW w:w="5104" w:type="dxa"/>
            <w:vAlign w:val="center"/>
          </w:tcPr>
          <w:p w:rsidR="00EF7798" w:rsidRPr="00EF7798" w:rsidRDefault="00EF7798" w:rsidP="00EF7798">
            <w:pPr>
              <w:tabs>
                <w:tab w:val="left" w:pos="851"/>
                <w:tab w:val="left" w:pos="1701"/>
                <w:tab w:val="left" w:pos="2835"/>
                <w:tab w:val="left" w:pos="3969"/>
                <w:tab w:val="left" w:pos="5103"/>
                <w:tab w:val="right" w:pos="9072"/>
              </w:tabs>
              <w:spacing w:after="0" w:line="240" w:lineRule="auto"/>
              <w:jc w:val="both"/>
              <w:rPr>
                <w:rFonts w:ascii="Times New Roman" w:eastAsia="Times New Roman" w:hAnsi="Times New Roman" w:cs="Times New Roman"/>
                <w:kern w:val="16"/>
                <w:sz w:val="24"/>
                <w:szCs w:val="24"/>
              </w:rPr>
            </w:pPr>
            <w:r w:rsidRPr="00EF7798">
              <w:rPr>
                <w:rFonts w:ascii="Times New Roman" w:eastAsia="Times New Roman" w:hAnsi="Times New Roman" w:cs="Times New Roman"/>
                <w:kern w:val="16"/>
                <w:sz w:val="24"/>
                <w:szCs w:val="24"/>
              </w:rPr>
              <w:t>Директор</w:t>
            </w:r>
          </w:p>
          <w:p w:rsidR="00EF7798" w:rsidRPr="00EF7798" w:rsidRDefault="00EF7798" w:rsidP="00EF7798">
            <w:pPr>
              <w:spacing w:after="0" w:line="240" w:lineRule="auto"/>
              <w:jc w:val="both"/>
              <w:rPr>
                <w:rFonts w:ascii="Times New Roman" w:eastAsia="Times New Roman" w:hAnsi="Times New Roman" w:cs="Times New Roman"/>
                <w:bCs/>
                <w:kern w:val="16"/>
                <w:sz w:val="24"/>
                <w:szCs w:val="24"/>
              </w:rPr>
            </w:pPr>
          </w:p>
          <w:p w:rsidR="00EF7798" w:rsidRPr="00EF7798" w:rsidRDefault="00EF7798" w:rsidP="00EF7798">
            <w:pPr>
              <w:spacing w:after="0" w:line="240" w:lineRule="auto"/>
              <w:jc w:val="both"/>
              <w:rPr>
                <w:rFonts w:ascii="Times New Roman" w:eastAsia="Times New Roman" w:hAnsi="Times New Roman" w:cs="Times New Roman"/>
                <w:bCs/>
                <w:kern w:val="16"/>
                <w:sz w:val="24"/>
                <w:szCs w:val="24"/>
              </w:rPr>
            </w:pPr>
          </w:p>
          <w:p w:rsidR="00EF7798" w:rsidRPr="00EF7798" w:rsidRDefault="00EF7798" w:rsidP="00EF7798">
            <w:pPr>
              <w:tabs>
                <w:tab w:val="left" w:pos="851"/>
                <w:tab w:val="left" w:pos="1701"/>
                <w:tab w:val="left" w:pos="2835"/>
                <w:tab w:val="left" w:pos="3969"/>
                <w:tab w:val="left" w:pos="5103"/>
                <w:tab w:val="right" w:pos="9072"/>
              </w:tabs>
              <w:spacing w:after="0" w:line="240" w:lineRule="auto"/>
              <w:rPr>
                <w:rFonts w:ascii="Times New Roman" w:eastAsia="Times New Roman" w:hAnsi="Times New Roman" w:cs="Times New Roman"/>
                <w:kern w:val="16"/>
                <w:sz w:val="24"/>
                <w:szCs w:val="24"/>
                <w:highlight w:val="yellow"/>
              </w:rPr>
            </w:pPr>
            <w:r w:rsidRPr="00EF7798">
              <w:rPr>
                <w:rFonts w:ascii="Times New Roman" w:eastAsia="Times New Roman" w:hAnsi="Times New Roman" w:cs="Times New Roman"/>
                <w:kern w:val="16"/>
                <w:sz w:val="24"/>
                <w:szCs w:val="24"/>
              </w:rPr>
              <w:t>____________________/М.Ю. Фонарёв/</w:t>
            </w:r>
          </w:p>
        </w:tc>
        <w:tc>
          <w:tcPr>
            <w:tcW w:w="5244" w:type="dxa"/>
            <w:vAlign w:val="center"/>
          </w:tcPr>
          <w:p w:rsidR="00EF7798" w:rsidRPr="00EF7798" w:rsidRDefault="00EF7798" w:rsidP="00EF7798">
            <w:pPr>
              <w:tabs>
                <w:tab w:val="left" w:pos="851"/>
                <w:tab w:val="left" w:pos="1701"/>
                <w:tab w:val="left" w:pos="2835"/>
                <w:tab w:val="left" w:pos="3969"/>
                <w:tab w:val="left" w:pos="5103"/>
                <w:tab w:val="right" w:pos="9072"/>
              </w:tabs>
              <w:spacing w:after="0" w:line="240" w:lineRule="auto"/>
              <w:jc w:val="both"/>
              <w:rPr>
                <w:rFonts w:ascii="Times New Roman" w:eastAsia="Times New Roman" w:hAnsi="Times New Roman" w:cs="Times New Roman"/>
                <w:kern w:val="16"/>
                <w:sz w:val="24"/>
                <w:szCs w:val="24"/>
              </w:rPr>
            </w:pPr>
            <w:r w:rsidRPr="00EF7798">
              <w:rPr>
                <w:rFonts w:ascii="Times New Roman" w:eastAsia="Times New Roman" w:hAnsi="Times New Roman" w:cs="Times New Roman"/>
                <w:kern w:val="16"/>
                <w:sz w:val="24"/>
                <w:szCs w:val="24"/>
              </w:rPr>
              <w:t>Генеральный директор</w:t>
            </w:r>
          </w:p>
          <w:p w:rsidR="00EF7798" w:rsidRPr="00EF7798" w:rsidRDefault="00EF7798" w:rsidP="00EF7798">
            <w:pPr>
              <w:tabs>
                <w:tab w:val="left" w:pos="851"/>
                <w:tab w:val="left" w:pos="1701"/>
                <w:tab w:val="left" w:pos="2835"/>
                <w:tab w:val="left" w:pos="3969"/>
                <w:tab w:val="left" w:pos="5103"/>
                <w:tab w:val="right" w:pos="9072"/>
              </w:tabs>
              <w:spacing w:after="0" w:line="240" w:lineRule="auto"/>
              <w:jc w:val="both"/>
              <w:rPr>
                <w:rFonts w:ascii="Times New Roman" w:eastAsia="Times New Roman" w:hAnsi="Times New Roman" w:cs="Times New Roman"/>
                <w:kern w:val="16"/>
                <w:sz w:val="24"/>
                <w:szCs w:val="24"/>
              </w:rPr>
            </w:pPr>
          </w:p>
          <w:p w:rsidR="00EF7798" w:rsidRPr="00EF7798" w:rsidRDefault="00EF7798" w:rsidP="00EF7798">
            <w:pPr>
              <w:spacing w:after="0" w:line="240" w:lineRule="auto"/>
              <w:jc w:val="both"/>
              <w:rPr>
                <w:rFonts w:ascii="Times New Roman" w:eastAsia="Times New Roman" w:hAnsi="Times New Roman" w:cs="Times New Roman"/>
                <w:bCs/>
                <w:kern w:val="16"/>
                <w:sz w:val="24"/>
                <w:szCs w:val="24"/>
              </w:rPr>
            </w:pPr>
          </w:p>
          <w:p w:rsidR="00EF7798" w:rsidRPr="00EF7798" w:rsidRDefault="00EF7798" w:rsidP="00EF7798">
            <w:pPr>
              <w:spacing w:after="0" w:line="240" w:lineRule="auto"/>
              <w:rPr>
                <w:rFonts w:ascii="Times New Roman" w:eastAsia="Times New Roman" w:hAnsi="Times New Roman" w:cs="Times New Roman"/>
                <w:bCs/>
                <w:kern w:val="16"/>
                <w:sz w:val="24"/>
                <w:szCs w:val="24"/>
              </w:rPr>
            </w:pPr>
            <w:r w:rsidRPr="00EF7798">
              <w:rPr>
                <w:rFonts w:ascii="Times New Roman" w:eastAsia="Times New Roman" w:hAnsi="Times New Roman" w:cs="Times New Roman"/>
                <w:bCs/>
                <w:kern w:val="16"/>
                <w:sz w:val="24"/>
                <w:szCs w:val="24"/>
              </w:rPr>
              <w:t xml:space="preserve">____________________/О.Э. </w:t>
            </w:r>
            <w:proofErr w:type="spellStart"/>
            <w:r w:rsidRPr="00EF7798">
              <w:rPr>
                <w:rFonts w:ascii="Times New Roman" w:eastAsia="Times New Roman" w:hAnsi="Times New Roman" w:cs="Times New Roman"/>
                <w:bCs/>
                <w:kern w:val="16"/>
                <w:sz w:val="24"/>
                <w:szCs w:val="24"/>
              </w:rPr>
              <w:t>Цоколаева</w:t>
            </w:r>
            <w:proofErr w:type="spellEnd"/>
            <w:r w:rsidRPr="00EF7798">
              <w:rPr>
                <w:rFonts w:ascii="Times New Roman" w:eastAsia="Times New Roman" w:hAnsi="Times New Roman" w:cs="Times New Roman"/>
                <w:bCs/>
                <w:kern w:val="16"/>
                <w:sz w:val="24"/>
                <w:szCs w:val="24"/>
              </w:rPr>
              <w:t>/</w:t>
            </w:r>
          </w:p>
        </w:tc>
      </w:tr>
    </w:tbl>
    <w:p w:rsidR="000C61AF" w:rsidRPr="000C61AF" w:rsidRDefault="000C61AF" w:rsidP="000C61AF">
      <w:pPr>
        <w:widowControl w:val="0"/>
        <w:tabs>
          <w:tab w:val="left" w:pos="567"/>
        </w:tabs>
        <w:autoSpaceDE w:val="0"/>
        <w:autoSpaceDN w:val="0"/>
        <w:adjustRightInd w:val="0"/>
        <w:spacing w:after="0" w:line="240" w:lineRule="auto"/>
        <w:rPr>
          <w:rFonts w:ascii="Times New Roman" w:hAnsi="Times New Roman" w:cs="Times New Roman"/>
          <w:b/>
          <w:bCs/>
          <w:sz w:val="24"/>
          <w:szCs w:val="24"/>
        </w:rPr>
      </w:pPr>
    </w:p>
    <w:p w:rsidR="00CD64DC" w:rsidRPr="00806BBE" w:rsidRDefault="00CD64DC" w:rsidP="00806BBE">
      <w:pPr>
        <w:pStyle w:val="a9"/>
        <w:numPr>
          <w:ilvl w:val="0"/>
          <w:numId w:val="4"/>
        </w:numPr>
        <w:shd w:val="clear" w:color="auto" w:fill="FFFFFF"/>
        <w:tabs>
          <w:tab w:val="num" w:pos="0"/>
        </w:tabs>
        <w:ind w:left="0" w:firstLine="0"/>
        <w:jc w:val="center"/>
        <w:rPr>
          <w:b/>
          <w:color w:val="000000"/>
          <w:sz w:val="24"/>
          <w:szCs w:val="24"/>
        </w:rPr>
      </w:pPr>
      <w:r w:rsidRPr="00806BBE">
        <w:rPr>
          <w:b/>
          <w:color w:val="000000"/>
          <w:sz w:val="24"/>
          <w:szCs w:val="24"/>
        </w:rPr>
        <w:lastRenderedPageBreak/>
        <w:t>ТЕХНИЧЕСКОЕ ЗАДАНИЕ</w:t>
      </w:r>
    </w:p>
    <w:p w:rsidR="00CD64DC" w:rsidRDefault="00CD64DC" w:rsidP="00806BBE">
      <w:pPr>
        <w:spacing w:after="0" w:line="240" w:lineRule="auto"/>
        <w:jc w:val="center"/>
        <w:rPr>
          <w:rFonts w:ascii="Times New Roman" w:eastAsia="Calibri" w:hAnsi="Times New Roman" w:cs="Times New Roman"/>
          <w:b/>
          <w:bCs/>
          <w:sz w:val="24"/>
          <w:szCs w:val="24"/>
        </w:rPr>
      </w:pPr>
      <w:r w:rsidRPr="00806BBE">
        <w:rPr>
          <w:rFonts w:ascii="Times New Roman" w:hAnsi="Times New Roman" w:cs="Times New Roman"/>
          <w:b/>
          <w:sz w:val="24"/>
          <w:szCs w:val="24"/>
        </w:rPr>
        <w:t xml:space="preserve">на </w:t>
      </w:r>
      <w:r w:rsidR="00215BED">
        <w:rPr>
          <w:rFonts w:ascii="Times New Roman" w:eastAsia="Calibri" w:hAnsi="Times New Roman" w:cs="Times New Roman"/>
          <w:b/>
          <w:bCs/>
          <w:sz w:val="24"/>
          <w:szCs w:val="24"/>
        </w:rPr>
        <w:t>о</w:t>
      </w:r>
      <w:r w:rsidR="00215BED" w:rsidRPr="00215BED">
        <w:rPr>
          <w:rFonts w:ascii="Times New Roman" w:eastAsia="Calibri" w:hAnsi="Times New Roman" w:cs="Times New Roman"/>
          <w:b/>
          <w:bCs/>
          <w:sz w:val="24"/>
          <w:szCs w:val="24"/>
        </w:rPr>
        <w:t>казание услуг по организации участия Заказчика в X Юбилейной Всероссийской научно-практической конференции с международным участием «Медицина и качество – 2017» и Выставочной экспозиции «Качество в медицине»</w:t>
      </w:r>
    </w:p>
    <w:p w:rsidR="00215BED" w:rsidRPr="00806BBE" w:rsidRDefault="00215BED" w:rsidP="00806BBE">
      <w:pPr>
        <w:spacing w:after="0" w:line="240" w:lineRule="auto"/>
        <w:jc w:val="center"/>
        <w:rPr>
          <w:rFonts w:ascii="Times New Roman" w:hAnsi="Times New Roman" w:cs="Times New Roman"/>
          <w:b/>
          <w:sz w:val="24"/>
          <w:szCs w:val="24"/>
        </w:rPr>
      </w:pPr>
    </w:p>
    <w:p w:rsidR="00215BED" w:rsidRPr="00215BED" w:rsidRDefault="00215BED" w:rsidP="00215BED">
      <w:pPr>
        <w:jc w:val="both"/>
        <w:rPr>
          <w:rFonts w:ascii="Times New Roman" w:eastAsiaTheme="minorHAnsi" w:hAnsi="Times New Roman" w:cs="Times New Roman"/>
          <w:sz w:val="24"/>
          <w:szCs w:val="24"/>
          <w:lang w:eastAsia="en-US"/>
        </w:rPr>
      </w:pPr>
      <w:r w:rsidRPr="00215BED">
        <w:rPr>
          <w:rFonts w:ascii="Times New Roman" w:eastAsiaTheme="minorHAnsi" w:hAnsi="Times New Roman" w:cs="Times New Roman"/>
          <w:sz w:val="24"/>
          <w:szCs w:val="24"/>
          <w:lang w:eastAsia="en-US"/>
        </w:rPr>
        <w:t>Мероприятие: X Юбилейная Всероссийская научно-практическая конференция с международным участием «Медицина и качество – 2017» и Выставочная экспозиция «Качество в медицине».</w:t>
      </w:r>
    </w:p>
    <w:p w:rsidR="00215BED" w:rsidRPr="00215BED" w:rsidRDefault="00215BED" w:rsidP="00215BED">
      <w:pPr>
        <w:jc w:val="both"/>
        <w:rPr>
          <w:rFonts w:ascii="Times New Roman" w:eastAsiaTheme="minorHAnsi" w:hAnsi="Times New Roman" w:cs="Times New Roman"/>
          <w:sz w:val="24"/>
          <w:szCs w:val="24"/>
          <w:lang w:eastAsia="en-US"/>
        </w:rPr>
      </w:pPr>
      <w:r w:rsidRPr="00215BED">
        <w:rPr>
          <w:rFonts w:ascii="Times New Roman" w:eastAsiaTheme="minorHAnsi" w:hAnsi="Times New Roman" w:cs="Times New Roman"/>
          <w:sz w:val="24"/>
          <w:szCs w:val="24"/>
          <w:lang w:eastAsia="en-US"/>
        </w:rPr>
        <w:t>Сроки проведения Мероприятия – 4-5 декабря 2017 года.</w:t>
      </w:r>
    </w:p>
    <w:p w:rsidR="00215BED" w:rsidRPr="00215BED" w:rsidRDefault="00215BED" w:rsidP="00215BED">
      <w:pPr>
        <w:jc w:val="both"/>
        <w:rPr>
          <w:rFonts w:ascii="Times New Roman" w:eastAsiaTheme="minorHAnsi" w:hAnsi="Times New Roman" w:cs="Times New Roman"/>
          <w:sz w:val="24"/>
          <w:szCs w:val="24"/>
          <w:lang w:eastAsia="en-US"/>
        </w:rPr>
      </w:pPr>
      <w:r w:rsidRPr="00215BED">
        <w:rPr>
          <w:rFonts w:ascii="Times New Roman" w:eastAsiaTheme="minorHAnsi" w:hAnsi="Times New Roman" w:cs="Times New Roman"/>
          <w:sz w:val="24"/>
          <w:szCs w:val="24"/>
          <w:lang w:eastAsia="en-US"/>
        </w:rPr>
        <w:t xml:space="preserve">Место проведения Мероприятия – Россия, </w:t>
      </w:r>
      <w:proofErr w:type="gramStart"/>
      <w:r w:rsidRPr="00215BED">
        <w:rPr>
          <w:rFonts w:ascii="Times New Roman" w:eastAsiaTheme="minorHAnsi" w:hAnsi="Times New Roman" w:cs="Times New Roman"/>
          <w:sz w:val="24"/>
          <w:szCs w:val="24"/>
          <w:lang w:eastAsia="en-US"/>
        </w:rPr>
        <w:t>г</w:t>
      </w:r>
      <w:proofErr w:type="gramEnd"/>
      <w:r w:rsidRPr="00215BED">
        <w:rPr>
          <w:rFonts w:ascii="Times New Roman" w:eastAsiaTheme="minorHAnsi" w:hAnsi="Times New Roman" w:cs="Times New Roman"/>
          <w:sz w:val="24"/>
          <w:szCs w:val="24"/>
          <w:lang w:eastAsia="en-US"/>
        </w:rPr>
        <w:t>. Москва, Площадь Европы, 2, «</w:t>
      </w:r>
      <w:proofErr w:type="spellStart"/>
      <w:r w:rsidRPr="00215BED">
        <w:rPr>
          <w:rFonts w:ascii="Times New Roman" w:eastAsiaTheme="minorHAnsi" w:hAnsi="Times New Roman" w:cs="Times New Roman"/>
          <w:sz w:val="24"/>
          <w:szCs w:val="24"/>
          <w:lang w:eastAsia="en-US"/>
        </w:rPr>
        <w:t>Рэдиссон</w:t>
      </w:r>
      <w:proofErr w:type="spellEnd"/>
      <w:r w:rsidRPr="00215BED">
        <w:rPr>
          <w:rFonts w:ascii="Times New Roman" w:eastAsiaTheme="minorHAnsi" w:hAnsi="Times New Roman" w:cs="Times New Roman"/>
          <w:sz w:val="24"/>
          <w:szCs w:val="24"/>
          <w:lang w:eastAsia="en-US"/>
        </w:rPr>
        <w:t xml:space="preserve"> Славянская» Гостиница и Деловой Центр.</w:t>
      </w:r>
    </w:p>
    <w:p w:rsidR="00215BED" w:rsidRPr="00215BED" w:rsidRDefault="00215BED" w:rsidP="00215BED">
      <w:pPr>
        <w:jc w:val="both"/>
        <w:rPr>
          <w:rFonts w:ascii="Times New Roman" w:eastAsiaTheme="minorHAnsi" w:hAnsi="Times New Roman" w:cs="Times New Roman"/>
          <w:sz w:val="24"/>
          <w:szCs w:val="24"/>
          <w:lang w:eastAsia="en-US"/>
        </w:rPr>
      </w:pPr>
      <w:r w:rsidRPr="00215BED">
        <w:rPr>
          <w:rFonts w:ascii="Times New Roman" w:eastAsiaTheme="minorHAnsi" w:hAnsi="Times New Roman" w:cs="Times New Roman"/>
          <w:sz w:val="24"/>
          <w:szCs w:val="24"/>
          <w:lang w:eastAsia="en-US"/>
        </w:rPr>
        <w:t>Перечень оказываемых услуг:</w:t>
      </w:r>
    </w:p>
    <w:p w:rsidR="00215BED" w:rsidRPr="00215BED" w:rsidRDefault="00215BED" w:rsidP="00215BED">
      <w:pPr>
        <w:numPr>
          <w:ilvl w:val="2"/>
          <w:numId w:val="25"/>
        </w:numPr>
        <w:tabs>
          <w:tab w:val="left" w:pos="2835"/>
          <w:tab w:val="left" w:pos="3969"/>
          <w:tab w:val="left" w:pos="5103"/>
          <w:tab w:val="right" w:pos="9072"/>
        </w:tabs>
        <w:suppressAutoHyphens/>
        <w:spacing w:after="0"/>
        <w:ind w:left="567" w:hanging="567"/>
        <w:jc w:val="both"/>
        <w:rPr>
          <w:rFonts w:ascii="Times New Roman" w:eastAsia="Times New Roman" w:hAnsi="Times New Roman" w:cs="Times New Roman"/>
          <w:kern w:val="16"/>
          <w:sz w:val="24"/>
          <w:szCs w:val="24"/>
          <w:lang w:eastAsia="en-US"/>
        </w:rPr>
      </w:pPr>
      <w:proofErr w:type="gramStart"/>
      <w:r w:rsidRPr="00215BED">
        <w:rPr>
          <w:rFonts w:ascii="Times New Roman" w:eastAsia="Times New Roman" w:hAnsi="Times New Roman" w:cs="Times New Roman"/>
          <w:kern w:val="16"/>
          <w:sz w:val="24"/>
          <w:szCs w:val="24"/>
          <w:lang w:eastAsia="en-US"/>
        </w:rPr>
        <w:t xml:space="preserve">Предоставление места для размещения стенда Заказчика площадью  6 кв.м. стандартно оборудованной выставочной площади, включая следующее оборудование: стол – 1 шт., стул – 2 шт., вешалка – 1 шт., корзина – 1 шт., розетка одинарная – 1 шт., спот-бра 100 Вт – 1 шт. в соответствие с местом </w:t>
      </w:r>
      <w:proofErr w:type="gramEnd"/>
    </w:p>
    <w:p w:rsidR="00215BED" w:rsidRPr="00215BED" w:rsidRDefault="00215BED" w:rsidP="00215BED">
      <w:pPr>
        <w:numPr>
          <w:ilvl w:val="2"/>
          <w:numId w:val="25"/>
        </w:numPr>
        <w:tabs>
          <w:tab w:val="left" w:pos="851"/>
          <w:tab w:val="left" w:pos="2835"/>
          <w:tab w:val="left" w:pos="3969"/>
          <w:tab w:val="left" w:pos="5103"/>
          <w:tab w:val="right" w:pos="9072"/>
        </w:tabs>
        <w:suppressAutoHyphens/>
        <w:spacing w:after="0"/>
        <w:ind w:left="567" w:hanging="567"/>
        <w:jc w:val="both"/>
        <w:rPr>
          <w:rFonts w:ascii="Times New Roman" w:eastAsia="Times New Roman" w:hAnsi="Times New Roman" w:cs="Times New Roman"/>
          <w:color w:val="000000"/>
          <w:kern w:val="16"/>
          <w:sz w:val="24"/>
          <w:szCs w:val="24"/>
          <w:lang w:eastAsia="en-US"/>
        </w:rPr>
      </w:pPr>
      <w:r w:rsidRPr="00215BED">
        <w:rPr>
          <w:rFonts w:ascii="Times New Roman" w:eastAsia="Times New Roman" w:hAnsi="Times New Roman" w:cs="Times New Roman"/>
          <w:color w:val="000000"/>
          <w:kern w:val="16"/>
          <w:sz w:val="24"/>
          <w:szCs w:val="24"/>
          <w:lang w:eastAsia="en-US"/>
        </w:rPr>
        <w:t>Предоставление в пользование дополнительного оборудования, а именно:</w:t>
      </w:r>
    </w:p>
    <w:p w:rsidR="00215BED" w:rsidRPr="00215BED" w:rsidRDefault="00215BED" w:rsidP="00215BED">
      <w:pPr>
        <w:tabs>
          <w:tab w:val="left" w:pos="2835"/>
          <w:tab w:val="left" w:pos="3969"/>
          <w:tab w:val="left" w:pos="5103"/>
          <w:tab w:val="right" w:pos="9072"/>
        </w:tabs>
        <w:suppressAutoHyphens/>
        <w:spacing w:after="0"/>
        <w:ind w:left="567"/>
        <w:jc w:val="both"/>
        <w:rPr>
          <w:rFonts w:ascii="Times New Roman" w:eastAsia="Times New Roman" w:hAnsi="Times New Roman" w:cs="Times New Roman"/>
          <w:kern w:val="16"/>
          <w:sz w:val="24"/>
          <w:szCs w:val="24"/>
          <w:lang w:eastAsia="en-US"/>
        </w:rPr>
      </w:pPr>
      <w:r w:rsidRPr="00215BED">
        <w:rPr>
          <w:rFonts w:ascii="Times New Roman" w:eastAsia="Times New Roman" w:hAnsi="Times New Roman" w:cs="Times New Roman"/>
          <w:color w:val="000000"/>
          <w:kern w:val="16"/>
          <w:sz w:val="24"/>
          <w:szCs w:val="24"/>
          <w:lang w:eastAsia="en-US"/>
        </w:rPr>
        <w:t xml:space="preserve">- витрина 500х500, </w:t>
      </w:r>
      <w:proofErr w:type="spellStart"/>
      <w:r w:rsidRPr="00215BED">
        <w:rPr>
          <w:rFonts w:ascii="Times New Roman" w:eastAsia="Times New Roman" w:hAnsi="Times New Roman" w:cs="Times New Roman"/>
          <w:color w:val="000000"/>
          <w:kern w:val="16"/>
          <w:sz w:val="24"/>
          <w:szCs w:val="24"/>
          <w:lang w:eastAsia="en-US"/>
        </w:rPr>
        <w:t>h</w:t>
      </w:r>
      <w:proofErr w:type="spellEnd"/>
      <w:r w:rsidRPr="00215BED">
        <w:rPr>
          <w:rFonts w:ascii="Times New Roman" w:eastAsia="Times New Roman" w:hAnsi="Times New Roman" w:cs="Times New Roman"/>
          <w:color w:val="000000"/>
          <w:kern w:val="16"/>
          <w:sz w:val="24"/>
          <w:szCs w:val="24"/>
          <w:lang w:eastAsia="en-US"/>
        </w:rPr>
        <w:t xml:space="preserve"> = 2500 – 1 шт.;</w:t>
      </w:r>
    </w:p>
    <w:p w:rsidR="00215BED" w:rsidRPr="00215BED" w:rsidRDefault="00215BED" w:rsidP="00215BED">
      <w:pPr>
        <w:numPr>
          <w:ilvl w:val="2"/>
          <w:numId w:val="25"/>
        </w:numPr>
        <w:tabs>
          <w:tab w:val="left" w:pos="2835"/>
          <w:tab w:val="left" w:pos="3969"/>
          <w:tab w:val="left" w:pos="5103"/>
          <w:tab w:val="right" w:pos="9072"/>
        </w:tabs>
        <w:suppressAutoHyphens/>
        <w:spacing w:after="0"/>
        <w:ind w:left="567" w:hanging="567"/>
        <w:jc w:val="both"/>
        <w:rPr>
          <w:rFonts w:ascii="Times New Roman" w:eastAsia="Times New Roman" w:hAnsi="Times New Roman" w:cs="Times New Roman"/>
          <w:kern w:val="16"/>
          <w:sz w:val="24"/>
          <w:szCs w:val="24"/>
          <w:lang w:eastAsia="en-US"/>
        </w:rPr>
      </w:pPr>
      <w:r w:rsidRPr="00215BED">
        <w:rPr>
          <w:rFonts w:ascii="Times New Roman" w:eastAsia="Times New Roman" w:hAnsi="Times New Roman" w:cs="Times New Roman"/>
          <w:kern w:val="16"/>
          <w:sz w:val="24"/>
          <w:szCs w:val="24"/>
          <w:lang w:eastAsia="en-US"/>
        </w:rPr>
        <w:t>Оклейка стеновых панелей – 7 шт.</w:t>
      </w:r>
    </w:p>
    <w:p w:rsidR="00215BED" w:rsidRPr="00215BED" w:rsidRDefault="00215BED" w:rsidP="00215BED">
      <w:pPr>
        <w:numPr>
          <w:ilvl w:val="2"/>
          <w:numId w:val="25"/>
        </w:numPr>
        <w:tabs>
          <w:tab w:val="left" w:pos="2835"/>
          <w:tab w:val="left" w:pos="3969"/>
          <w:tab w:val="left" w:pos="5103"/>
          <w:tab w:val="right" w:pos="9072"/>
        </w:tabs>
        <w:suppressAutoHyphens/>
        <w:spacing w:after="0"/>
        <w:ind w:left="567" w:hanging="567"/>
        <w:jc w:val="both"/>
        <w:rPr>
          <w:rFonts w:ascii="Times New Roman" w:eastAsia="Times New Roman" w:hAnsi="Times New Roman" w:cs="Times New Roman"/>
          <w:kern w:val="16"/>
          <w:sz w:val="24"/>
          <w:szCs w:val="24"/>
          <w:lang w:eastAsia="en-US"/>
        </w:rPr>
      </w:pPr>
      <w:r w:rsidRPr="00215BED">
        <w:rPr>
          <w:rFonts w:ascii="Times New Roman" w:eastAsia="Times New Roman" w:hAnsi="Times New Roman" w:cs="Times New Roman"/>
          <w:kern w:val="16"/>
          <w:sz w:val="24"/>
          <w:szCs w:val="24"/>
          <w:lang w:eastAsia="en-US"/>
        </w:rPr>
        <w:t xml:space="preserve">Оклейка витрины с двух видных сторон – 2 кв.м. </w:t>
      </w:r>
    </w:p>
    <w:p w:rsidR="00215BED" w:rsidRPr="00215BED" w:rsidRDefault="00215BED" w:rsidP="00215BED">
      <w:pPr>
        <w:numPr>
          <w:ilvl w:val="2"/>
          <w:numId w:val="25"/>
        </w:numPr>
        <w:tabs>
          <w:tab w:val="left" w:pos="2835"/>
          <w:tab w:val="left" w:pos="3969"/>
          <w:tab w:val="left" w:pos="5103"/>
          <w:tab w:val="right" w:pos="9072"/>
        </w:tabs>
        <w:suppressAutoHyphens/>
        <w:spacing w:after="0"/>
        <w:ind w:left="567" w:hanging="567"/>
        <w:jc w:val="both"/>
        <w:rPr>
          <w:rFonts w:ascii="Times New Roman" w:eastAsia="Times New Roman" w:hAnsi="Times New Roman" w:cs="Times New Roman"/>
          <w:kern w:val="16"/>
          <w:sz w:val="24"/>
          <w:szCs w:val="24"/>
          <w:lang w:eastAsia="en-US"/>
        </w:rPr>
      </w:pPr>
      <w:r w:rsidRPr="00215BED">
        <w:rPr>
          <w:rFonts w:ascii="Times New Roman" w:eastAsia="Times New Roman" w:hAnsi="Times New Roman" w:cs="Times New Roman"/>
          <w:kern w:val="16"/>
          <w:sz w:val="24"/>
          <w:szCs w:val="24"/>
          <w:lang w:eastAsia="en-US"/>
        </w:rPr>
        <w:t xml:space="preserve">Оклейка </w:t>
      </w:r>
      <w:proofErr w:type="gramStart"/>
      <w:r w:rsidRPr="00215BED">
        <w:rPr>
          <w:rFonts w:ascii="Times New Roman" w:eastAsia="Times New Roman" w:hAnsi="Times New Roman" w:cs="Times New Roman"/>
          <w:kern w:val="16"/>
          <w:sz w:val="24"/>
          <w:szCs w:val="24"/>
          <w:lang w:eastAsia="en-US"/>
        </w:rPr>
        <w:t>фризовой</w:t>
      </w:r>
      <w:proofErr w:type="gramEnd"/>
      <w:r w:rsidRPr="00215BED">
        <w:rPr>
          <w:rFonts w:ascii="Times New Roman" w:eastAsia="Times New Roman" w:hAnsi="Times New Roman" w:cs="Times New Roman"/>
          <w:kern w:val="16"/>
          <w:sz w:val="24"/>
          <w:szCs w:val="24"/>
          <w:lang w:eastAsia="en-US"/>
        </w:rPr>
        <w:t xml:space="preserve"> напенили 1 кв.м.</w:t>
      </w:r>
    </w:p>
    <w:p w:rsidR="00215BED" w:rsidRPr="00215BED" w:rsidRDefault="00215BED" w:rsidP="00215BED">
      <w:pPr>
        <w:numPr>
          <w:ilvl w:val="2"/>
          <w:numId w:val="25"/>
        </w:numPr>
        <w:tabs>
          <w:tab w:val="left" w:pos="2835"/>
          <w:tab w:val="left" w:pos="3969"/>
          <w:tab w:val="left" w:pos="5103"/>
          <w:tab w:val="right" w:pos="9072"/>
        </w:tabs>
        <w:suppressAutoHyphens/>
        <w:spacing w:after="0"/>
        <w:ind w:left="567" w:hanging="567"/>
        <w:jc w:val="both"/>
        <w:rPr>
          <w:rFonts w:ascii="Times New Roman" w:eastAsia="Times New Roman" w:hAnsi="Times New Roman" w:cs="Times New Roman"/>
          <w:kern w:val="16"/>
          <w:sz w:val="24"/>
          <w:szCs w:val="24"/>
          <w:lang w:eastAsia="en-US"/>
        </w:rPr>
      </w:pPr>
      <w:r w:rsidRPr="00215BED">
        <w:rPr>
          <w:rFonts w:ascii="Times New Roman" w:eastAsia="Times New Roman" w:hAnsi="Times New Roman" w:cs="Times New Roman"/>
          <w:kern w:val="16"/>
          <w:sz w:val="24"/>
          <w:szCs w:val="24"/>
          <w:lang w:eastAsia="en-US"/>
        </w:rPr>
        <w:t>Обеспечение снабжения электроэнергией мощностью до 1 кВт и освещения выставочной площади, предоставляемой в соответствии с п.2.2.1 настоящего Договора.</w:t>
      </w:r>
    </w:p>
    <w:p w:rsidR="00215BED" w:rsidRPr="00215BED" w:rsidRDefault="00215BED" w:rsidP="00215BED">
      <w:pPr>
        <w:numPr>
          <w:ilvl w:val="2"/>
          <w:numId w:val="25"/>
        </w:numPr>
        <w:tabs>
          <w:tab w:val="left" w:pos="2835"/>
          <w:tab w:val="left" w:pos="3969"/>
          <w:tab w:val="left" w:pos="5103"/>
          <w:tab w:val="right" w:pos="9072"/>
        </w:tabs>
        <w:suppressAutoHyphens/>
        <w:spacing w:after="0"/>
        <w:ind w:left="567" w:hanging="567"/>
        <w:jc w:val="both"/>
        <w:rPr>
          <w:rFonts w:ascii="Times New Roman" w:eastAsia="Times New Roman" w:hAnsi="Times New Roman" w:cs="Times New Roman"/>
          <w:kern w:val="16"/>
          <w:sz w:val="24"/>
          <w:szCs w:val="24"/>
          <w:lang w:eastAsia="en-US"/>
        </w:rPr>
      </w:pPr>
      <w:r w:rsidRPr="00215BED">
        <w:rPr>
          <w:rFonts w:ascii="Times New Roman" w:eastAsia="Times New Roman" w:hAnsi="Times New Roman" w:cs="Times New Roman"/>
          <w:kern w:val="16"/>
          <w:sz w:val="24"/>
          <w:szCs w:val="24"/>
          <w:lang w:eastAsia="en-US"/>
        </w:rPr>
        <w:t>Предоставление пропусков сотрудникам Заказчика, работающих на стенде, необходимых для свободного входа и перемещения на территории Мероприятия – 4 шт.</w:t>
      </w:r>
    </w:p>
    <w:p w:rsidR="00215BED" w:rsidRPr="00215BED" w:rsidRDefault="00215BED" w:rsidP="00215BED">
      <w:pPr>
        <w:tabs>
          <w:tab w:val="left" w:pos="2835"/>
          <w:tab w:val="left" w:pos="3969"/>
          <w:tab w:val="left" w:pos="5103"/>
          <w:tab w:val="right" w:pos="9072"/>
        </w:tabs>
        <w:suppressAutoHyphens/>
        <w:spacing w:after="0" w:line="240" w:lineRule="auto"/>
        <w:ind w:left="720"/>
        <w:jc w:val="both"/>
        <w:rPr>
          <w:rFonts w:ascii="Times New Roman" w:eastAsia="Times New Roman" w:hAnsi="Times New Roman" w:cs="Times New Roman"/>
          <w:color w:val="000000"/>
          <w:kern w:val="16"/>
          <w:sz w:val="24"/>
          <w:szCs w:val="24"/>
          <w:lang w:eastAsia="en-US"/>
        </w:rPr>
      </w:pPr>
    </w:p>
    <w:p w:rsidR="00215BED" w:rsidRPr="00215BED" w:rsidRDefault="00215BED" w:rsidP="00215BED">
      <w:pPr>
        <w:tabs>
          <w:tab w:val="left" w:pos="0"/>
          <w:tab w:val="left" w:pos="2835"/>
          <w:tab w:val="left" w:pos="3969"/>
          <w:tab w:val="left" w:pos="5103"/>
          <w:tab w:val="right" w:pos="9072"/>
        </w:tabs>
        <w:suppressAutoHyphens/>
        <w:spacing w:after="0" w:line="240" w:lineRule="auto"/>
        <w:jc w:val="both"/>
        <w:rPr>
          <w:rFonts w:ascii="Times New Roman" w:eastAsia="Times New Roman" w:hAnsi="Times New Roman" w:cs="Times New Roman"/>
          <w:color w:val="000000"/>
          <w:kern w:val="16"/>
          <w:sz w:val="24"/>
          <w:szCs w:val="24"/>
          <w:lang w:eastAsia="en-US"/>
        </w:rPr>
      </w:pPr>
      <w:r w:rsidRPr="00215BED">
        <w:rPr>
          <w:rFonts w:ascii="Times New Roman" w:eastAsia="Times New Roman" w:hAnsi="Times New Roman" w:cs="Times New Roman"/>
          <w:color w:val="000000"/>
          <w:kern w:val="16"/>
          <w:sz w:val="24"/>
          <w:szCs w:val="24"/>
          <w:lang w:eastAsia="en-US"/>
        </w:rPr>
        <w:t>Начальная максимальная цена договора составляет 386 500,00 (триста восемьдесят шесть тысяч пятьсот) рублей  00 коп.</w:t>
      </w:r>
    </w:p>
    <w:p w:rsidR="00215BED" w:rsidRPr="00215BED" w:rsidRDefault="00215BED" w:rsidP="00215BED">
      <w:pPr>
        <w:tabs>
          <w:tab w:val="left" w:pos="0"/>
          <w:tab w:val="left" w:pos="2835"/>
          <w:tab w:val="left" w:pos="3969"/>
          <w:tab w:val="left" w:pos="5103"/>
          <w:tab w:val="right" w:pos="9072"/>
        </w:tabs>
        <w:suppressAutoHyphens/>
        <w:spacing w:after="0" w:line="240" w:lineRule="auto"/>
        <w:jc w:val="both"/>
        <w:rPr>
          <w:rFonts w:ascii="Times New Roman" w:eastAsia="Times New Roman" w:hAnsi="Times New Roman" w:cs="Times New Roman"/>
          <w:color w:val="000000"/>
          <w:kern w:val="16"/>
          <w:sz w:val="24"/>
          <w:szCs w:val="24"/>
          <w:lang w:eastAsia="en-US"/>
        </w:rPr>
      </w:pPr>
    </w:p>
    <w:p w:rsidR="00215BED" w:rsidRPr="00215BED" w:rsidRDefault="00215BED" w:rsidP="00215BED">
      <w:pPr>
        <w:tabs>
          <w:tab w:val="left" w:pos="1701"/>
          <w:tab w:val="left" w:pos="2835"/>
          <w:tab w:val="left" w:pos="3969"/>
          <w:tab w:val="left" w:pos="5103"/>
          <w:tab w:val="right" w:pos="9072"/>
        </w:tabs>
        <w:suppressAutoHyphens/>
        <w:spacing w:after="0"/>
        <w:jc w:val="both"/>
        <w:rPr>
          <w:rFonts w:ascii="Times New Roman" w:eastAsia="Times New Roman" w:hAnsi="Times New Roman" w:cs="Times New Roman"/>
          <w:kern w:val="16"/>
          <w:sz w:val="24"/>
          <w:szCs w:val="24"/>
          <w:lang w:eastAsia="en-US"/>
        </w:rPr>
      </w:pPr>
      <w:r w:rsidRPr="00215BED">
        <w:rPr>
          <w:rFonts w:ascii="Times New Roman" w:eastAsia="Times New Roman" w:hAnsi="Times New Roman" w:cs="Times New Roman"/>
          <w:kern w:val="16"/>
          <w:sz w:val="24"/>
          <w:szCs w:val="24"/>
          <w:lang w:eastAsia="en-US"/>
        </w:rPr>
        <w:t>Заказчик обязан оплатить Исполнителю 70% (семьдесят процентов) от стоимости услуг в течение 3 (трех) рабочих дней с момента получения счета и 30% (тридцать процентов) от стоимости услуг в течение 3 (трех) рабочих дней с момента подписания Акта оказанных услуг.</w:t>
      </w:r>
    </w:p>
    <w:p w:rsidR="00215BED" w:rsidRPr="00215BED" w:rsidRDefault="00215BED" w:rsidP="00215BED">
      <w:pPr>
        <w:tabs>
          <w:tab w:val="num" w:pos="426"/>
          <w:tab w:val="left" w:pos="2835"/>
          <w:tab w:val="left" w:pos="3969"/>
          <w:tab w:val="left" w:pos="5103"/>
          <w:tab w:val="right" w:pos="9072"/>
        </w:tabs>
        <w:suppressAutoHyphens/>
        <w:spacing w:after="0" w:line="240" w:lineRule="auto"/>
        <w:ind w:left="851" w:hanging="851"/>
        <w:jc w:val="both"/>
        <w:rPr>
          <w:rFonts w:ascii="Times New Roman" w:eastAsia="Times New Roman" w:hAnsi="Times New Roman" w:cs="Times New Roman"/>
          <w:color w:val="000000"/>
          <w:kern w:val="16"/>
          <w:sz w:val="24"/>
          <w:szCs w:val="24"/>
          <w:lang w:eastAsia="en-US"/>
        </w:rPr>
      </w:pPr>
    </w:p>
    <w:p w:rsidR="00215BED" w:rsidRPr="00215BED" w:rsidRDefault="00215BED" w:rsidP="00215BED">
      <w:pPr>
        <w:jc w:val="both"/>
        <w:rPr>
          <w:rFonts w:ascii="Times New Roman" w:eastAsiaTheme="minorHAnsi" w:hAnsi="Times New Roman" w:cs="Times New Roman"/>
          <w:sz w:val="24"/>
          <w:szCs w:val="24"/>
          <w:lang w:eastAsia="en-US"/>
        </w:rPr>
      </w:pPr>
    </w:p>
    <w:p w:rsidR="00215BED" w:rsidRPr="00215BED" w:rsidRDefault="00215BED" w:rsidP="00215BED">
      <w:pPr>
        <w:rPr>
          <w:rFonts w:ascii="Times New Roman" w:eastAsiaTheme="minorHAnsi" w:hAnsi="Times New Roman" w:cs="Times New Roman"/>
          <w:sz w:val="24"/>
          <w:szCs w:val="24"/>
          <w:lang w:eastAsia="en-US"/>
        </w:rPr>
      </w:pPr>
    </w:p>
    <w:p w:rsidR="00F91DFA" w:rsidRPr="00806BBE" w:rsidRDefault="00F91DFA" w:rsidP="00215BED">
      <w:pPr>
        <w:pStyle w:val="a9"/>
        <w:tabs>
          <w:tab w:val="left" w:pos="0"/>
        </w:tabs>
        <w:ind w:left="0"/>
        <w:contextualSpacing/>
        <w:jc w:val="both"/>
        <w:rPr>
          <w:sz w:val="24"/>
          <w:szCs w:val="24"/>
        </w:rPr>
      </w:pPr>
    </w:p>
    <w:sectPr w:rsidR="00F91DFA" w:rsidRPr="00806BBE" w:rsidSect="00CD64DC">
      <w:footerReference w:type="default" r:id="rId12"/>
      <w:pgSz w:w="11906" w:h="16838"/>
      <w:pgMar w:top="851" w:right="567"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12B3" w:rsidRDefault="003712B3" w:rsidP="00D36188">
      <w:pPr>
        <w:spacing w:after="0" w:line="240" w:lineRule="auto"/>
      </w:pPr>
      <w:r>
        <w:separator/>
      </w:r>
    </w:p>
  </w:endnote>
  <w:endnote w:type="continuationSeparator" w:id="0">
    <w:p w:rsidR="003712B3" w:rsidRDefault="003712B3"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3712B3" w:rsidRPr="004F3B4B" w:rsidRDefault="0002112D" w:rsidP="00F46EC5">
        <w:pPr>
          <w:pStyle w:val="a7"/>
          <w:jc w:val="right"/>
          <w:rPr>
            <w:rFonts w:ascii="Times New Roman" w:hAnsi="Times New Roman" w:cs="Times New Roman"/>
          </w:rPr>
        </w:pPr>
        <w:r w:rsidRPr="004F3B4B">
          <w:rPr>
            <w:rFonts w:ascii="Times New Roman" w:hAnsi="Times New Roman" w:cs="Times New Roman"/>
          </w:rPr>
          <w:fldChar w:fldCharType="begin"/>
        </w:r>
        <w:r w:rsidR="003712B3"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FF2171">
          <w:rPr>
            <w:rFonts w:ascii="Times New Roman" w:hAnsi="Times New Roman" w:cs="Times New Roman"/>
            <w:noProof/>
          </w:rPr>
          <w:t>18</w:t>
        </w:r>
        <w:r w:rsidRPr="004F3B4B">
          <w:rPr>
            <w:rFonts w:ascii="Times New Roman" w:hAnsi="Times New Roman" w:cs="Times New Roman"/>
          </w:rPr>
          <w:fldChar w:fldCharType="end"/>
        </w:r>
      </w:p>
    </w:sdtContent>
  </w:sdt>
  <w:p w:rsidR="003712B3" w:rsidRDefault="003712B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12B3" w:rsidRDefault="003712B3" w:rsidP="00D36188">
      <w:pPr>
        <w:spacing w:after="0" w:line="240" w:lineRule="auto"/>
      </w:pPr>
      <w:r>
        <w:separator/>
      </w:r>
    </w:p>
  </w:footnote>
  <w:footnote w:type="continuationSeparator" w:id="0">
    <w:p w:rsidR="003712B3" w:rsidRDefault="003712B3"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9648CF"/>
    <w:multiLevelType w:val="multilevel"/>
    <w:tmpl w:val="B958EB08"/>
    <w:lvl w:ilvl="0">
      <w:start w:val="12"/>
      <w:numFmt w:val="decimal"/>
      <w:lvlText w:val="%1"/>
      <w:lvlJc w:val="left"/>
      <w:pPr>
        <w:ind w:left="1080" w:hanging="360"/>
      </w:pPr>
      <w:rPr>
        <w:rFonts w:hint="default"/>
      </w:rPr>
    </w:lvl>
    <w:lvl w:ilvl="1">
      <w:start w:val="1"/>
      <w:numFmt w:val="decimal"/>
      <w:isLgl/>
      <w:lvlText w:val="%1.%2."/>
      <w:lvlJc w:val="left"/>
      <w:pPr>
        <w:ind w:left="480" w:hanging="48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13096540"/>
    <w:multiLevelType w:val="multilevel"/>
    <w:tmpl w:val="FF7008CE"/>
    <w:lvl w:ilvl="0">
      <w:start w:val="2"/>
      <w:numFmt w:val="decimal"/>
      <w:lvlText w:val="%1."/>
      <w:lvlJc w:val="left"/>
      <w:pPr>
        <w:ind w:left="360" w:hanging="360"/>
      </w:pPr>
      <w:rPr>
        <w:b w:val="0"/>
      </w:r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3">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4">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59177BE"/>
    <w:multiLevelType w:val="multilevel"/>
    <w:tmpl w:val="BF6645A6"/>
    <w:lvl w:ilvl="0">
      <w:start w:val="1"/>
      <w:numFmt w:val="decimal"/>
      <w:lvlText w:val="%1."/>
      <w:lvlJc w:val="left"/>
      <w:pPr>
        <w:ind w:left="720" w:hanging="360"/>
      </w:pPr>
      <w:rPr>
        <w:rFonts w:hint="default"/>
        <w:b/>
        <w:color w:val="auto"/>
      </w:rPr>
    </w:lvl>
    <w:lvl w:ilvl="1">
      <w:start w:val="1"/>
      <w:numFmt w:val="decimal"/>
      <w:isLgl/>
      <w:lvlText w:val="%1.%2."/>
      <w:lvlJc w:val="left"/>
      <w:pPr>
        <w:ind w:left="4548" w:hanging="720"/>
      </w:pPr>
      <w:rPr>
        <w:rFonts w:hint="default"/>
        <w:b/>
        <w:color w:val="auto"/>
      </w:rPr>
    </w:lvl>
    <w:lvl w:ilvl="2">
      <w:start w:val="1"/>
      <w:numFmt w:val="decimal"/>
      <w:isLgl/>
      <w:lvlText w:val="%1.%2.%3."/>
      <w:lvlJc w:val="left"/>
      <w:pPr>
        <w:ind w:left="4832" w:hanging="720"/>
      </w:pPr>
      <w:rPr>
        <w:rFonts w:hint="default"/>
        <w:b/>
        <w:color w:val="auto"/>
      </w:rPr>
    </w:lvl>
    <w:lvl w:ilvl="3">
      <w:start w:val="1"/>
      <w:numFmt w:val="decimal"/>
      <w:isLgl/>
      <w:lvlText w:val="%1.%2.%3.%4."/>
      <w:lvlJc w:val="left"/>
      <w:pPr>
        <w:ind w:left="1080" w:hanging="720"/>
      </w:pPr>
      <w:rPr>
        <w:rFonts w:hint="default"/>
        <w:b/>
        <w:color w:val="auto"/>
      </w:rPr>
    </w:lvl>
    <w:lvl w:ilvl="4">
      <w:start w:val="1"/>
      <w:numFmt w:val="decimal"/>
      <w:isLgl/>
      <w:lvlText w:val="%1.%2.%3.%4.%5."/>
      <w:lvlJc w:val="left"/>
      <w:pPr>
        <w:ind w:left="1440" w:hanging="1080"/>
      </w:pPr>
      <w:rPr>
        <w:rFonts w:hint="default"/>
        <w:b/>
        <w:color w:val="auto"/>
      </w:rPr>
    </w:lvl>
    <w:lvl w:ilvl="5">
      <w:start w:val="1"/>
      <w:numFmt w:val="decimal"/>
      <w:isLgl/>
      <w:lvlText w:val="%1.%2.%3.%4.%5.%6."/>
      <w:lvlJc w:val="left"/>
      <w:pPr>
        <w:ind w:left="1440" w:hanging="1080"/>
      </w:pPr>
      <w:rPr>
        <w:rFonts w:hint="default"/>
        <w:b/>
        <w:color w:val="auto"/>
      </w:rPr>
    </w:lvl>
    <w:lvl w:ilvl="6">
      <w:start w:val="1"/>
      <w:numFmt w:val="decimal"/>
      <w:isLgl/>
      <w:lvlText w:val="%1.%2.%3.%4.%5.%6.%7."/>
      <w:lvlJc w:val="left"/>
      <w:pPr>
        <w:ind w:left="1800" w:hanging="1440"/>
      </w:pPr>
      <w:rPr>
        <w:rFonts w:hint="default"/>
        <w:b/>
        <w:color w:val="auto"/>
      </w:rPr>
    </w:lvl>
    <w:lvl w:ilvl="7">
      <w:start w:val="1"/>
      <w:numFmt w:val="decimal"/>
      <w:isLgl/>
      <w:lvlText w:val="%1.%2.%3.%4.%5.%6.%7.%8."/>
      <w:lvlJc w:val="left"/>
      <w:pPr>
        <w:ind w:left="1800" w:hanging="1440"/>
      </w:pPr>
      <w:rPr>
        <w:rFonts w:hint="default"/>
        <w:b/>
        <w:color w:val="auto"/>
      </w:rPr>
    </w:lvl>
    <w:lvl w:ilvl="8">
      <w:start w:val="1"/>
      <w:numFmt w:val="decimal"/>
      <w:isLgl/>
      <w:lvlText w:val="%1.%2.%3.%4.%5.%6.%7.%8.%9."/>
      <w:lvlJc w:val="left"/>
      <w:pPr>
        <w:ind w:left="2160" w:hanging="1800"/>
      </w:pPr>
      <w:rPr>
        <w:rFonts w:hint="default"/>
        <w:b/>
        <w:color w:val="auto"/>
      </w:rPr>
    </w:lvl>
  </w:abstractNum>
  <w:abstractNum w:abstractNumId="6">
    <w:nsid w:val="28E3405B"/>
    <w:multiLevelType w:val="multilevel"/>
    <w:tmpl w:val="5330DC20"/>
    <w:lvl w:ilvl="0">
      <w:start w:val="2"/>
      <w:numFmt w:val="decimal"/>
      <w:lvlText w:val="%1."/>
      <w:lvlJc w:val="left"/>
      <w:pPr>
        <w:ind w:left="360" w:hanging="360"/>
      </w:pPr>
      <w:rPr>
        <w:rFonts w:hint="default"/>
        <w:b w:val="0"/>
      </w:rPr>
    </w:lvl>
    <w:lvl w:ilvl="1">
      <w:start w:val="1"/>
      <w:numFmt w:val="decimal"/>
      <w:lvlText w:val="%1.%2."/>
      <w:lvlJc w:val="left"/>
      <w:pPr>
        <w:ind w:left="720" w:hanging="360"/>
      </w:pPr>
      <w:rPr>
        <w:rFonts w:hint="default"/>
        <w:strike w:val="0"/>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8">
    <w:nsid w:val="2AA714BC"/>
    <w:multiLevelType w:val="hybridMultilevel"/>
    <w:tmpl w:val="6F0C7D3C"/>
    <w:lvl w:ilvl="0" w:tplc="FE2EB7AC">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2B4374BC"/>
    <w:multiLevelType w:val="multilevel"/>
    <w:tmpl w:val="26D0575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0">
    <w:nsid w:val="2BDA7AE6"/>
    <w:multiLevelType w:val="multilevel"/>
    <w:tmpl w:val="1F72E3F6"/>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i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37975BA7"/>
    <w:multiLevelType w:val="multilevel"/>
    <w:tmpl w:val="26D0575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12">
    <w:nsid w:val="386825C6"/>
    <w:multiLevelType w:val="multilevel"/>
    <w:tmpl w:val="63BA4EEA"/>
    <w:lvl w:ilvl="0">
      <w:start w:val="1"/>
      <w:numFmt w:val="decimal"/>
      <w:isLg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pacing w:val="0"/>
        <w:w w:val="100"/>
        <w:position w:val="0"/>
        <w:sz w:val="24"/>
        <w:szCs w:val="24"/>
        <w:effect w:val="none"/>
        <w:vertAlign w:val="baseline"/>
      </w:rPr>
    </w:lvl>
    <w:lvl w:ilvl="1">
      <w:start w:val="1"/>
      <w:numFmt w:val="decimal"/>
      <w:pStyle w:val="05"/>
      <w:lvlText w:val="%1.%2."/>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pacing w:val="0"/>
        <w:w w:val="100"/>
        <w:position w:val="0"/>
        <w:sz w:val="24"/>
        <w:szCs w:val="24"/>
        <w:effect w:val="none"/>
        <w:vertAlign w:val="baseline"/>
      </w:rPr>
    </w:lvl>
    <w:lvl w:ilvl="2">
      <w:start w:val="1"/>
      <w:numFmt w:val="decimal"/>
      <w:lvlText w:val="%1.%2.%3."/>
      <w:lvlJc w:val="left"/>
      <w:pPr>
        <w:tabs>
          <w:tab w:val="num" w:pos="1418"/>
        </w:tabs>
        <w:ind w:left="1418" w:hanging="851"/>
      </w:pPr>
      <w:rPr>
        <w:rFonts w:ascii="Times New Roman" w:hAnsi="Times New Roman" w:hint="default"/>
        <w:b w:val="0"/>
        <w:i w:val="0"/>
        <w:caps w:val="0"/>
        <w:strike w:val="0"/>
        <w:dstrike w:val="0"/>
        <w:shadow w:val="0"/>
        <w:emboss w:val="0"/>
        <w:imprint w:val="0"/>
        <w:vanish w:val="0"/>
        <w:sz w:val="24"/>
        <w:szCs w:val="24"/>
        <w:vertAlign w:val="baseline"/>
      </w:rPr>
    </w:lvl>
    <w:lvl w:ilvl="3">
      <w:start w:val="1"/>
      <w:numFmt w:val="decimal"/>
      <w:lvlText w:val="%1.%2.%3.%4."/>
      <w:lvlJc w:val="left"/>
      <w:pPr>
        <w:tabs>
          <w:tab w:val="num" w:pos="2552"/>
        </w:tabs>
        <w:ind w:left="2552" w:hanging="1134"/>
      </w:pPr>
      <w:rPr>
        <w:rFonts w:ascii="Times New Roman" w:hAnsi="Times New Roman" w:hint="default"/>
        <w:b w:val="0"/>
        <w:i w:val="0"/>
        <w:caps w:val="0"/>
        <w:strike w:val="0"/>
        <w:dstrike w:val="0"/>
        <w:outline w:val="0"/>
        <w:shadow w:val="0"/>
        <w:emboss w:val="0"/>
        <w:imprint w:val="0"/>
        <w:vanish w:val="0"/>
        <w:color w:val="000000"/>
        <w:spacing w:val="0"/>
        <w:w w:val="100"/>
        <w:position w:val="0"/>
        <w:sz w:val="24"/>
        <w:szCs w:val="24"/>
        <w:u w:val="none"/>
        <w:effect w:val="none"/>
        <w:vertAlign w:val="baseline"/>
      </w:rPr>
    </w:lvl>
    <w:lvl w:ilvl="4">
      <w:start w:val="1"/>
      <w:numFmt w:val="decimal"/>
      <w:lvlText w:val="%1.%2.%3.%4.%5."/>
      <w:lvlJc w:val="left"/>
      <w:pPr>
        <w:tabs>
          <w:tab w:val="num" w:pos="3969"/>
        </w:tabs>
        <w:ind w:left="3969" w:hanging="1417"/>
      </w:pPr>
      <w:rPr>
        <w:rFonts w:ascii="Times New Roman" w:hAnsi="Times New Roman" w:hint="default"/>
        <w:b w:val="0"/>
        <w:i w:val="0"/>
        <w:caps w:val="0"/>
        <w:strike w:val="0"/>
        <w:dstrike w:val="0"/>
        <w:outline w:val="0"/>
        <w:shadow w:val="0"/>
        <w:emboss w:val="0"/>
        <w:imprint w:val="0"/>
        <w:vanish w:val="0"/>
        <w:sz w:val="24"/>
        <w:szCs w:val="24"/>
        <w:effect w:val="none"/>
        <w:vertAlign w:val="baseline"/>
      </w:rPr>
    </w:lvl>
    <w:lvl w:ilvl="5">
      <w:start w:val="1"/>
      <w:numFmt w:val="decimal"/>
      <w:lvlText w:val="%1.%2.%3.%4.%5.%6."/>
      <w:lvlJc w:val="left"/>
      <w:pPr>
        <w:tabs>
          <w:tab w:val="num" w:pos="3969"/>
        </w:tabs>
        <w:ind w:left="3969" w:hanging="1417"/>
      </w:pPr>
      <w:rPr>
        <w:rFonts w:hint="default"/>
      </w:rPr>
    </w:lvl>
    <w:lvl w:ilvl="6">
      <w:start w:val="1"/>
      <w:numFmt w:val="decimal"/>
      <w:lvlText w:val="%1.%2.%3.%4.%5.%6.%7."/>
      <w:lvlJc w:val="left"/>
      <w:pPr>
        <w:tabs>
          <w:tab w:val="num" w:pos="3969"/>
        </w:tabs>
        <w:ind w:left="3969" w:hanging="1417"/>
      </w:pPr>
      <w:rPr>
        <w:rFonts w:hint="default"/>
      </w:rPr>
    </w:lvl>
    <w:lvl w:ilvl="7">
      <w:start w:val="1"/>
      <w:numFmt w:val="decimal"/>
      <w:lvlText w:val="%1.%2.%3.%4.%5.%6.%7.%8."/>
      <w:lvlJc w:val="left"/>
      <w:pPr>
        <w:tabs>
          <w:tab w:val="num" w:pos="3969"/>
        </w:tabs>
        <w:ind w:left="3969" w:hanging="1417"/>
      </w:pPr>
      <w:rPr>
        <w:rFonts w:hint="default"/>
      </w:rPr>
    </w:lvl>
    <w:lvl w:ilvl="8">
      <w:start w:val="1"/>
      <w:numFmt w:val="decimal"/>
      <w:lvlText w:val="%1.%2.%3.%4.%5.%6.%7.%8.%9."/>
      <w:lvlJc w:val="left"/>
      <w:pPr>
        <w:tabs>
          <w:tab w:val="num" w:pos="3969"/>
        </w:tabs>
        <w:ind w:left="3969" w:hanging="1417"/>
      </w:pPr>
      <w:rPr>
        <w:rFonts w:hint="default"/>
      </w:rPr>
    </w:lvl>
  </w:abstractNum>
  <w:abstractNum w:abstractNumId="13">
    <w:nsid w:val="40D4424F"/>
    <w:multiLevelType w:val="hybridMultilevel"/>
    <w:tmpl w:val="B23C3776"/>
    <w:lvl w:ilvl="0" w:tplc="BBC2893A">
      <w:start w:val="3"/>
      <w:numFmt w:val="upperRoman"/>
      <w:lvlText w:val="%1."/>
      <w:lvlJc w:val="left"/>
      <w:pPr>
        <w:ind w:left="4122" w:hanging="720"/>
      </w:pPr>
      <w:rPr>
        <w:rFonts w:hint="default"/>
      </w:rPr>
    </w:lvl>
    <w:lvl w:ilvl="1" w:tplc="DA9C4A82" w:tentative="1">
      <w:start w:val="1"/>
      <w:numFmt w:val="lowerLetter"/>
      <w:lvlText w:val="%2."/>
      <w:lvlJc w:val="left"/>
      <w:pPr>
        <w:ind w:left="4482" w:hanging="360"/>
      </w:pPr>
    </w:lvl>
    <w:lvl w:ilvl="2" w:tplc="B9EE6B36" w:tentative="1">
      <w:start w:val="1"/>
      <w:numFmt w:val="lowerRoman"/>
      <w:lvlText w:val="%3."/>
      <w:lvlJc w:val="right"/>
      <w:pPr>
        <w:ind w:left="5202" w:hanging="180"/>
      </w:pPr>
    </w:lvl>
    <w:lvl w:ilvl="3" w:tplc="8FEE06EA" w:tentative="1">
      <w:start w:val="1"/>
      <w:numFmt w:val="decimal"/>
      <w:lvlText w:val="%4."/>
      <w:lvlJc w:val="left"/>
      <w:pPr>
        <w:ind w:left="5922" w:hanging="360"/>
      </w:pPr>
    </w:lvl>
    <w:lvl w:ilvl="4" w:tplc="9EC687F6" w:tentative="1">
      <w:start w:val="1"/>
      <w:numFmt w:val="lowerLetter"/>
      <w:lvlText w:val="%5."/>
      <w:lvlJc w:val="left"/>
      <w:pPr>
        <w:ind w:left="6642" w:hanging="360"/>
      </w:pPr>
    </w:lvl>
    <w:lvl w:ilvl="5" w:tplc="5388E2E6" w:tentative="1">
      <w:start w:val="1"/>
      <w:numFmt w:val="lowerRoman"/>
      <w:lvlText w:val="%6."/>
      <w:lvlJc w:val="right"/>
      <w:pPr>
        <w:ind w:left="7362" w:hanging="180"/>
      </w:pPr>
    </w:lvl>
    <w:lvl w:ilvl="6" w:tplc="545A5474" w:tentative="1">
      <w:start w:val="1"/>
      <w:numFmt w:val="decimal"/>
      <w:lvlText w:val="%7."/>
      <w:lvlJc w:val="left"/>
      <w:pPr>
        <w:ind w:left="8082" w:hanging="360"/>
      </w:pPr>
    </w:lvl>
    <w:lvl w:ilvl="7" w:tplc="7BDAD042" w:tentative="1">
      <w:start w:val="1"/>
      <w:numFmt w:val="lowerLetter"/>
      <w:lvlText w:val="%8."/>
      <w:lvlJc w:val="left"/>
      <w:pPr>
        <w:ind w:left="8802" w:hanging="360"/>
      </w:pPr>
    </w:lvl>
    <w:lvl w:ilvl="8" w:tplc="0F36EFD4" w:tentative="1">
      <w:start w:val="1"/>
      <w:numFmt w:val="lowerRoman"/>
      <w:lvlText w:val="%9."/>
      <w:lvlJc w:val="right"/>
      <w:pPr>
        <w:ind w:left="9522" w:hanging="180"/>
      </w:pPr>
    </w:lvl>
  </w:abstractNum>
  <w:abstractNum w:abstractNumId="14">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FFC45CF"/>
    <w:multiLevelType w:val="hybridMultilevel"/>
    <w:tmpl w:val="5B648E18"/>
    <w:lvl w:ilvl="0" w:tplc="75CA3212">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131102D"/>
    <w:multiLevelType w:val="hybridMultilevel"/>
    <w:tmpl w:val="6F0C7D3C"/>
    <w:lvl w:ilvl="0" w:tplc="FE2EB7AC">
      <w:start w:val="1"/>
      <w:numFmt w:val="decimal"/>
      <w:lvlText w:val="%1."/>
      <w:lvlJc w:val="left"/>
      <w:pPr>
        <w:ind w:left="927" w:hanging="360"/>
      </w:pPr>
      <w:rPr>
        <w:rFonts w:hint="default"/>
        <w:b w:val="0"/>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E720D3E"/>
    <w:multiLevelType w:val="hybridMultilevel"/>
    <w:tmpl w:val="7B028EF4"/>
    <w:lvl w:ilvl="0" w:tplc="C5F4A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C5F4AE94">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E3C34A2"/>
    <w:multiLevelType w:val="hybridMultilevel"/>
    <w:tmpl w:val="13AE6B22"/>
    <w:lvl w:ilvl="0" w:tplc="EB443A68">
      <w:start w:val="1"/>
      <w:numFmt w:val="upperRoman"/>
      <w:lvlText w:val="%1."/>
      <w:lvlJc w:val="right"/>
      <w:pPr>
        <w:tabs>
          <w:tab w:val="num" w:pos="3582"/>
        </w:tabs>
        <w:ind w:left="3582" w:hanging="180"/>
      </w:pPr>
      <w:rPr>
        <w:rFonts w:cs="Times New Roman" w:hint="default"/>
        <w:b/>
        <w:sz w:val="24"/>
        <w:szCs w:val="26"/>
      </w:rPr>
    </w:lvl>
    <w:lvl w:ilvl="1" w:tplc="134A7B74">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755A972C">
      <w:start w:val="1"/>
      <w:numFmt w:val="lowerRoman"/>
      <w:lvlText w:val="%3."/>
      <w:lvlJc w:val="right"/>
      <w:pPr>
        <w:tabs>
          <w:tab w:val="num" w:pos="2160"/>
        </w:tabs>
        <w:ind w:left="2160" w:hanging="180"/>
      </w:pPr>
      <w:rPr>
        <w:rFonts w:cs="Times New Roman"/>
      </w:rPr>
    </w:lvl>
    <w:lvl w:ilvl="3" w:tplc="E6AE45EC">
      <w:start w:val="1"/>
      <w:numFmt w:val="decimal"/>
      <w:lvlText w:val="%4."/>
      <w:lvlJc w:val="left"/>
      <w:pPr>
        <w:tabs>
          <w:tab w:val="num" w:pos="2880"/>
        </w:tabs>
        <w:ind w:left="2880" w:hanging="360"/>
      </w:pPr>
      <w:rPr>
        <w:rFonts w:cs="Times New Roman"/>
      </w:rPr>
    </w:lvl>
    <w:lvl w:ilvl="4" w:tplc="C1CC2DBA">
      <w:start w:val="1"/>
      <w:numFmt w:val="lowerLetter"/>
      <w:lvlText w:val="%5."/>
      <w:lvlJc w:val="left"/>
      <w:pPr>
        <w:tabs>
          <w:tab w:val="num" w:pos="3600"/>
        </w:tabs>
        <w:ind w:left="3600" w:hanging="360"/>
      </w:pPr>
      <w:rPr>
        <w:rFonts w:cs="Times New Roman"/>
      </w:rPr>
    </w:lvl>
    <w:lvl w:ilvl="5" w:tplc="7F5089F0">
      <w:start w:val="1"/>
      <w:numFmt w:val="lowerRoman"/>
      <w:lvlText w:val="%6."/>
      <w:lvlJc w:val="right"/>
      <w:pPr>
        <w:tabs>
          <w:tab w:val="num" w:pos="4320"/>
        </w:tabs>
        <w:ind w:left="4320" w:hanging="180"/>
      </w:pPr>
      <w:rPr>
        <w:rFonts w:cs="Times New Roman"/>
      </w:rPr>
    </w:lvl>
    <w:lvl w:ilvl="6" w:tplc="582C14B8">
      <w:start w:val="1"/>
      <w:numFmt w:val="decimal"/>
      <w:lvlText w:val="%7."/>
      <w:lvlJc w:val="left"/>
      <w:pPr>
        <w:tabs>
          <w:tab w:val="num" w:pos="5040"/>
        </w:tabs>
        <w:ind w:left="5040" w:hanging="360"/>
      </w:pPr>
      <w:rPr>
        <w:rFonts w:cs="Times New Roman"/>
      </w:rPr>
    </w:lvl>
    <w:lvl w:ilvl="7" w:tplc="179C335E">
      <w:start w:val="1"/>
      <w:numFmt w:val="lowerLetter"/>
      <w:lvlText w:val="%8."/>
      <w:lvlJc w:val="left"/>
      <w:pPr>
        <w:tabs>
          <w:tab w:val="num" w:pos="5760"/>
        </w:tabs>
        <w:ind w:left="5760" w:hanging="360"/>
      </w:pPr>
      <w:rPr>
        <w:rFonts w:cs="Times New Roman"/>
      </w:rPr>
    </w:lvl>
    <w:lvl w:ilvl="8" w:tplc="189219B0">
      <w:start w:val="1"/>
      <w:numFmt w:val="lowerRoman"/>
      <w:lvlText w:val="%9."/>
      <w:lvlJc w:val="right"/>
      <w:pPr>
        <w:tabs>
          <w:tab w:val="num" w:pos="6480"/>
        </w:tabs>
        <w:ind w:left="6480" w:hanging="180"/>
      </w:pPr>
      <w:rPr>
        <w:rFonts w:cs="Times New Roman"/>
      </w:rPr>
    </w:lvl>
  </w:abstractNum>
  <w:abstractNum w:abstractNumId="21">
    <w:nsid w:val="7CA5261F"/>
    <w:multiLevelType w:val="hybridMultilevel"/>
    <w:tmpl w:val="7110F782"/>
    <w:lvl w:ilvl="0" w:tplc="8DB00716">
      <w:start w:val="1"/>
      <w:numFmt w:val="decimal"/>
      <w:lvlText w:val="%1."/>
      <w:lvlJc w:val="left"/>
      <w:pPr>
        <w:ind w:left="720" w:hanging="360"/>
      </w:pPr>
      <w:rPr>
        <w:rFonts w:ascii="Times New Roman" w:hAnsi="Times New Roman" w:cs="Times New Roman" w:hint="default"/>
        <w:b/>
        <w:sz w:val="24"/>
        <w:szCs w:val="24"/>
        <w:vertAlign w:val="baseline"/>
      </w:rPr>
    </w:lvl>
    <w:lvl w:ilvl="1" w:tplc="50BE1950" w:tentative="1">
      <w:start w:val="1"/>
      <w:numFmt w:val="lowerLetter"/>
      <w:lvlText w:val="%2."/>
      <w:lvlJc w:val="left"/>
      <w:pPr>
        <w:ind w:left="1440" w:hanging="360"/>
      </w:pPr>
    </w:lvl>
    <w:lvl w:ilvl="2" w:tplc="7D243684" w:tentative="1">
      <w:start w:val="1"/>
      <w:numFmt w:val="lowerRoman"/>
      <w:lvlText w:val="%3."/>
      <w:lvlJc w:val="right"/>
      <w:pPr>
        <w:ind w:left="2160" w:hanging="180"/>
      </w:pPr>
    </w:lvl>
    <w:lvl w:ilvl="3" w:tplc="D610D446" w:tentative="1">
      <w:start w:val="1"/>
      <w:numFmt w:val="decimal"/>
      <w:lvlText w:val="%4."/>
      <w:lvlJc w:val="left"/>
      <w:pPr>
        <w:ind w:left="2880" w:hanging="360"/>
      </w:pPr>
    </w:lvl>
    <w:lvl w:ilvl="4" w:tplc="1EB8CBFA" w:tentative="1">
      <w:start w:val="1"/>
      <w:numFmt w:val="lowerLetter"/>
      <w:lvlText w:val="%5."/>
      <w:lvlJc w:val="left"/>
      <w:pPr>
        <w:ind w:left="3600" w:hanging="360"/>
      </w:pPr>
    </w:lvl>
    <w:lvl w:ilvl="5" w:tplc="E0082ED4" w:tentative="1">
      <w:start w:val="1"/>
      <w:numFmt w:val="lowerRoman"/>
      <w:lvlText w:val="%6."/>
      <w:lvlJc w:val="right"/>
      <w:pPr>
        <w:ind w:left="4320" w:hanging="180"/>
      </w:pPr>
    </w:lvl>
    <w:lvl w:ilvl="6" w:tplc="F0C8B7A4" w:tentative="1">
      <w:start w:val="1"/>
      <w:numFmt w:val="decimal"/>
      <w:lvlText w:val="%7."/>
      <w:lvlJc w:val="left"/>
      <w:pPr>
        <w:ind w:left="5040" w:hanging="360"/>
      </w:pPr>
    </w:lvl>
    <w:lvl w:ilvl="7" w:tplc="B6068A10" w:tentative="1">
      <w:start w:val="1"/>
      <w:numFmt w:val="lowerLetter"/>
      <w:lvlText w:val="%8."/>
      <w:lvlJc w:val="left"/>
      <w:pPr>
        <w:ind w:left="5760" w:hanging="360"/>
      </w:pPr>
    </w:lvl>
    <w:lvl w:ilvl="8" w:tplc="EA405F4A" w:tentative="1">
      <w:start w:val="1"/>
      <w:numFmt w:val="lowerRoman"/>
      <w:lvlText w:val="%9."/>
      <w:lvlJc w:val="right"/>
      <w:pPr>
        <w:ind w:left="6480" w:hanging="180"/>
      </w:pPr>
    </w:lvl>
  </w:abstractNum>
  <w:num w:numId="1">
    <w:abstractNumId w:val="16"/>
  </w:num>
  <w:num w:numId="2">
    <w:abstractNumId w:val="20"/>
  </w:num>
  <w:num w:numId="3">
    <w:abstractNumId w:val="21"/>
  </w:num>
  <w:num w:numId="4">
    <w:abstractNumId w:val="13"/>
  </w:num>
  <w:num w:numId="5">
    <w:abstractNumId w:val="4"/>
  </w:num>
  <w:num w:numId="6">
    <w:abstractNumId w:val="14"/>
  </w:num>
  <w:num w:numId="7">
    <w:abstractNumId w:val="18"/>
  </w:num>
  <w:num w:numId="8">
    <w:abstractNumId w:val="7"/>
  </w:num>
  <w:num w:numId="9">
    <w:abstractNumId w:val="10"/>
  </w:num>
  <w:num w:numId="10">
    <w:abstractNumId w:val="3"/>
  </w:num>
  <w:num w:numId="11">
    <w:abstractNumId w:val="2"/>
  </w:num>
  <w:num w:numId="12">
    <w:abstractNumId w:val="5"/>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7"/>
  </w:num>
  <w:num w:numId="19">
    <w:abstractNumId w:val="8"/>
  </w:num>
  <w:num w:numId="20">
    <w:abstractNumId w:val="11"/>
  </w:num>
  <w:num w:numId="21">
    <w:abstractNumId w:val="6"/>
  </w:num>
  <w:num w:numId="22">
    <w:abstractNumId w:val="12"/>
    <w:lvlOverride w:ilvl="0">
      <w:lvl w:ilvl="0">
        <w:start w:val="1"/>
        <w:numFmt w:val="decimal"/>
        <w:isLg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pacing w:val="0"/>
          <w:w w:val="100"/>
          <w:position w:val="0"/>
          <w:sz w:val="24"/>
          <w:szCs w:val="24"/>
          <w:effect w:val="none"/>
          <w:vertAlign w:val="baseline"/>
        </w:rPr>
      </w:lvl>
    </w:lvlOverride>
    <w:lvlOverride w:ilvl="1">
      <w:lvl w:ilvl="1">
        <w:start w:val="1"/>
        <w:numFmt w:val="decimal"/>
        <w:pStyle w:val="05"/>
        <w:lvlText w:val="%1.%2."/>
        <w:lvlJc w:val="left"/>
        <w:pPr>
          <w:tabs>
            <w:tab w:val="num" w:pos="851"/>
          </w:tabs>
          <w:ind w:left="851" w:hanging="851"/>
        </w:pPr>
        <w:rPr>
          <w:rFonts w:ascii="Times New Roman" w:hAnsi="Times New Roman" w:hint="default"/>
          <w:b w:val="0"/>
          <w:i w:val="0"/>
          <w:caps w:val="0"/>
          <w:strike w:val="0"/>
          <w:dstrike w:val="0"/>
          <w:outline w:val="0"/>
          <w:shadow w:val="0"/>
          <w:emboss w:val="0"/>
          <w:imprint w:val="0"/>
          <w:vanish w:val="0"/>
          <w:spacing w:val="0"/>
          <w:w w:val="100"/>
          <w:position w:val="0"/>
          <w:sz w:val="24"/>
          <w:szCs w:val="24"/>
          <w:effect w:val="none"/>
          <w:vertAlign w:val="baseline"/>
          <w:lang w:val="ru-RU"/>
        </w:rPr>
      </w:lvl>
    </w:lvlOverride>
    <w:lvlOverride w:ilvl="2">
      <w:lvl w:ilvl="2">
        <w:start w:val="1"/>
        <w:numFmt w:val="decimal"/>
        <w:lvlText w:val="%1.%2.%3."/>
        <w:lvlJc w:val="left"/>
        <w:pPr>
          <w:tabs>
            <w:tab w:val="num" w:pos="1701"/>
          </w:tabs>
          <w:ind w:left="1701" w:hanging="850"/>
        </w:pPr>
        <w:rPr>
          <w:rFonts w:ascii="Times New Roman" w:hAnsi="Times New Roman" w:hint="default"/>
          <w:b w:val="0"/>
          <w:i w:val="0"/>
          <w:caps w:val="0"/>
          <w:strike w:val="0"/>
          <w:dstrike w:val="0"/>
          <w:shadow w:val="0"/>
          <w:emboss w:val="0"/>
          <w:imprint w:val="0"/>
          <w:vanish w:val="0"/>
          <w:sz w:val="24"/>
          <w:szCs w:val="24"/>
          <w:vertAlign w:val="baseline"/>
        </w:rPr>
      </w:lvl>
    </w:lvlOverride>
    <w:lvlOverride w:ilvl="3">
      <w:lvl w:ilvl="3">
        <w:start w:val="1"/>
        <w:numFmt w:val="decimal"/>
        <w:lvlText w:val="%1.%2.%3.%4."/>
        <w:lvlJc w:val="left"/>
        <w:pPr>
          <w:tabs>
            <w:tab w:val="num" w:pos="2835"/>
          </w:tabs>
          <w:ind w:left="2835" w:hanging="1134"/>
        </w:pPr>
        <w:rPr>
          <w:rFonts w:ascii="Times New Roman" w:hAnsi="Times New Roman" w:hint="default"/>
          <w:b w:val="0"/>
          <w:i w:val="0"/>
          <w:caps w:val="0"/>
          <w:strike w:val="0"/>
          <w:dstrike w:val="0"/>
          <w:outline w:val="0"/>
          <w:shadow w:val="0"/>
          <w:emboss w:val="0"/>
          <w:imprint w:val="0"/>
          <w:vanish w:val="0"/>
          <w:color w:val="000000"/>
          <w:spacing w:val="0"/>
          <w:w w:val="100"/>
          <w:position w:val="0"/>
          <w:sz w:val="24"/>
          <w:szCs w:val="24"/>
          <w:u w:val="none"/>
          <w:effect w:val="none"/>
          <w:vertAlign w:val="baseline"/>
        </w:rPr>
      </w:lvl>
    </w:lvlOverride>
    <w:lvlOverride w:ilvl="4">
      <w:lvl w:ilvl="4">
        <w:start w:val="1"/>
        <w:numFmt w:val="decimal"/>
        <w:lvlText w:val="%1.%2.%3.%4.%5."/>
        <w:lvlJc w:val="left"/>
        <w:pPr>
          <w:tabs>
            <w:tab w:val="num" w:pos="3969"/>
          </w:tabs>
          <w:ind w:left="3969" w:hanging="1134"/>
        </w:pPr>
        <w:rPr>
          <w:rFonts w:ascii="Times New Roman" w:hAnsi="Times New Roman" w:hint="default"/>
          <w:b w:val="0"/>
          <w:i w:val="0"/>
          <w:caps w:val="0"/>
          <w:strike w:val="0"/>
          <w:dstrike w:val="0"/>
          <w:outline w:val="0"/>
          <w:shadow w:val="0"/>
          <w:emboss w:val="0"/>
          <w:imprint w:val="0"/>
          <w:vanish w:val="0"/>
          <w:sz w:val="24"/>
          <w:szCs w:val="24"/>
          <w:effect w:val="none"/>
          <w:vertAlign w:val="baseline"/>
        </w:rPr>
      </w:lvl>
    </w:lvlOverride>
    <w:lvlOverride w:ilvl="5">
      <w:lvl w:ilvl="5">
        <w:start w:val="1"/>
        <w:numFmt w:val="decimal"/>
        <w:lvlText w:val="%1.%2.%3.%4.%5.%6."/>
        <w:lvlJc w:val="left"/>
        <w:pPr>
          <w:tabs>
            <w:tab w:val="num" w:pos="5103"/>
          </w:tabs>
          <w:ind w:left="5103" w:hanging="1134"/>
        </w:pPr>
        <w:rPr>
          <w:rFonts w:hint="default"/>
        </w:rPr>
      </w:lvl>
    </w:lvlOverride>
    <w:lvlOverride w:ilvl="6">
      <w:lvl w:ilvl="6">
        <w:start w:val="1"/>
        <w:numFmt w:val="decimal"/>
        <w:lvlText w:val="%1.%2.%3.%4.%5.%6.%7."/>
        <w:lvlJc w:val="left"/>
        <w:pPr>
          <w:tabs>
            <w:tab w:val="num" w:pos="6237"/>
          </w:tabs>
          <w:ind w:left="6237" w:hanging="1134"/>
        </w:pPr>
        <w:rPr>
          <w:rFonts w:hint="default"/>
        </w:rPr>
      </w:lvl>
    </w:lvlOverride>
    <w:lvlOverride w:ilvl="7">
      <w:lvl w:ilvl="7">
        <w:start w:val="1"/>
        <w:numFmt w:val="decimal"/>
        <w:lvlText w:val="%1.%2.%3.%4.%5.%6.%7.%8."/>
        <w:lvlJc w:val="left"/>
        <w:pPr>
          <w:tabs>
            <w:tab w:val="num" w:pos="7371"/>
          </w:tabs>
          <w:ind w:left="7371" w:hanging="1134"/>
        </w:pPr>
        <w:rPr>
          <w:rFonts w:hint="default"/>
        </w:rPr>
      </w:lvl>
    </w:lvlOverride>
    <w:lvlOverride w:ilvl="8">
      <w:lvl w:ilvl="8">
        <w:start w:val="1"/>
        <w:numFmt w:val="decimal"/>
        <w:lvlText w:val="%1.%2.%3.%4.%5.%6.%7.%8.%9."/>
        <w:lvlJc w:val="left"/>
        <w:pPr>
          <w:tabs>
            <w:tab w:val="num" w:pos="8505"/>
          </w:tabs>
          <w:ind w:left="8505" w:hanging="1134"/>
        </w:pPr>
        <w:rPr>
          <w:rFonts w:hint="default"/>
        </w:rPr>
      </w:lvl>
    </w:lvlOverride>
  </w:num>
  <w:num w:numId="23">
    <w:abstractNumId w:val="12"/>
    <w:lvlOverride w:ilvl="0">
      <w:lvl w:ilvl="0">
        <w:start w:val="1"/>
        <w:numFmt w:val="decimal"/>
        <w:isLg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pacing w:val="0"/>
          <w:w w:val="100"/>
          <w:position w:val="0"/>
          <w:sz w:val="24"/>
          <w:szCs w:val="24"/>
          <w:effect w:val="none"/>
          <w:vertAlign w:val="baseline"/>
        </w:rPr>
      </w:lvl>
    </w:lvlOverride>
    <w:lvlOverride w:ilvl="1">
      <w:lvl w:ilvl="1">
        <w:start w:val="1"/>
        <w:numFmt w:val="decimal"/>
        <w:pStyle w:val="05"/>
        <w:lvlText w:val="%1.%2."/>
        <w:lvlJc w:val="left"/>
        <w:pPr>
          <w:tabs>
            <w:tab w:val="num" w:pos="851"/>
          </w:tabs>
          <w:ind w:left="851" w:hanging="851"/>
        </w:pPr>
        <w:rPr>
          <w:rFonts w:ascii="Times New Roman" w:hAnsi="Times New Roman" w:hint="default"/>
          <w:b w:val="0"/>
          <w:i w:val="0"/>
          <w:caps w:val="0"/>
          <w:strike w:val="0"/>
          <w:dstrike w:val="0"/>
          <w:outline w:val="0"/>
          <w:shadow w:val="0"/>
          <w:emboss w:val="0"/>
          <w:imprint w:val="0"/>
          <w:vanish w:val="0"/>
          <w:spacing w:val="0"/>
          <w:w w:val="100"/>
          <w:position w:val="0"/>
          <w:sz w:val="24"/>
          <w:szCs w:val="24"/>
          <w:effect w:val="none"/>
          <w:vertAlign w:val="baseline"/>
        </w:rPr>
      </w:lvl>
    </w:lvlOverride>
    <w:lvlOverride w:ilvl="2">
      <w:lvl w:ilvl="2">
        <w:start w:val="1"/>
        <w:numFmt w:val="decimal"/>
        <w:lvlText w:val="%1.%2.%3."/>
        <w:lvlJc w:val="left"/>
        <w:pPr>
          <w:tabs>
            <w:tab w:val="num" w:pos="1701"/>
          </w:tabs>
          <w:ind w:left="1701" w:hanging="850"/>
        </w:pPr>
        <w:rPr>
          <w:rFonts w:ascii="Times New Roman" w:hAnsi="Times New Roman" w:hint="default"/>
          <w:b w:val="0"/>
          <w:i w:val="0"/>
          <w:caps w:val="0"/>
          <w:strike w:val="0"/>
          <w:dstrike w:val="0"/>
          <w:shadow w:val="0"/>
          <w:emboss w:val="0"/>
          <w:imprint w:val="0"/>
          <w:vanish w:val="0"/>
          <w:sz w:val="24"/>
          <w:szCs w:val="24"/>
          <w:vertAlign w:val="baseline"/>
        </w:rPr>
      </w:lvl>
    </w:lvlOverride>
    <w:lvlOverride w:ilvl="3">
      <w:lvl w:ilvl="3">
        <w:start w:val="1"/>
        <w:numFmt w:val="decimal"/>
        <w:lvlText w:val="%1.%2.%3.%4."/>
        <w:lvlJc w:val="left"/>
        <w:pPr>
          <w:tabs>
            <w:tab w:val="num" w:pos="2835"/>
          </w:tabs>
          <w:ind w:left="2835" w:hanging="1134"/>
        </w:pPr>
        <w:rPr>
          <w:rFonts w:ascii="Times New Roman" w:hAnsi="Times New Roman" w:hint="default"/>
          <w:b w:val="0"/>
          <w:i w:val="0"/>
          <w:caps w:val="0"/>
          <w:strike w:val="0"/>
          <w:dstrike w:val="0"/>
          <w:outline w:val="0"/>
          <w:shadow w:val="0"/>
          <w:emboss w:val="0"/>
          <w:imprint w:val="0"/>
          <w:vanish w:val="0"/>
          <w:color w:val="000000"/>
          <w:spacing w:val="0"/>
          <w:w w:val="100"/>
          <w:position w:val="0"/>
          <w:sz w:val="24"/>
          <w:szCs w:val="24"/>
          <w:u w:val="none"/>
          <w:effect w:val="none"/>
          <w:vertAlign w:val="baseline"/>
        </w:rPr>
      </w:lvl>
    </w:lvlOverride>
    <w:lvlOverride w:ilvl="4">
      <w:lvl w:ilvl="4">
        <w:start w:val="1"/>
        <w:numFmt w:val="decimal"/>
        <w:lvlText w:val="%1.%2.%3.%4.%5."/>
        <w:lvlJc w:val="left"/>
        <w:pPr>
          <w:tabs>
            <w:tab w:val="num" w:pos="3969"/>
          </w:tabs>
          <w:ind w:left="3969" w:hanging="1134"/>
        </w:pPr>
        <w:rPr>
          <w:rFonts w:ascii="Times New Roman" w:hAnsi="Times New Roman" w:hint="default"/>
          <w:b w:val="0"/>
          <w:i w:val="0"/>
          <w:caps w:val="0"/>
          <w:strike w:val="0"/>
          <w:dstrike w:val="0"/>
          <w:outline w:val="0"/>
          <w:shadow w:val="0"/>
          <w:emboss w:val="0"/>
          <w:imprint w:val="0"/>
          <w:vanish w:val="0"/>
          <w:sz w:val="24"/>
          <w:szCs w:val="24"/>
          <w:effect w:val="none"/>
          <w:vertAlign w:val="baseline"/>
        </w:rPr>
      </w:lvl>
    </w:lvlOverride>
    <w:lvlOverride w:ilvl="5">
      <w:lvl w:ilvl="5">
        <w:start w:val="1"/>
        <w:numFmt w:val="decimal"/>
        <w:lvlText w:val="%1.%2.%3.%4.%5.%6."/>
        <w:lvlJc w:val="left"/>
        <w:pPr>
          <w:tabs>
            <w:tab w:val="num" w:pos="5103"/>
          </w:tabs>
          <w:ind w:left="5103" w:hanging="1134"/>
        </w:pPr>
        <w:rPr>
          <w:rFonts w:hint="default"/>
        </w:rPr>
      </w:lvl>
    </w:lvlOverride>
    <w:lvlOverride w:ilvl="6">
      <w:lvl w:ilvl="6">
        <w:start w:val="1"/>
        <w:numFmt w:val="decimal"/>
        <w:lvlText w:val="%1.%2.%3.%4.%5.%6.%7."/>
        <w:lvlJc w:val="left"/>
        <w:pPr>
          <w:tabs>
            <w:tab w:val="num" w:pos="6237"/>
          </w:tabs>
          <w:ind w:left="6237" w:hanging="1134"/>
        </w:pPr>
        <w:rPr>
          <w:rFonts w:hint="default"/>
        </w:rPr>
      </w:lvl>
    </w:lvlOverride>
    <w:lvlOverride w:ilvl="7">
      <w:lvl w:ilvl="7">
        <w:start w:val="1"/>
        <w:numFmt w:val="decimal"/>
        <w:lvlText w:val="%1.%2.%3.%4.%5.%6.%7.%8."/>
        <w:lvlJc w:val="left"/>
        <w:pPr>
          <w:tabs>
            <w:tab w:val="num" w:pos="7371"/>
          </w:tabs>
          <w:ind w:left="7371" w:hanging="1134"/>
        </w:pPr>
        <w:rPr>
          <w:rFonts w:hint="default"/>
        </w:rPr>
      </w:lvl>
    </w:lvlOverride>
    <w:lvlOverride w:ilvl="8">
      <w:lvl w:ilvl="8">
        <w:start w:val="1"/>
        <w:numFmt w:val="decimal"/>
        <w:lvlText w:val="%1.%2.%3.%4.%5.%6.%7.%8.%9."/>
        <w:lvlJc w:val="left"/>
        <w:pPr>
          <w:tabs>
            <w:tab w:val="num" w:pos="8505"/>
          </w:tabs>
          <w:ind w:left="8505" w:hanging="1134"/>
        </w:pPr>
        <w:rPr>
          <w:rFonts w:hint="default"/>
        </w:rPr>
      </w:lvl>
    </w:lvlOverride>
  </w:num>
  <w:num w:numId="24">
    <w:abstractNumId w:val="12"/>
    <w:lvlOverride w:ilvl="0">
      <w:lvl w:ilvl="0">
        <w:start w:val="1"/>
        <w:numFmt w:val="decimal"/>
        <w:isLgl/>
        <w:lvlText w:val="%1."/>
        <w:lvlJc w:val="left"/>
        <w:pPr>
          <w:tabs>
            <w:tab w:val="num" w:pos="567"/>
          </w:tabs>
          <w:ind w:left="567" w:hanging="567"/>
        </w:pPr>
        <w:rPr>
          <w:rFonts w:ascii="Times New Roman" w:hAnsi="Times New Roman" w:hint="default"/>
          <w:b/>
          <w:i w:val="0"/>
          <w:caps w:val="0"/>
          <w:strike w:val="0"/>
          <w:dstrike w:val="0"/>
          <w:outline w:val="0"/>
          <w:shadow w:val="0"/>
          <w:emboss w:val="0"/>
          <w:imprint w:val="0"/>
          <w:vanish w:val="0"/>
          <w:spacing w:val="0"/>
          <w:w w:val="100"/>
          <w:position w:val="0"/>
          <w:sz w:val="20"/>
          <w:szCs w:val="24"/>
          <w:effect w:val="none"/>
          <w:vertAlign w:val="baseline"/>
        </w:rPr>
      </w:lvl>
    </w:lvlOverride>
    <w:lvlOverride w:ilvl="1">
      <w:lvl w:ilvl="1">
        <w:start w:val="1"/>
        <w:numFmt w:val="decimal"/>
        <w:pStyle w:val="05"/>
        <w:lvlText w:val="%1.%2."/>
        <w:lvlJc w:val="left"/>
        <w:pPr>
          <w:tabs>
            <w:tab w:val="num" w:pos="851"/>
          </w:tabs>
          <w:ind w:left="851" w:hanging="851"/>
        </w:pPr>
        <w:rPr>
          <w:rFonts w:ascii="Times New Roman" w:hAnsi="Times New Roman" w:hint="default"/>
          <w:b w:val="0"/>
          <w:i w:val="0"/>
          <w:caps w:val="0"/>
          <w:strike w:val="0"/>
          <w:dstrike w:val="0"/>
          <w:outline w:val="0"/>
          <w:shadow w:val="0"/>
          <w:emboss w:val="0"/>
          <w:imprint w:val="0"/>
          <w:vanish w:val="0"/>
          <w:spacing w:val="0"/>
          <w:w w:val="100"/>
          <w:position w:val="0"/>
          <w:sz w:val="20"/>
          <w:szCs w:val="24"/>
          <w:effect w:val="none"/>
          <w:vertAlign w:val="baseline"/>
        </w:rPr>
      </w:lvl>
    </w:lvlOverride>
    <w:lvlOverride w:ilvl="2">
      <w:lvl w:ilvl="2">
        <w:start w:val="1"/>
        <w:numFmt w:val="decimal"/>
        <w:lvlText w:val="%1.%2.%3."/>
        <w:lvlJc w:val="left"/>
        <w:pPr>
          <w:tabs>
            <w:tab w:val="num" w:pos="1701"/>
          </w:tabs>
          <w:ind w:left="1701" w:hanging="850"/>
        </w:pPr>
        <w:rPr>
          <w:rFonts w:ascii="Times New Roman" w:hAnsi="Times New Roman" w:hint="default"/>
          <w:b w:val="0"/>
          <w:i w:val="0"/>
          <w:caps w:val="0"/>
          <w:strike w:val="0"/>
          <w:dstrike w:val="0"/>
          <w:shadow w:val="0"/>
          <w:emboss w:val="0"/>
          <w:imprint w:val="0"/>
          <w:vanish w:val="0"/>
          <w:sz w:val="20"/>
          <w:szCs w:val="24"/>
          <w:vertAlign w:val="baseline"/>
        </w:rPr>
      </w:lvl>
    </w:lvlOverride>
    <w:lvlOverride w:ilvl="3">
      <w:lvl w:ilvl="3">
        <w:start w:val="1"/>
        <w:numFmt w:val="decimal"/>
        <w:lvlText w:val="%1.%2.%3.%4."/>
        <w:lvlJc w:val="left"/>
        <w:pPr>
          <w:tabs>
            <w:tab w:val="num" w:pos="2835"/>
          </w:tabs>
          <w:ind w:left="2835" w:hanging="1134"/>
        </w:pPr>
        <w:rPr>
          <w:rFonts w:ascii="Times New Roman" w:hAnsi="Times New Roman" w:hint="default"/>
          <w:b w:val="0"/>
          <w:i w:val="0"/>
          <w:caps w:val="0"/>
          <w:strike w:val="0"/>
          <w:dstrike w:val="0"/>
          <w:outline w:val="0"/>
          <w:shadow w:val="0"/>
          <w:emboss w:val="0"/>
          <w:imprint w:val="0"/>
          <w:vanish w:val="0"/>
          <w:color w:val="000000"/>
          <w:spacing w:val="0"/>
          <w:w w:val="100"/>
          <w:position w:val="0"/>
          <w:sz w:val="24"/>
          <w:szCs w:val="24"/>
          <w:u w:val="none"/>
          <w:effect w:val="none"/>
          <w:vertAlign w:val="baseline"/>
        </w:rPr>
      </w:lvl>
    </w:lvlOverride>
    <w:lvlOverride w:ilvl="4">
      <w:lvl w:ilvl="4">
        <w:start w:val="1"/>
        <w:numFmt w:val="decimal"/>
        <w:lvlText w:val="%1.%2.%3.%4.%5."/>
        <w:lvlJc w:val="left"/>
        <w:pPr>
          <w:tabs>
            <w:tab w:val="num" w:pos="3969"/>
          </w:tabs>
          <w:ind w:left="3969" w:hanging="1134"/>
        </w:pPr>
        <w:rPr>
          <w:rFonts w:ascii="Times New Roman" w:hAnsi="Times New Roman" w:hint="default"/>
          <w:b w:val="0"/>
          <w:i w:val="0"/>
          <w:caps w:val="0"/>
          <w:strike w:val="0"/>
          <w:dstrike w:val="0"/>
          <w:outline w:val="0"/>
          <w:shadow w:val="0"/>
          <w:emboss w:val="0"/>
          <w:imprint w:val="0"/>
          <w:vanish w:val="0"/>
          <w:sz w:val="24"/>
          <w:szCs w:val="24"/>
          <w:effect w:val="none"/>
          <w:vertAlign w:val="baseline"/>
        </w:rPr>
      </w:lvl>
    </w:lvlOverride>
    <w:lvlOverride w:ilvl="5">
      <w:lvl w:ilvl="5">
        <w:start w:val="1"/>
        <w:numFmt w:val="decimal"/>
        <w:lvlText w:val="%1.%2.%3.%4.%5.%6."/>
        <w:lvlJc w:val="left"/>
        <w:pPr>
          <w:tabs>
            <w:tab w:val="num" w:pos="5103"/>
          </w:tabs>
          <w:ind w:left="5103" w:hanging="1134"/>
        </w:pPr>
        <w:rPr>
          <w:rFonts w:hint="default"/>
        </w:rPr>
      </w:lvl>
    </w:lvlOverride>
    <w:lvlOverride w:ilvl="6">
      <w:lvl w:ilvl="6">
        <w:start w:val="1"/>
        <w:numFmt w:val="decimal"/>
        <w:lvlText w:val="%1.%2.%3.%4.%5.%6.%7."/>
        <w:lvlJc w:val="left"/>
        <w:pPr>
          <w:tabs>
            <w:tab w:val="num" w:pos="6237"/>
          </w:tabs>
          <w:ind w:left="6237" w:hanging="1134"/>
        </w:pPr>
        <w:rPr>
          <w:rFonts w:hint="default"/>
        </w:rPr>
      </w:lvl>
    </w:lvlOverride>
    <w:lvlOverride w:ilvl="7">
      <w:lvl w:ilvl="7">
        <w:start w:val="1"/>
        <w:numFmt w:val="decimal"/>
        <w:lvlText w:val="%1.%2.%3.%4.%5.%6.%7.%8."/>
        <w:lvlJc w:val="left"/>
        <w:pPr>
          <w:tabs>
            <w:tab w:val="num" w:pos="7371"/>
          </w:tabs>
          <w:ind w:left="7371" w:hanging="1134"/>
        </w:pPr>
        <w:rPr>
          <w:rFonts w:hint="default"/>
        </w:rPr>
      </w:lvl>
    </w:lvlOverride>
    <w:lvlOverride w:ilvl="8">
      <w:lvl w:ilvl="8">
        <w:start w:val="1"/>
        <w:numFmt w:val="decimal"/>
        <w:lvlText w:val="%1.%2.%3.%4.%5.%6.%7.%8.%9."/>
        <w:lvlJc w:val="left"/>
        <w:pPr>
          <w:tabs>
            <w:tab w:val="num" w:pos="8505"/>
          </w:tabs>
          <w:ind w:left="8505" w:hanging="1134"/>
        </w:pPr>
        <w:rPr>
          <w:rFonts w:hint="default"/>
        </w:rPr>
      </w:lvl>
    </w:lvlOverride>
  </w:num>
  <w:num w:numId="25">
    <w:abstractNumId w:val="1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13D83"/>
    <w:rsid w:val="00015F74"/>
    <w:rsid w:val="0002112D"/>
    <w:rsid w:val="00021E15"/>
    <w:rsid w:val="00021E76"/>
    <w:rsid w:val="00030920"/>
    <w:rsid w:val="00031635"/>
    <w:rsid w:val="00033C27"/>
    <w:rsid w:val="00035BF5"/>
    <w:rsid w:val="00036E65"/>
    <w:rsid w:val="00040307"/>
    <w:rsid w:val="000437D3"/>
    <w:rsid w:val="00050F81"/>
    <w:rsid w:val="00056680"/>
    <w:rsid w:val="00057825"/>
    <w:rsid w:val="000603DE"/>
    <w:rsid w:val="00064147"/>
    <w:rsid w:val="000765C5"/>
    <w:rsid w:val="000843D8"/>
    <w:rsid w:val="00087055"/>
    <w:rsid w:val="00090999"/>
    <w:rsid w:val="000A47C5"/>
    <w:rsid w:val="000B743C"/>
    <w:rsid w:val="000C476B"/>
    <w:rsid w:val="000C4988"/>
    <w:rsid w:val="000C61AF"/>
    <w:rsid w:val="000D1396"/>
    <w:rsid w:val="000E36F6"/>
    <w:rsid w:val="000E4CB2"/>
    <w:rsid w:val="000F03EB"/>
    <w:rsid w:val="000F3FCA"/>
    <w:rsid w:val="000F408F"/>
    <w:rsid w:val="00100074"/>
    <w:rsid w:val="00127FEE"/>
    <w:rsid w:val="001313FB"/>
    <w:rsid w:val="0013311C"/>
    <w:rsid w:val="00145D56"/>
    <w:rsid w:val="00150FC2"/>
    <w:rsid w:val="00151CBC"/>
    <w:rsid w:val="00154788"/>
    <w:rsid w:val="00154B36"/>
    <w:rsid w:val="001616FB"/>
    <w:rsid w:val="00163109"/>
    <w:rsid w:val="00167A27"/>
    <w:rsid w:val="001729B6"/>
    <w:rsid w:val="00186F03"/>
    <w:rsid w:val="0018719A"/>
    <w:rsid w:val="00192893"/>
    <w:rsid w:val="001972F0"/>
    <w:rsid w:val="001A3C97"/>
    <w:rsid w:val="001C4974"/>
    <w:rsid w:val="001D176F"/>
    <w:rsid w:val="001D2859"/>
    <w:rsid w:val="001D29D7"/>
    <w:rsid w:val="001D2E2B"/>
    <w:rsid w:val="001D41F7"/>
    <w:rsid w:val="001E13CA"/>
    <w:rsid w:val="001F375A"/>
    <w:rsid w:val="00210127"/>
    <w:rsid w:val="00210E18"/>
    <w:rsid w:val="00211923"/>
    <w:rsid w:val="002137AA"/>
    <w:rsid w:val="00215BED"/>
    <w:rsid w:val="00215D4B"/>
    <w:rsid w:val="0022059F"/>
    <w:rsid w:val="00223A8A"/>
    <w:rsid w:val="002331A5"/>
    <w:rsid w:val="00234334"/>
    <w:rsid w:val="002345CD"/>
    <w:rsid w:val="002350F9"/>
    <w:rsid w:val="00241949"/>
    <w:rsid w:val="00246104"/>
    <w:rsid w:val="00254FAF"/>
    <w:rsid w:val="0025510A"/>
    <w:rsid w:val="0026009B"/>
    <w:rsid w:val="0026405A"/>
    <w:rsid w:val="00267F04"/>
    <w:rsid w:val="00283E00"/>
    <w:rsid w:val="00296314"/>
    <w:rsid w:val="002A2BE4"/>
    <w:rsid w:val="002A440A"/>
    <w:rsid w:val="002B3F2E"/>
    <w:rsid w:val="002B5110"/>
    <w:rsid w:val="002C1F67"/>
    <w:rsid w:val="002C7ECD"/>
    <w:rsid w:val="002D09E6"/>
    <w:rsid w:val="002D21B6"/>
    <w:rsid w:val="002D6FC0"/>
    <w:rsid w:val="002E102A"/>
    <w:rsid w:val="002E2511"/>
    <w:rsid w:val="002E2B3F"/>
    <w:rsid w:val="002E32CD"/>
    <w:rsid w:val="002F0978"/>
    <w:rsid w:val="002F5459"/>
    <w:rsid w:val="002F65B1"/>
    <w:rsid w:val="002F727B"/>
    <w:rsid w:val="003051EC"/>
    <w:rsid w:val="003166E9"/>
    <w:rsid w:val="00316CA3"/>
    <w:rsid w:val="00325532"/>
    <w:rsid w:val="0032712F"/>
    <w:rsid w:val="003319E1"/>
    <w:rsid w:val="003332E1"/>
    <w:rsid w:val="003350D6"/>
    <w:rsid w:val="003372A2"/>
    <w:rsid w:val="00340882"/>
    <w:rsid w:val="003413FC"/>
    <w:rsid w:val="00343066"/>
    <w:rsid w:val="00345A4B"/>
    <w:rsid w:val="00355588"/>
    <w:rsid w:val="00355C1D"/>
    <w:rsid w:val="00356834"/>
    <w:rsid w:val="00357BEE"/>
    <w:rsid w:val="00360010"/>
    <w:rsid w:val="00366BEA"/>
    <w:rsid w:val="0037034B"/>
    <w:rsid w:val="003712B3"/>
    <w:rsid w:val="00372B16"/>
    <w:rsid w:val="0037632D"/>
    <w:rsid w:val="00384097"/>
    <w:rsid w:val="003846B5"/>
    <w:rsid w:val="003A2496"/>
    <w:rsid w:val="003A432A"/>
    <w:rsid w:val="003A543D"/>
    <w:rsid w:val="003A5B1E"/>
    <w:rsid w:val="003A5FB4"/>
    <w:rsid w:val="003B2542"/>
    <w:rsid w:val="003C3014"/>
    <w:rsid w:val="003E1122"/>
    <w:rsid w:val="003E373A"/>
    <w:rsid w:val="003E7550"/>
    <w:rsid w:val="003F5C08"/>
    <w:rsid w:val="00402100"/>
    <w:rsid w:val="0041168C"/>
    <w:rsid w:val="0042293C"/>
    <w:rsid w:val="00422F2F"/>
    <w:rsid w:val="00430B9E"/>
    <w:rsid w:val="00433E73"/>
    <w:rsid w:val="00434579"/>
    <w:rsid w:val="00436066"/>
    <w:rsid w:val="00446B7B"/>
    <w:rsid w:val="00461043"/>
    <w:rsid w:val="00465649"/>
    <w:rsid w:val="004673D6"/>
    <w:rsid w:val="00467804"/>
    <w:rsid w:val="00467E36"/>
    <w:rsid w:val="004778D7"/>
    <w:rsid w:val="00481FE3"/>
    <w:rsid w:val="00484DA5"/>
    <w:rsid w:val="00490CEB"/>
    <w:rsid w:val="004938B9"/>
    <w:rsid w:val="00494E02"/>
    <w:rsid w:val="004A0D62"/>
    <w:rsid w:val="004A33A1"/>
    <w:rsid w:val="004A4F31"/>
    <w:rsid w:val="004B7036"/>
    <w:rsid w:val="004C1DF4"/>
    <w:rsid w:val="004C2DA7"/>
    <w:rsid w:val="004C7F64"/>
    <w:rsid w:val="004D5967"/>
    <w:rsid w:val="004D6A9E"/>
    <w:rsid w:val="004E426C"/>
    <w:rsid w:val="004E5B90"/>
    <w:rsid w:val="004E7F05"/>
    <w:rsid w:val="004F3B4B"/>
    <w:rsid w:val="004F3FFE"/>
    <w:rsid w:val="004F7245"/>
    <w:rsid w:val="005004CC"/>
    <w:rsid w:val="00502BB7"/>
    <w:rsid w:val="00506722"/>
    <w:rsid w:val="005079F7"/>
    <w:rsid w:val="005102A6"/>
    <w:rsid w:val="00512B29"/>
    <w:rsid w:val="005136AF"/>
    <w:rsid w:val="0051403C"/>
    <w:rsid w:val="005168C0"/>
    <w:rsid w:val="005259A9"/>
    <w:rsid w:val="00527490"/>
    <w:rsid w:val="005279A5"/>
    <w:rsid w:val="00532479"/>
    <w:rsid w:val="00534E0A"/>
    <w:rsid w:val="00537841"/>
    <w:rsid w:val="00544D0D"/>
    <w:rsid w:val="00545C59"/>
    <w:rsid w:val="005624FF"/>
    <w:rsid w:val="00565A53"/>
    <w:rsid w:val="00571215"/>
    <w:rsid w:val="0057548F"/>
    <w:rsid w:val="00586661"/>
    <w:rsid w:val="005A26FF"/>
    <w:rsid w:val="005B117C"/>
    <w:rsid w:val="005C2309"/>
    <w:rsid w:val="005D0406"/>
    <w:rsid w:val="005D28AA"/>
    <w:rsid w:val="005D3061"/>
    <w:rsid w:val="005E00A3"/>
    <w:rsid w:val="005E304D"/>
    <w:rsid w:val="005E682A"/>
    <w:rsid w:val="005F58E9"/>
    <w:rsid w:val="00601CCC"/>
    <w:rsid w:val="00601EB1"/>
    <w:rsid w:val="00613B9A"/>
    <w:rsid w:val="00614EBE"/>
    <w:rsid w:val="00615C32"/>
    <w:rsid w:val="00621FA1"/>
    <w:rsid w:val="00631E33"/>
    <w:rsid w:val="006346FC"/>
    <w:rsid w:val="00637235"/>
    <w:rsid w:val="006457D4"/>
    <w:rsid w:val="00652039"/>
    <w:rsid w:val="00653269"/>
    <w:rsid w:val="00657800"/>
    <w:rsid w:val="00661D10"/>
    <w:rsid w:val="00661F7E"/>
    <w:rsid w:val="00664EDC"/>
    <w:rsid w:val="0067641A"/>
    <w:rsid w:val="00677B2B"/>
    <w:rsid w:val="00695876"/>
    <w:rsid w:val="00696966"/>
    <w:rsid w:val="006A22A3"/>
    <w:rsid w:val="006A26DE"/>
    <w:rsid w:val="006A2BE0"/>
    <w:rsid w:val="006A2C9D"/>
    <w:rsid w:val="006B0452"/>
    <w:rsid w:val="006B1209"/>
    <w:rsid w:val="006B7224"/>
    <w:rsid w:val="006C1871"/>
    <w:rsid w:val="006C4713"/>
    <w:rsid w:val="006D2C14"/>
    <w:rsid w:val="006D7C40"/>
    <w:rsid w:val="006E2115"/>
    <w:rsid w:val="006E39EB"/>
    <w:rsid w:val="006F1351"/>
    <w:rsid w:val="006F4C7D"/>
    <w:rsid w:val="00700EC3"/>
    <w:rsid w:val="00710807"/>
    <w:rsid w:val="00714605"/>
    <w:rsid w:val="007214D7"/>
    <w:rsid w:val="00721B0B"/>
    <w:rsid w:val="0072283E"/>
    <w:rsid w:val="00725715"/>
    <w:rsid w:val="00725D83"/>
    <w:rsid w:val="00730283"/>
    <w:rsid w:val="0073080A"/>
    <w:rsid w:val="00731F47"/>
    <w:rsid w:val="00732B64"/>
    <w:rsid w:val="007334DD"/>
    <w:rsid w:val="00737893"/>
    <w:rsid w:val="00740313"/>
    <w:rsid w:val="00741BC1"/>
    <w:rsid w:val="00747C99"/>
    <w:rsid w:val="00750031"/>
    <w:rsid w:val="00752BF8"/>
    <w:rsid w:val="007534E4"/>
    <w:rsid w:val="00761140"/>
    <w:rsid w:val="007613C1"/>
    <w:rsid w:val="00766C14"/>
    <w:rsid w:val="00767BA5"/>
    <w:rsid w:val="00767E1E"/>
    <w:rsid w:val="00787B11"/>
    <w:rsid w:val="00795406"/>
    <w:rsid w:val="00797065"/>
    <w:rsid w:val="007A10B9"/>
    <w:rsid w:val="007A7A56"/>
    <w:rsid w:val="007B3E90"/>
    <w:rsid w:val="007C6078"/>
    <w:rsid w:val="007D244F"/>
    <w:rsid w:val="007D286F"/>
    <w:rsid w:val="007D46C4"/>
    <w:rsid w:val="007D509C"/>
    <w:rsid w:val="007E2969"/>
    <w:rsid w:val="007E6055"/>
    <w:rsid w:val="007E750C"/>
    <w:rsid w:val="007F0438"/>
    <w:rsid w:val="007F0975"/>
    <w:rsid w:val="007F16B7"/>
    <w:rsid w:val="007F369B"/>
    <w:rsid w:val="007F6439"/>
    <w:rsid w:val="00806BBE"/>
    <w:rsid w:val="008162E7"/>
    <w:rsid w:val="00820B1E"/>
    <w:rsid w:val="00830D82"/>
    <w:rsid w:val="008349E5"/>
    <w:rsid w:val="00834D29"/>
    <w:rsid w:val="00835B92"/>
    <w:rsid w:val="00845095"/>
    <w:rsid w:val="00847EC5"/>
    <w:rsid w:val="00854DB2"/>
    <w:rsid w:val="00856BD1"/>
    <w:rsid w:val="00865A54"/>
    <w:rsid w:val="008660E0"/>
    <w:rsid w:val="00873CA8"/>
    <w:rsid w:val="00876557"/>
    <w:rsid w:val="00883A5D"/>
    <w:rsid w:val="00887BA0"/>
    <w:rsid w:val="008931E2"/>
    <w:rsid w:val="008967AF"/>
    <w:rsid w:val="008A3337"/>
    <w:rsid w:val="008A4CA9"/>
    <w:rsid w:val="008A6F02"/>
    <w:rsid w:val="008A72A2"/>
    <w:rsid w:val="008B3CBA"/>
    <w:rsid w:val="008C0A7F"/>
    <w:rsid w:val="008C0B7D"/>
    <w:rsid w:val="008D1129"/>
    <w:rsid w:val="008D2DB0"/>
    <w:rsid w:val="008D7747"/>
    <w:rsid w:val="008F1201"/>
    <w:rsid w:val="008F1AB2"/>
    <w:rsid w:val="008F65CD"/>
    <w:rsid w:val="009016A1"/>
    <w:rsid w:val="00903227"/>
    <w:rsid w:val="00903625"/>
    <w:rsid w:val="00903C27"/>
    <w:rsid w:val="009043DB"/>
    <w:rsid w:val="00904636"/>
    <w:rsid w:val="00905DA8"/>
    <w:rsid w:val="009101D3"/>
    <w:rsid w:val="009121F9"/>
    <w:rsid w:val="0091318C"/>
    <w:rsid w:val="00913EF0"/>
    <w:rsid w:val="00916A30"/>
    <w:rsid w:val="009215A6"/>
    <w:rsid w:val="00922102"/>
    <w:rsid w:val="00926D7A"/>
    <w:rsid w:val="00931B32"/>
    <w:rsid w:val="00933299"/>
    <w:rsid w:val="0093696C"/>
    <w:rsid w:val="00936DC6"/>
    <w:rsid w:val="00943F54"/>
    <w:rsid w:val="009463C7"/>
    <w:rsid w:val="00950936"/>
    <w:rsid w:val="00950AFD"/>
    <w:rsid w:val="0095138E"/>
    <w:rsid w:val="00953477"/>
    <w:rsid w:val="00956188"/>
    <w:rsid w:val="00965C89"/>
    <w:rsid w:val="00966377"/>
    <w:rsid w:val="00966CE2"/>
    <w:rsid w:val="00967A44"/>
    <w:rsid w:val="009702F3"/>
    <w:rsid w:val="00971C64"/>
    <w:rsid w:val="00973141"/>
    <w:rsid w:val="00976872"/>
    <w:rsid w:val="009779C0"/>
    <w:rsid w:val="00991419"/>
    <w:rsid w:val="00992730"/>
    <w:rsid w:val="009A2120"/>
    <w:rsid w:val="009A54DC"/>
    <w:rsid w:val="009B5D64"/>
    <w:rsid w:val="009C0867"/>
    <w:rsid w:val="009D0C8B"/>
    <w:rsid w:val="009E6D5A"/>
    <w:rsid w:val="009F0834"/>
    <w:rsid w:val="009F48F8"/>
    <w:rsid w:val="009F5AE5"/>
    <w:rsid w:val="00A06407"/>
    <w:rsid w:val="00A07613"/>
    <w:rsid w:val="00A124FA"/>
    <w:rsid w:val="00A14756"/>
    <w:rsid w:val="00A1731B"/>
    <w:rsid w:val="00A2708A"/>
    <w:rsid w:val="00A277F7"/>
    <w:rsid w:val="00A32B3A"/>
    <w:rsid w:val="00A34D17"/>
    <w:rsid w:val="00A3543A"/>
    <w:rsid w:val="00A37D43"/>
    <w:rsid w:val="00A42895"/>
    <w:rsid w:val="00A46719"/>
    <w:rsid w:val="00A52B72"/>
    <w:rsid w:val="00A5430A"/>
    <w:rsid w:val="00A631DF"/>
    <w:rsid w:val="00A66974"/>
    <w:rsid w:val="00A66F73"/>
    <w:rsid w:val="00A759CC"/>
    <w:rsid w:val="00A75E6F"/>
    <w:rsid w:val="00A90809"/>
    <w:rsid w:val="00A94267"/>
    <w:rsid w:val="00AA2EB1"/>
    <w:rsid w:val="00AA794C"/>
    <w:rsid w:val="00AC3912"/>
    <w:rsid w:val="00AC5379"/>
    <w:rsid w:val="00AC5424"/>
    <w:rsid w:val="00AD269F"/>
    <w:rsid w:val="00AD72BD"/>
    <w:rsid w:val="00AE1D6D"/>
    <w:rsid w:val="00B02AAA"/>
    <w:rsid w:val="00B02EF7"/>
    <w:rsid w:val="00B03671"/>
    <w:rsid w:val="00B112C2"/>
    <w:rsid w:val="00B2167F"/>
    <w:rsid w:val="00B236B3"/>
    <w:rsid w:val="00B24645"/>
    <w:rsid w:val="00B27941"/>
    <w:rsid w:val="00B31990"/>
    <w:rsid w:val="00B34ACB"/>
    <w:rsid w:val="00B37753"/>
    <w:rsid w:val="00B4244D"/>
    <w:rsid w:val="00B42E21"/>
    <w:rsid w:val="00B54C3C"/>
    <w:rsid w:val="00B57837"/>
    <w:rsid w:val="00B60A29"/>
    <w:rsid w:val="00B659D7"/>
    <w:rsid w:val="00B73E6A"/>
    <w:rsid w:val="00B748E3"/>
    <w:rsid w:val="00B80901"/>
    <w:rsid w:val="00B80989"/>
    <w:rsid w:val="00B864E4"/>
    <w:rsid w:val="00B87A97"/>
    <w:rsid w:val="00B94C24"/>
    <w:rsid w:val="00BA1D61"/>
    <w:rsid w:val="00BB593C"/>
    <w:rsid w:val="00BB6305"/>
    <w:rsid w:val="00BC0A05"/>
    <w:rsid w:val="00BD2085"/>
    <w:rsid w:val="00BD4F87"/>
    <w:rsid w:val="00BD701C"/>
    <w:rsid w:val="00BE3B9F"/>
    <w:rsid w:val="00BE621F"/>
    <w:rsid w:val="00BF2196"/>
    <w:rsid w:val="00BF26DC"/>
    <w:rsid w:val="00BF71E6"/>
    <w:rsid w:val="00C06D42"/>
    <w:rsid w:val="00C07B75"/>
    <w:rsid w:val="00C11E8E"/>
    <w:rsid w:val="00C17199"/>
    <w:rsid w:val="00C171F4"/>
    <w:rsid w:val="00C42F9B"/>
    <w:rsid w:val="00C443F0"/>
    <w:rsid w:val="00C50775"/>
    <w:rsid w:val="00C57A51"/>
    <w:rsid w:val="00C616C4"/>
    <w:rsid w:val="00C62AF5"/>
    <w:rsid w:val="00C636A5"/>
    <w:rsid w:val="00C6612B"/>
    <w:rsid w:val="00C66294"/>
    <w:rsid w:val="00C701EF"/>
    <w:rsid w:val="00C7335B"/>
    <w:rsid w:val="00C75A87"/>
    <w:rsid w:val="00C75E25"/>
    <w:rsid w:val="00C815D4"/>
    <w:rsid w:val="00C86A87"/>
    <w:rsid w:val="00C86F02"/>
    <w:rsid w:val="00C91D5C"/>
    <w:rsid w:val="00C9220A"/>
    <w:rsid w:val="00C922A2"/>
    <w:rsid w:val="00CA17BD"/>
    <w:rsid w:val="00CB1707"/>
    <w:rsid w:val="00CB7270"/>
    <w:rsid w:val="00CD04D1"/>
    <w:rsid w:val="00CD5045"/>
    <w:rsid w:val="00CD5E09"/>
    <w:rsid w:val="00CD64DC"/>
    <w:rsid w:val="00CE0449"/>
    <w:rsid w:val="00CE7CD7"/>
    <w:rsid w:val="00CF3608"/>
    <w:rsid w:val="00CF5092"/>
    <w:rsid w:val="00CF6C57"/>
    <w:rsid w:val="00CF710C"/>
    <w:rsid w:val="00D10C6D"/>
    <w:rsid w:val="00D14570"/>
    <w:rsid w:val="00D1606B"/>
    <w:rsid w:val="00D2446F"/>
    <w:rsid w:val="00D25D89"/>
    <w:rsid w:val="00D36188"/>
    <w:rsid w:val="00D37A3D"/>
    <w:rsid w:val="00D4270A"/>
    <w:rsid w:val="00D42CD1"/>
    <w:rsid w:val="00D44885"/>
    <w:rsid w:val="00D62366"/>
    <w:rsid w:val="00D71228"/>
    <w:rsid w:val="00D71389"/>
    <w:rsid w:val="00D73420"/>
    <w:rsid w:val="00D80334"/>
    <w:rsid w:val="00D90BAA"/>
    <w:rsid w:val="00D95153"/>
    <w:rsid w:val="00D966FB"/>
    <w:rsid w:val="00D97E18"/>
    <w:rsid w:val="00DA1B6F"/>
    <w:rsid w:val="00DB43FA"/>
    <w:rsid w:val="00DC52F7"/>
    <w:rsid w:val="00DD4AF4"/>
    <w:rsid w:val="00DE0491"/>
    <w:rsid w:val="00DF25DC"/>
    <w:rsid w:val="00DF4DCC"/>
    <w:rsid w:val="00DF6EDB"/>
    <w:rsid w:val="00DF6F6D"/>
    <w:rsid w:val="00DF7057"/>
    <w:rsid w:val="00DF7514"/>
    <w:rsid w:val="00E02115"/>
    <w:rsid w:val="00E036F2"/>
    <w:rsid w:val="00E11470"/>
    <w:rsid w:val="00E14EEF"/>
    <w:rsid w:val="00E21F52"/>
    <w:rsid w:val="00E30E68"/>
    <w:rsid w:val="00E31F27"/>
    <w:rsid w:val="00E35182"/>
    <w:rsid w:val="00E450A6"/>
    <w:rsid w:val="00E50390"/>
    <w:rsid w:val="00E518F3"/>
    <w:rsid w:val="00E54F21"/>
    <w:rsid w:val="00E6476A"/>
    <w:rsid w:val="00E716D8"/>
    <w:rsid w:val="00E76B1E"/>
    <w:rsid w:val="00E76ED7"/>
    <w:rsid w:val="00E82FE6"/>
    <w:rsid w:val="00E851FB"/>
    <w:rsid w:val="00E92BFB"/>
    <w:rsid w:val="00E94BAA"/>
    <w:rsid w:val="00E95E42"/>
    <w:rsid w:val="00EA144A"/>
    <w:rsid w:val="00EB09DF"/>
    <w:rsid w:val="00EB0E3A"/>
    <w:rsid w:val="00EB39E2"/>
    <w:rsid w:val="00EC4875"/>
    <w:rsid w:val="00EC728F"/>
    <w:rsid w:val="00EE070E"/>
    <w:rsid w:val="00EE12E8"/>
    <w:rsid w:val="00EE215A"/>
    <w:rsid w:val="00EE3C34"/>
    <w:rsid w:val="00EF7798"/>
    <w:rsid w:val="00F00F8C"/>
    <w:rsid w:val="00F0655B"/>
    <w:rsid w:val="00F07474"/>
    <w:rsid w:val="00F07B54"/>
    <w:rsid w:val="00F07CBD"/>
    <w:rsid w:val="00F1255A"/>
    <w:rsid w:val="00F17534"/>
    <w:rsid w:val="00F224D8"/>
    <w:rsid w:val="00F2591F"/>
    <w:rsid w:val="00F32EDE"/>
    <w:rsid w:val="00F36944"/>
    <w:rsid w:val="00F429CD"/>
    <w:rsid w:val="00F42C93"/>
    <w:rsid w:val="00F44635"/>
    <w:rsid w:val="00F466E2"/>
    <w:rsid w:val="00F46EC5"/>
    <w:rsid w:val="00F503F8"/>
    <w:rsid w:val="00F53D51"/>
    <w:rsid w:val="00F55DC8"/>
    <w:rsid w:val="00F638E1"/>
    <w:rsid w:val="00F67490"/>
    <w:rsid w:val="00F714E7"/>
    <w:rsid w:val="00F7401B"/>
    <w:rsid w:val="00F775CF"/>
    <w:rsid w:val="00F85FA1"/>
    <w:rsid w:val="00F91DFA"/>
    <w:rsid w:val="00F9208F"/>
    <w:rsid w:val="00F95989"/>
    <w:rsid w:val="00FA3E36"/>
    <w:rsid w:val="00FA4628"/>
    <w:rsid w:val="00FB2D00"/>
    <w:rsid w:val="00FB531B"/>
    <w:rsid w:val="00FB5EFD"/>
    <w:rsid w:val="00FB79FC"/>
    <w:rsid w:val="00FB7DAD"/>
    <w:rsid w:val="00FC1020"/>
    <w:rsid w:val="00FC1726"/>
    <w:rsid w:val="00FC3818"/>
    <w:rsid w:val="00FD4789"/>
    <w:rsid w:val="00FD7FDE"/>
    <w:rsid w:val="00FE7993"/>
    <w:rsid w:val="00FF2171"/>
    <w:rsid w:val="00FF708E"/>
    <w:rsid w:val="00FF7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7613"/>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876557"/>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876557"/>
    <w:pPr>
      <w:keepNext/>
      <w:spacing w:after="0" w:line="240" w:lineRule="auto"/>
      <w:ind w:left="20" w:hanging="20"/>
      <w:jc w:val="center"/>
      <w:outlineLvl w:val="6"/>
    </w:pPr>
    <w:rPr>
      <w:rFonts w:ascii="Times New Roman" w:eastAsia="Times New Roman" w:hAnsi="Times New Roman" w:cs="Times New Roman"/>
      <w:b/>
      <w:bCs/>
      <w:sz w:val="20"/>
      <w:szCs w:val="20"/>
      <w:lang w:val="en-US"/>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876557"/>
    <w:pPr>
      <w:keepNext/>
      <w:spacing w:after="0" w:line="240" w:lineRule="auto"/>
      <w:jc w:val="center"/>
      <w:outlineLvl w:val="8"/>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iPriority w:val="99"/>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locked/>
    <w:rsid w:val="00B236B3"/>
    <w:rPr>
      <w:rFonts w:ascii="Times New Roman" w:hAnsi="Times New Roman"/>
      <w:sz w:val="16"/>
      <w:szCs w:val="16"/>
      <w:lang w:eastAsia="ar-SA"/>
    </w:rPr>
  </w:style>
  <w:style w:type="paragraph" w:styleId="36">
    <w:name w:val="Body Text 3"/>
    <w:basedOn w:val="a"/>
    <w:link w:val="35"/>
    <w:uiPriority w:val="99"/>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1">
    <w:name w:val="Нет списка6"/>
    <w:next w:val="a2"/>
    <w:uiPriority w:val="99"/>
    <w:semiHidden/>
    <w:unhideWhenUsed/>
    <w:rsid w:val="008D2DB0"/>
  </w:style>
  <w:style w:type="table" w:customStyle="1" w:styleId="62">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1">
    <w:name w:val="Нет списка9"/>
    <w:next w:val="a2"/>
    <w:uiPriority w:val="99"/>
    <w:semiHidden/>
    <w:unhideWhenUsed/>
    <w:rsid w:val="00254FAF"/>
  </w:style>
  <w:style w:type="table" w:customStyle="1" w:styleId="92">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1">
    <w:name w:val="Основной текст + Microsoft Sans Serif;8;5 pt;Курсив1"/>
    <w:basedOn w:val="ac"/>
    <w:rsid w:val="00876557"/>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70">
    <w:name w:val="Заголовок 7 Знак"/>
    <w:basedOn w:val="a0"/>
    <w:link w:val="7"/>
    <w:rsid w:val="00876557"/>
    <w:rPr>
      <w:rFonts w:ascii="Times New Roman" w:eastAsia="Times New Roman" w:hAnsi="Times New Roman" w:cs="Times New Roman"/>
      <w:b/>
      <w:bCs/>
      <w:sz w:val="20"/>
      <w:szCs w:val="20"/>
      <w:lang w:val="en-US"/>
    </w:rPr>
  </w:style>
  <w:style w:type="character" w:customStyle="1" w:styleId="90">
    <w:name w:val="Заголовок 9 Знак"/>
    <w:basedOn w:val="a0"/>
    <w:link w:val="9"/>
    <w:rsid w:val="00876557"/>
    <w:rPr>
      <w:rFonts w:ascii="Times New Roman" w:eastAsia="Times New Roman" w:hAnsi="Times New Roman" w:cs="Times New Roman"/>
      <w:b/>
      <w:bCs/>
      <w:sz w:val="20"/>
      <w:szCs w:val="20"/>
    </w:rPr>
  </w:style>
  <w:style w:type="numbering" w:customStyle="1" w:styleId="140">
    <w:name w:val="Нет списка14"/>
    <w:next w:val="a2"/>
    <w:uiPriority w:val="99"/>
    <w:semiHidden/>
    <w:unhideWhenUsed/>
    <w:rsid w:val="00876557"/>
  </w:style>
  <w:style w:type="paragraph" w:customStyle="1" w:styleId="1a">
    <w:name w:val="заголовок 1"/>
    <w:basedOn w:val="a"/>
    <w:next w:val="a"/>
    <w:uiPriority w:val="99"/>
    <w:rsid w:val="00876557"/>
    <w:pPr>
      <w:keepNext/>
      <w:spacing w:after="0" w:line="240" w:lineRule="auto"/>
      <w:jc w:val="right"/>
      <w:outlineLvl w:val="0"/>
    </w:pPr>
    <w:rPr>
      <w:rFonts w:ascii="Times New Roman" w:eastAsia="Times New Roman" w:hAnsi="Times New Roman" w:cs="Times New Roman"/>
      <w:color w:val="000000"/>
      <w:sz w:val="24"/>
      <w:szCs w:val="24"/>
    </w:rPr>
  </w:style>
  <w:style w:type="paragraph" w:customStyle="1" w:styleId="CharCharCharCharChar">
    <w:name w:val="Char Char Char Char Char"/>
    <w:basedOn w:val="a"/>
    <w:next w:val="28"/>
    <w:uiPriority w:val="99"/>
    <w:rsid w:val="00876557"/>
    <w:pPr>
      <w:keepNext/>
      <w:keepLines/>
      <w:spacing w:after="0" w:line="240" w:lineRule="auto"/>
    </w:pPr>
    <w:rPr>
      <w:rFonts w:ascii="Arial" w:eastAsia="SimSun" w:hAnsi="Arial" w:cs="Arial"/>
      <w:sz w:val="20"/>
      <w:szCs w:val="20"/>
      <w:lang w:val="en-GB" w:eastAsia="zh-CN"/>
    </w:rPr>
  </w:style>
  <w:style w:type="table" w:customStyle="1" w:styleId="131">
    <w:name w:val="Сетка таблицы13"/>
    <w:basedOn w:val="a1"/>
    <w:next w:val="a3"/>
    <w:uiPriority w:val="99"/>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uiPriority w:val="99"/>
    <w:rsid w:val="00876557"/>
    <w:pPr>
      <w:autoSpaceDE w:val="0"/>
      <w:autoSpaceDN w:val="0"/>
      <w:spacing w:after="0" w:line="240" w:lineRule="auto"/>
      <w:jc w:val="both"/>
    </w:pPr>
    <w:rPr>
      <w:rFonts w:ascii="Times New (W1)" w:eastAsia="Times New Roman" w:hAnsi="Times New (W1)" w:cs="Times New (W1)"/>
      <w:color w:val="000000"/>
      <w:sz w:val="20"/>
      <w:szCs w:val="20"/>
      <w:lang w:val="en-US"/>
    </w:rPr>
  </w:style>
  <w:style w:type="paragraph" w:styleId="aff7">
    <w:name w:val="Normal (Web)"/>
    <w:basedOn w:val="a"/>
    <w:uiPriority w:val="99"/>
    <w:rsid w:val="008765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2">
    <w:name w:val="Normal+12"/>
    <w:basedOn w:val="a"/>
    <w:rsid w:val="00876557"/>
    <w:pPr>
      <w:widowControl w:val="0"/>
      <w:spacing w:after="240" w:line="240" w:lineRule="auto"/>
      <w:jc w:val="both"/>
    </w:pPr>
    <w:rPr>
      <w:rFonts w:ascii="Times New Roman" w:eastAsia="Times New Roman" w:hAnsi="Times New Roman" w:cs="Times New Roman"/>
      <w:sz w:val="24"/>
      <w:szCs w:val="20"/>
      <w:lang w:val="en-US" w:eastAsia="en-US"/>
    </w:rPr>
  </w:style>
  <w:style w:type="character" w:customStyle="1" w:styleId="60">
    <w:name w:val="Заголовок 6 Знак"/>
    <w:basedOn w:val="a0"/>
    <w:link w:val="6"/>
    <w:rsid w:val="00876557"/>
    <w:rPr>
      <w:rFonts w:ascii="Times New Roman" w:eastAsia="Times New Roman" w:hAnsi="Times New Roman" w:cs="Times New Roman"/>
      <w:b/>
      <w:bCs/>
      <w:lang w:val="nb-NO" w:eastAsia="nb-NO"/>
    </w:rPr>
  </w:style>
  <w:style w:type="numbering" w:customStyle="1" w:styleId="150">
    <w:name w:val="Нет списка15"/>
    <w:next w:val="a2"/>
    <w:uiPriority w:val="99"/>
    <w:semiHidden/>
    <w:unhideWhenUsed/>
    <w:rsid w:val="00876557"/>
  </w:style>
  <w:style w:type="paragraph" w:customStyle="1" w:styleId="Style0">
    <w:name w:val="Style0"/>
    <w:rsid w:val="00876557"/>
    <w:pPr>
      <w:spacing w:after="0" w:line="240" w:lineRule="auto"/>
    </w:pPr>
    <w:rPr>
      <w:rFonts w:ascii="MS Sans Serif" w:eastAsia="Times New Roman" w:hAnsi="MS Sans Serif" w:cs="Times New Roman"/>
      <w:snapToGrid w:val="0"/>
      <w:sz w:val="24"/>
      <w:szCs w:val="20"/>
      <w:lang w:val="en-AU" w:eastAsia="en-US"/>
    </w:rPr>
  </w:style>
  <w:style w:type="paragraph" w:styleId="1b">
    <w:name w:val="toc 1"/>
    <w:basedOn w:val="a"/>
    <w:next w:val="a"/>
    <w:autoRedefine/>
    <w:uiPriority w:val="39"/>
    <w:rsid w:val="00876557"/>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876557"/>
    <w:pPr>
      <w:spacing w:after="0" w:line="240" w:lineRule="auto"/>
      <w:jc w:val="center"/>
    </w:pPr>
    <w:rPr>
      <w:rFonts w:ascii="Times New Roman" w:eastAsia="Times New Roman" w:hAnsi="Times New Roman" w:cs="Times New Roman"/>
      <w:caps/>
      <w:sz w:val="24"/>
      <w:szCs w:val="24"/>
      <w:lang w:val="en-US" w:eastAsia="nb-NO"/>
    </w:rPr>
  </w:style>
  <w:style w:type="table" w:customStyle="1" w:styleId="141">
    <w:name w:val="Сетка таблицы14"/>
    <w:basedOn w:val="a1"/>
    <w:next w:val="a3"/>
    <w:rsid w:val="0087655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8">
    <w:name w:val="TOC Heading"/>
    <w:basedOn w:val="1"/>
    <w:next w:val="a"/>
    <w:uiPriority w:val="39"/>
    <w:semiHidden/>
    <w:unhideWhenUsed/>
    <w:qFormat/>
    <w:rsid w:val="00876557"/>
    <w:pPr>
      <w:keepLines/>
      <w:numPr>
        <w:numId w:val="0"/>
      </w:numPr>
      <w:spacing w:before="480" w:after="0" w:line="276" w:lineRule="auto"/>
      <w:jc w:val="left"/>
      <w:outlineLvl w:val="9"/>
    </w:pPr>
    <w:rPr>
      <w:rFonts w:ascii="Cambria" w:hAnsi="Cambria"/>
      <w:color w:val="365F91"/>
      <w:kern w:val="0"/>
      <w:sz w:val="28"/>
      <w:szCs w:val="28"/>
      <w:lang w:val="en-US" w:eastAsia="ja-JP"/>
    </w:rPr>
  </w:style>
  <w:style w:type="paragraph" w:styleId="2c">
    <w:name w:val="toc 2"/>
    <w:basedOn w:val="a"/>
    <w:next w:val="a"/>
    <w:autoRedefine/>
    <w:uiPriority w:val="39"/>
    <w:rsid w:val="00876557"/>
    <w:pPr>
      <w:spacing w:after="100" w:line="240" w:lineRule="auto"/>
      <w:ind w:left="200"/>
    </w:pPr>
    <w:rPr>
      <w:rFonts w:ascii="Times New Roman" w:eastAsia="Times New Roman" w:hAnsi="Times New Roman" w:cs="Times New Roman"/>
      <w:sz w:val="20"/>
      <w:szCs w:val="20"/>
      <w:lang w:val="en-US" w:eastAsia="en-US"/>
    </w:rPr>
  </w:style>
  <w:style w:type="paragraph" w:styleId="39">
    <w:name w:val="toc 3"/>
    <w:basedOn w:val="a"/>
    <w:next w:val="a"/>
    <w:autoRedefine/>
    <w:uiPriority w:val="39"/>
    <w:rsid w:val="00876557"/>
    <w:pPr>
      <w:spacing w:after="100" w:line="240" w:lineRule="auto"/>
      <w:ind w:left="400"/>
    </w:pPr>
    <w:rPr>
      <w:rFonts w:ascii="Times New Roman" w:eastAsia="Times New Roman" w:hAnsi="Times New Roman" w:cs="Times New Roman"/>
      <w:sz w:val="20"/>
      <w:szCs w:val="20"/>
      <w:lang w:val="en-US" w:eastAsia="en-US"/>
    </w:rPr>
  </w:style>
  <w:style w:type="character" w:styleId="aff9">
    <w:name w:val="FollowedHyperlink"/>
    <w:basedOn w:val="a0"/>
    <w:rsid w:val="00876557"/>
    <w:rPr>
      <w:color w:val="800080"/>
      <w:u w:val="single"/>
    </w:rPr>
  </w:style>
  <w:style w:type="numbering" w:customStyle="1" w:styleId="160">
    <w:name w:val="Нет списка16"/>
    <w:next w:val="a2"/>
    <w:uiPriority w:val="99"/>
    <w:semiHidden/>
    <w:unhideWhenUsed/>
    <w:rsid w:val="00B2167F"/>
  </w:style>
  <w:style w:type="table" w:customStyle="1" w:styleId="151">
    <w:name w:val="Сетка таблицы15"/>
    <w:basedOn w:val="a1"/>
    <w:next w:val="a3"/>
    <w:rsid w:val="00B2167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a">
    <w:name w:val="footnote text"/>
    <w:basedOn w:val="a"/>
    <w:link w:val="affb"/>
    <w:semiHidden/>
    <w:rsid w:val="00992730"/>
    <w:pPr>
      <w:spacing w:after="0" w:line="288" w:lineRule="auto"/>
      <w:ind w:firstLine="720"/>
      <w:jc w:val="both"/>
    </w:pPr>
    <w:rPr>
      <w:rFonts w:ascii="Times New Roman" w:eastAsia="Times New Roman" w:hAnsi="Times New Roman" w:cs="Times New Roman"/>
      <w:sz w:val="24"/>
      <w:szCs w:val="24"/>
    </w:rPr>
  </w:style>
  <w:style w:type="character" w:customStyle="1" w:styleId="affb">
    <w:name w:val="Текст сноски Знак"/>
    <w:basedOn w:val="a0"/>
    <w:link w:val="affa"/>
    <w:semiHidden/>
    <w:rsid w:val="00992730"/>
    <w:rPr>
      <w:rFonts w:ascii="Times New Roman" w:eastAsia="Times New Roman" w:hAnsi="Times New Roman" w:cs="Times New Roman"/>
      <w:sz w:val="24"/>
      <w:szCs w:val="24"/>
    </w:rPr>
  </w:style>
  <w:style w:type="paragraph" w:customStyle="1" w:styleId="1c">
    <w:name w:val="Основной текст с отступом1"/>
    <w:basedOn w:val="a"/>
    <w:rsid w:val="00992730"/>
    <w:pPr>
      <w:autoSpaceDE w:val="0"/>
      <w:autoSpaceDN w:val="0"/>
      <w:spacing w:after="120" w:line="240" w:lineRule="auto"/>
      <w:ind w:left="283"/>
    </w:pPr>
    <w:rPr>
      <w:rFonts w:ascii="Times New Roman" w:eastAsia="Times New Roman" w:hAnsi="Times New Roman" w:cs="Times New Roman"/>
      <w:sz w:val="24"/>
      <w:szCs w:val="24"/>
    </w:rPr>
  </w:style>
  <w:style w:type="paragraph" w:customStyle="1" w:styleId="1d">
    <w:name w:val="Знак Знак Знак Знак Знак Знак Знак Знак1 Знак Знак Знак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3a">
    <w:name w:val="Стиль3 Знак"/>
    <w:basedOn w:val="25"/>
    <w:rsid w:val="00992730"/>
    <w:pPr>
      <w:tabs>
        <w:tab w:val="num" w:pos="360"/>
      </w:tabs>
      <w:autoSpaceDE/>
      <w:autoSpaceDN/>
      <w:spacing w:after="0" w:line="240" w:lineRule="auto"/>
      <w:jc w:val="both"/>
      <w:textAlignment w:val="baseline"/>
    </w:pPr>
    <w:rPr>
      <w:rFonts w:ascii="Times New Roman" w:hAnsi="Times New Roman" w:cs="Times New Roman"/>
      <w:sz w:val="24"/>
    </w:rPr>
  </w:style>
  <w:style w:type="paragraph" w:customStyle="1" w:styleId="Normal3">
    <w:name w:val="Normal3"/>
    <w:rsid w:val="00992730"/>
    <w:pPr>
      <w:spacing w:after="0" w:line="240" w:lineRule="auto"/>
    </w:pPr>
    <w:rPr>
      <w:rFonts w:ascii="Times New Roman" w:eastAsia="Times New Roman" w:hAnsi="Times New Roman" w:cs="Times New Roman"/>
      <w:sz w:val="24"/>
      <w:szCs w:val="20"/>
    </w:rPr>
  </w:style>
  <w:style w:type="paragraph" w:customStyle="1" w:styleId="1110">
    <w:name w:val="Знак Знак Знак Знак Знак Знак Знак Знак Знак Знак1 Знак Знак Знак Знак Знак Знак Знак Знак Знак Знак Знак Знак Знак Знак1 Знак Знак Знак1 Знак Знак Знак Знак Знак Знак Знак Знак Знак Знак"/>
    <w:basedOn w:val="a"/>
    <w:rsid w:val="00992730"/>
    <w:pPr>
      <w:spacing w:after="160" w:line="240" w:lineRule="exact"/>
    </w:pPr>
    <w:rPr>
      <w:rFonts w:ascii="Verdana" w:eastAsia="Times New Roman" w:hAnsi="Verdana" w:cs="Verdana"/>
      <w:sz w:val="20"/>
      <w:szCs w:val="20"/>
      <w:lang w:val="en-US" w:eastAsia="en-US"/>
    </w:rPr>
  </w:style>
  <w:style w:type="paragraph" w:customStyle="1" w:styleId="Char">
    <w:name w:val="Char"/>
    <w:basedOn w:val="a"/>
    <w:rsid w:val="00992730"/>
    <w:pPr>
      <w:spacing w:after="160" w:line="240" w:lineRule="exact"/>
    </w:pPr>
    <w:rPr>
      <w:rFonts w:ascii="Verdana" w:eastAsia="Times New Roman" w:hAnsi="Verdana" w:cs="Verdana"/>
      <w:sz w:val="20"/>
      <w:szCs w:val="20"/>
      <w:lang w:val="en-US" w:eastAsia="en-US"/>
    </w:rPr>
  </w:style>
  <w:style w:type="character" w:customStyle="1" w:styleId="1e">
    <w:name w:val="Основной текст + Полужирный1"/>
    <w:basedOn w:val="a0"/>
    <w:uiPriority w:val="99"/>
    <w:rsid w:val="00C7335B"/>
    <w:rPr>
      <w:rFonts w:ascii="Times New Roman" w:hAnsi="Times New Roman" w:cs="Times New Roman"/>
      <w:b/>
      <w:bCs/>
      <w:sz w:val="22"/>
      <w:szCs w:val="22"/>
      <w:u w:val="none"/>
    </w:rPr>
  </w:style>
  <w:style w:type="paragraph" w:customStyle="1" w:styleId="05">
    <w:name w:val="05 Нумерованный текст (подпункты)"/>
    <w:basedOn w:val="a"/>
    <w:link w:val="050"/>
    <w:qFormat/>
    <w:rsid w:val="00EF7798"/>
    <w:pPr>
      <w:numPr>
        <w:ilvl w:val="1"/>
        <w:numId w:val="22"/>
      </w:numPr>
      <w:tabs>
        <w:tab w:val="left" w:pos="1701"/>
        <w:tab w:val="left" w:pos="2835"/>
        <w:tab w:val="left" w:pos="3969"/>
        <w:tab w:val="left" w:pos="5103"/>
        <w:tab w:val="right" w:pos="9072"/>
      </w:tabs>
      <w:suppressAutoHyphens/>
      <w:spacing w:after="0"/>
      <w:jc w:val="both"/>
    </w:pPr>
    <w:rPr>
      <w:rFonts w:ascii="Times New Roman" w:eastAsia="Times New Roman" w:hAnsi="Times New Roman" w:cs="Times New Roman"/>
      <w:color w:val="000000"/>
      <w:kern w:val="16"/>
      <w:sz w:val="24"/>
      <w:szCs w:val="24"/>
    </w:rPr>
  </w:style>
  <w:style w:type="paragraph" w:customStyle="1" w:styleId="04">
    <w:name w:val="04 Нумерованный текст (пункты)"/>
    <w:basedOn w:val="05"/>
    <w:qFormat/>
    <w:rsid w:val="00EF7798"/>
    <w:pPr>
      <w:keepNext/>
      <w:keepLines/>
      <w:numPr>
        <w:numId w:val="1"/>
      </w:numPr>
      <w:spacing w:before="240" w:after="120"/>
      <w:jc w:val="center"/>
    </w:pPr>
    <w:rPr>
      <w:b/>
    </w:rPr>
  </w:style>
  <w:style w:type="paragraph" w:customStyle="1" w:styleId="02">
    <w:name w:val="02 Город и дата"/>
    <w:next w:val="03"/>
    <w:qFormat/>
    <w:rsid w:val="00EF7798"/>
    <w:pPr>
      <w:keepNext/>
      <w:keepLines/>
      <w:tabs>
        <w:tab w:val="center" w:pos="4536"/>
        <w:tab w:val="right" w:pos="9072"/>
      </w:tabs>
      <w:spacing w:before="120" w:after="120" w:line="240" w:lineRule="auto"/>
      <w:jc w:val="both"/>
    </w:pPr>
    <w:rPr>
      <w:rFonts w:ascii="Times New Roman" w:eastAsia="Times New Roman" w:hAnsi="Times New Roman" w:cs="Times New Roman"/>
      <w:i/>
      <w:color w:val="000000"/>
      <w:kern w:val="16"/>
      <w:sz w:val="24"/>
      <w:szCs w:val="24"/>
    </w:rPr>
  </w:style>
  <w:style w:type="paragraph" w:customStyle="1" w:styleId="03">
    <w:name w:val="03 Блок с названием сторон в начале договора"/>
    <w:next w:val="04"/>
    <w:qFormat/>
    <w:rsid w:val="00EF7798"/>
    <w:pPr>
      <w:widowControl w:val="0"/>
      <w:tabs>
        <w:tab w:val="left" w:pos="851"/>
        <w:tab w:val="left" w:pos="1701"/>
        <w:tab w:val="left" w:pos="2835"/>
        <w:tab w:val="left" w:pos="3969"/>
        <w:tab w:val="left" w:pos="5103"/>
        <w:tab w:val="right" w:pos="9072"/>
      </w:tabs>
      <w:spacing w:before="120" w:after="120"/>
      <w:jc w:val="both"/>
    </w:pPr>
    <w:rPr>
      <w:rFonts w:ascii="Times New Roman" w:eastAsia="Times New Roman" w:hAnsi="Times New Roman" w:cs="Times New Roman"/>
      <w:color w:val="000000"/>
      <w:kern w:val="16"/>
      <w:sz w:val="24"/>
      <w:szCs w:val="24"/>
    </w:rPr>
  </w:style>
  <w:style w:type="character" w:customStyle="1" w:styleId="050">
    <w:name w:val="05 Нумерованный текст (подпункты) Знак"/>
    <w:link w:val="05"/>
    <w:rsid w:val="00EF7798"/>
    <w:rPr>
      <w:rFonts w:ascii="Times New Roman" w:eastAsia="Times New Roman" w:hAnsi="Times New Roman" w:cs="Times New Roman"/>
      <w:color w:val="000000"/>
      <w:kern w:val="16"/>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hyperlink" Target="mailto:svetlana@mediexpo.ru" TargetMode="External"/><Relationship Id="rId4" Type="http://schemas.openxmlformats.org/officeDocument/2006/relationships/settings" Target="settings.xml"/><Relationship Id="rId9" Type="http://schemas.openxmlformats.org/officeDocument/2006/relationships/hyperlink" Target="mailto:nakleskina@endopharm.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6BD6AA-9C2B-4FCD-BD12-5EC9C15B5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1598</TotalTime>
  <Pages>18</Pages>
  <Words>6406</Words>
  <Characters>36515</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42836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168</cp:revision>
  <cp:lastPrinted>2017-08-25T07:47:00Z</cp:lastPrinted>
  <dcterms:created xsi:type="dcterms:W3CDTF">2014-12-22T08:37:00Z</dcterms:created>
  <dcterms:modified xsi:type="dcterms:W3CDTF">2017-11-30T06:41:00Z</dcterms:modified>
</cp:coreProperties>
</file>